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B43" w14:textId="432A7926" w:rsidR="00095F95" w:rsidRPr="00F32BB3" w:rsidRDefault="00095F95" w:rsidP="00BA49AA">
      <w:pPr>
        <w:pStyle w:val="Default"/>
        <w:jc w:val="center"/>
        <w:rPr>
          <w:rFonts w:asciiTheme="majorHAnsi" w:hAnsiTheme="majorHAnsi"/>
          <w:b/>
          <w:sz w:val="28"/>
        </w:rPr>
      </w:pPr>
    </w:p>
    <w:p w14:paraId="0CAEAF5B" w14:textId="5194E902" w:rsidR="00095F95" w:rsidRPr="009F7D2D"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w:t>
      </w:r>
      <w:r w:rsidR="00491B78" w:rsidRPr="009F7D2D">
        <w:rPr>
          <w:rFonts w:asciiTheme="majorHAnsi" w:hAnsiTheme="majorHAnsi"/>
          <w:b/>
          <w:sz w:val="28"/>
        </w:rPr>
        <w:t xml:space="preserve">APPLICATION - </w:t>
      </w:r>
      <w:r w:rsidR="005D35D5">
        <w:rPr>
          <w:rFonts w:asciiTheme="majorHAnsi" w:hAnsiTheme="majorHAnsi"/>
          <w:b/>
          <w:sz w:val="28"/>
        </w:rPr>
        <w:t>202</w:t>
      </w:r>
      <w:r w:rsidR="00CB4B99">
        <w:rPr>
          <w:rFonts w:asciiTheme="majorHAnsi" w:hAnsiTheme="majorHAnsi"/>
          <w:b/>
          <w:sz w:val="28"/>
        </w:rPr>
        <w:t>4</w:t>
      </w:r>
    </w:p>
    <w:p w14:paraId="2489ECD5" w14:textId="77777777" w:rsidR="00095F95" w:rsidRPr="009F7D2D" w:rsidRDefault="00095F95" w:rsidP="00444C73">
      <w:pPr>
        <w:pStyle w:val="Default"/>
        <w:rPr>
          <w:rFonts w:asciiTheme="majorHAnsi" w:hAnsiTheme="majorHAnsi"/>
          <w:b/>
          <w:sz w:val="28"/>
        </w:rPr>
      </w:pPr>
    </w:p>
    <w:p w14:paraId="5A4F78C0" w14:textId="77777777" w:rsidR="00095F95" w:rsidRPr="009F7D2D" w:rsidRDefault="00095F95" w:rsidP="00B5063B">
      <w:pPr>
        <w:pStyle w:val="Default"/>
        <w:rPr>
          <w:rFonts w:asciiTheme="majorHAnsi" w:hAnsiTheme="majorHAnsi"/>
        </w:rPr>
      </w:pPr>
      <w:r w:rsidRPr="009F7D2D">
        <w:rPr>
          <w:rFonts w:asciiTheme="majorHAnsi" w:hAnsiTheme="majorHAnsi"/>
        </w:rPr>
        <w:t xml:space="preserve">Dear UNE Faculty, </w:t>
      </w:r>
    </w:p>
    <w:p w14:paraId="35D841A1" w14:textId="77777777" w:rsidR="00444C73" w:rsidRPr="009F7D2D" w:rsidRDefault="00444C73" w:rsidP="00B5063B">
      <w:pPr>
        <w:pStyle w:val="Default"/>
        <w:rPr>
          <w:rFonts w:asciiTheme="majorHAnsi" w:hAnsiTheme="majorHAnsi"/>
        </w:rPr>
      </w:pPr>
    </w:p>
    <w:p w14:paraId="445A9C33" w14:textId="3B687E37" w:rsidR="00B66541" w:rsidRPr="00CA534F" w:rsidRDefault="00095F95" w:rsidP="00F32BB3">
      <w:pPr>
        <w:pStyle w:val="Default"/>
        <w:jc w:val="both"/>
        <w:rPr>
          <w:rFonts w:asciiTheme="majorHAnsi" w:hAnsiTheme="majorHAnsi"/>
        </w:rPr>
      </w:pPr>
      <w:r w:rsidRPr="009F7D2D">
        <w:rPr>
          <w:rFonts w:asciiTheme="majorHAnsi" w:hAnsiTheme="majorHAnsi"/>
        </w:rPr>
        <w:t>The UFA Research and Scholarship Committee</w:t>
      </w:r>
      <w:r w:rsidR="00F525C9" w:rsidRPr="009F7D2D">
        <w:rPr>
          <w:rFonts w:asciiTheme="majorHAnsi" w:hAnsiTheme="majorHAnsi"/>
        </w:rPr>
        <w:t>,</w:t>
      </w:r>
      <w:r w:rsidRPr="009F7D2D">
        <w:rPr>
          <w:rFonts w:asciiTheme="majorHAnsi" w:hAnsiTheme="majorHAnsi"/>
        </w:rPr>
        <w:t xml:space="preserve"> in collaboration with the </w:t>
      </w:r>
      <w:r w:rsidR="007D42BC" w:rsidRPr="009F7D2D">
        <w:rPr>
          <w:rFonts w:asciiTheme="majorHAnsi" w:hAnsiTheme="majorHAnsi"/>
        </w:rPr>
        <w:t>Associate Provost</w:t>
      </w:r>
      <w:r w:rsidRPr="009F7D2D">
        <w:rPr>
          <w:rFonts w:asciiTheme="majorHAnsi" w:hAnsiTheme="majorHAnsi"/>
        </w:rPr>
        <w:t xml:space="preserve"> for Research and Scholarship</w:t>
      </w:r>
      <w:r w:rsidR="00FE3925">
        <w:rPr>
          <w:rFonts w:asciiTheme="majorHAnsi" w:hAnsiTheme="majorHAnsi"/>
        </w:rPr>
        <w:t xml:space="preserve"> and the Office of Sponsored Programs</w:t>
      </w:r>
      <w:r w:rsidR="00F525C9" w:rsidRPr="009F7D2D">
        <w:rPr>
          <w:rFonts w:asciiTheme="majorHAnsi" w:hAnsiTheme="majorHAnsi"/>
        </w:rPr>
        <w:t>,</w:t>
      </w:r>
      <w:r w:rsidRPr="009F7D2D">
        <w:rPr>
          <w:rFonts w:asciiTheme="majorHAnsi" w:hAnsiTheme="majorHAnsi"/>
        </w:rPr>
        <w:t xml:space="preserve"> is pleased to announce the </w:t>
      </w:r>
      <w:r w:rsidR="00491B78" w:rsidRPr="009F7D2D">
        <w:rPr>
          <w:rFonts w:asciiTheme="majorHAnsi" w:hAnsiTheme="majorHAnsi"/>
          <w:i/>
        </w:rPr>
        <w:t>20</w:t>
      </w:r>
      <w:r w:rsidR="00B932A5">
        <w:rPr>
          <w:rFonts w:asciiTheme="majorHAnsi" w:hAnsiTheme="majorHAnsi"/>
          <w:i/>
        </w:rPr>
        <w:t>2</w:t>
      </w:r>
      <w:r w:rsidR="00CB4B99">
        <w:rPr>
          <w:rFonts w:asciiTheme="majorHAnsi" w:hAnsiTheme="majorHAnsi"/>
          <w:i/>
        </w:rPr>
        <w:t>4</w:t>
      </w:r>
      <w:r w:rsidR="00CC2F8D" w:rsidRPr="009F7D2D">
        <w:rPr>
          <w:rFonts w:asciiTheme="majorHAnsi" w:hAnsiTheme="majorHAnsi"/>
          <w:i/>
        </w:rPr>
        <w:t xml:space="preserve"> </w:t>
      </w:r>
      <w:r w:rsidRPr="009F7D2D">
        <w:rPr>
          <w:rFonts w:asciiTheme="majorHAnsi" w:hAnsiTheme="majorHAnsi"/>
          <w:i/>
        </w:rPr>
        <w:t>Mini</w:t>
      </w:r>
      <w:r w:rsidRPr="00CA534F">
        <w:rPr>
          <w:rFonts w:asciiTheme="majorHAnsi" w:hAnsiTheme="majorHAnsi"/>
          <w:i/>
        </w:rPr>
        <w:t>-Grant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70A5BB6F" w:rsidR="00095F95" w:rsidRPr="006F449A" w:rsidRDefault="00095F95" w:rsidP="00F32BB3">
      <w:pPr>
        <w:pStyle w:val="Default"/>
        <w:jc w:val="both"/>
        <w:rPr>
          <w:rFonts w:asciiTheme="majorHAnsi" w:hAnsiTheme="majorHAnsi"/>
          <w:b/>
        </w:rPr>
      </w:pPr>
      <w:r w:rsidRPr="00CA534F">
        <w:rPr>
          <w:rFonts w:asciiTheme="majorHAnsi" w:hAnsiTheme="majorHAnsi"/>
        </w:rPr>
        <w:t xml:space="preserve">The broad aim of this program, as noted in the attached </w:t>
      </w:r>
      <w:r w:rsidR="009E2B93">
        <w:rPr>
          <w:rFonts w:asciiTheme="majorHAnsi" w:hAnsiTheme="majorHAnsi"/>
        </w:rPr>
        <w:t>Request for Applications (</w:t>
      </w:r>
      <w:r w:rsidRPr="00CA534F">
        <w:rPr>
          <w:rFonts w:asciiTheme="majorHAnsi" w:hAnsiTheme="majorHAnsi"/>
        </w:rPr>
        <w:t>RFA</w:t>
      </w:r>
      <w:r w:rsidR="009E2B93">
        <w:rPr>
          <w:rFonts w:asciiTheme="majorHAnsi" w:hAnsiTheme="majorHAnsi"/>
        </w:rPr>
        <w:t>)</w:t>
      </w:r>
      <w:r w:rsidRPr="00CA534F">
        <w:rPr>
          <w:rFonts w:asciiTheme="majorHAnsi" w:hAnsiTheme="majorHAnsi"/>
        </w:rPr>
        <w:t xml:space="preserve">, is </w:t>
      </w:r>
      <w:r w:rsidRPr="00CA534F">
        <w:rPr>
          <w:rFonts w:asciiTheme="majorHAnsi" w:hAnsiTheme="majorHAnsi"/>
          <w:i/>
        </w:rPr>
        <w:t>to stimulate the research</w:t>
      </w:r>
      <w:r w:rsidR="00824B5F">
        <w:rPr>
          <w:rFonts w:asciiTheme="majorHAnsi" w:hAnsiTheme="majorHAnsi"/>
          <w:i/>
        </w:rPr>
        <w:t>/</w:t>
      </w:r>
      <w:r w:rsidRPr="00CA534F">
        <w:rPr>
          <w:rFonts w:asciiTheme="majorHAnsi" w:hAnsiTheme="majorHAnsi"/>
          <w:i/>
        </w:rPr>
        <w:t>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w:t>
      </w:r>
      <w:r w:rsidR="00824B5F">
        <w:rPr>
          <w:rFonts w:asciiTheme="majorHAnsi" w:hAnsiTheme="majorHAnsi"/>
        </w:rPr>
        <w:t>/</w:t>
      </w:r>
      <w:r w:rsidRPr="00CA534F">
        <w:rPr>
          <w:rFonts w:asciiTheme="majorHAnsi" w:hAnsiTheme="majorHAnsi"/>
        </w:rPr>
        <w:t xml:space="preserve">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w:t>
      </w:r>
      <w:r w:rsidR="00F525C9" w:rsidRPr="006F449A">
        <w:rPr>
          <w:rFonts w:asciiTheme="majorHAnsi" w:hAnsiTheme="majorHAnsi"/>
          <w:b/>
        </w:rPr>
        <w:t>I</w:t>
      </w:r>
      <w:r w:rsidR="00B66541" w:rsidRPr="006F449A">
        <w:rPr>
          <w:rFonts w:asciiTheme="majorHAnsi" w:hAnsiTheme="majorHAnsi"/>
          <w:b/>
        </w:rPr>
        <w:t xml:space="preserve">f you have received funding before </w:t>
      </w:r>
      <w:r w:rsidR="00A31686" w:rsidRPr="006F449A">
        <w:rPr>
          <w:rFonts w:asciiTheme="majorHAnsi" w:hAnsiTheme="majorHAnsi"/>
          <w:b/>
        </w:rPr>
        <w:t xml:space="preserve">from </w:t>
      </w:r>
      <w:r w:rsidR="00444C73" w:rsidRPr="006F449A">
        <w:rPr>
          <w:rFonts w:asciiTheme="majorHAnsi" w:hAnsiTheme="majorHAnsi"/>
          <w:b/>
        </w:rPr>
        <w:t xml:space="preserve">this mini-grant program, </w:t>
      </w:r>
      <w:r w:rsidR="00545BD2" w:rsidRPr="006F449A">
        <w:rPr>
          <w:rFonts w:asciiTheme="majorHAnsi" w:hAnsiTheme="majorHAnsi"/>
          <w:b/>
        </w:rPr>
        <w:t xml:space="preserve">it is </w:t>
      </w:r>
      <w:r w:rsidR="00B66541" w:rsidRPr="006F449A">
        <w:rPr>
          <w:rFonts w:asciiTheme="majorHAnsi" w:hAnsiTheme="majorHAnsi"/>
          <w:b/>
        </w:rPr>
        <w:t xml:space="preserve">important to clarify in your application how the </w:t>
      </w:r>
      <w:r w:rsidR="00BD4E0E" w:rsidRPr="006F449A">
        <w:rPr>
          <w:rFonts w:asciiTheme="majorHAnsi" w:hAnsiTheme="majorHAnsi"/>
          <w:b/>
        </w:rPr>
        <w:t xml:space="preserve">previous </w:t>
      </w:r>
      <w:r w:rsidR="00B66541" w:rsidRPr="006F449A">
        <w:rPr>
          <w:rFonts w:asciiTheme="majorHAnsi" w:hAnsiTheme="majorHAnsi"/>
          <w:b/>
        </w:rPr>
        <w:t>funds were us</w:t>
      </w:r>
      <w:r w:rsidR="00BD4E0E" w:rsidRPr="006F449A">
        <w:rPr>
          <w:rFonts w:asciiTheme="majorHAnsi" w:hAnsiTheme="majorHAnsi"/>
          <w:b/>
        </w:rPr>
        <w:t xml:space="preserve">ed to advance your </w:t>
      </w:r>
      <w:r w:rsidR="00CB64CD">
        <w:rPr>
          <w:rFonts w:asciiTheme="majorHAnsi" w:hAnsiTheme="majorHAnsi"/>
          <w:b/>
        </w:rPr>
        <w:t>research/</w:t>
      </w:r>
      <w:r w:rsidR="00BD4E0E" w:rsidRPr="006F449A">
        <w:rPr>
          <w:rFonts w:asciiTheme="majorHAnsi" w:hAnsiTheme="majorHAnsi"/>
          <w:b/>
        </w:rPr>
        <w:t>scholarship</w:t>
      </w:r>
      <w:r w:rsidR="00B66541" w:rsidRPr="006F449A">
        <w:rPr>
          <w:rFonts w:asciiTheme="majorHAnsi" w:hAnsiTheme="majorHAnsi"/>
          <w:b/>
        </w:rPr>
        <w:t xml:space="preserve"> </w:t>
      </w:r>
      <w:r w:rsidR="00545BD2" w:rsidRPr="006F449A">
        <w:rPr>
          <w:rFonts w:asciiTheme="majorHAnsi" w:hAnsiTheme="majorHAnsi"/>
          <w:b/>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5A7171B5"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w:t>
      </w:r>
      <w:r w:rsidR="00682402">
        <w:rPr>
          <w:rFonts w:asciiTheme="majorHAnsi" w:hAnsiTheme="majorHAnsi"/>
        </w:rPr>
        <w:t>/</w:t>
      </w:r>
      <w:r>
        <w:rPr>
          <w:rFonts w:asciiTheme="majorHAnsi" w:hAnsiTheme="majorHAnsi"/>
        </w:rPr>
        <w:t xml:space="preserve">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w:t>
      </w:r>
      <w:r w:rsidR="007D42BC">
        <w:rPr>
          <w:rFonts w:asciiTheme="majorHAnsi" w:hAnsiTheme="majorHAnsi"/>
        </w:rPr>
        <w:t>Associate Provost</w:t>
      </w:r>
      <w:r>
        <w:rPr>
          <w:rFonts w:asciiTheme="majorHAnsi" w:hAnsiTheme="majorHAnsi"/>
        </w:rPr>
        <w:t xml:space="preserve"> for Research </w:t>
      </w:r>
      <w:r w:rsidR="002A304F">
        <w:rPr>
          <w:rFonts w:asciiTheme="majorHAnsi" w:hAnsiTheme="majorHAnsi"/>
        </w:rPr>
        <w:t xml:space="preserve">and </w:t>
      </w:r>
      <w:r>
        <w:rPr>
          <w:rFonts w:asciiTheme="majorHAnsi" w:hAnsiTheme="majorHAnsi"/>
        </w:rPr>
        <w:t>Scholarship</w:t>
      </w:r>
      <w:r w:rsidR="00DC3FDA">
        <w:rPr>
          <w:rFonts w:asciiTheme="majorHAnsi" w:hAnsiTheme="majorHAnsi"/>
        </w:rPr>
        <w:t xml:space="preserve"> (APRS)</w:t>
      </w:r>
      <w:r>
        <w:rPr>
          <w:rFonts w:asciiTheme="majorHAnsi" w:hAnsiTheme="majorHAnsi"/>
        </w:rPr>
        <w:t xml:space="preserve">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5A63EB25" w14:textId="59597601"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w:t>
      </w:r>
      <w:hyperlink r:id="rId8" w:history="1">
        <w:r w:rsidR="00283947" w:rsidRPr="000D60C0">
          <w:rPr>
            <w:rStyle w:val="Hyperlink"/>
            <w:rFonts w:asciiTheme="majorHAnsi" w:hAnsiTheme="majorHAnsi"/>
          </w:rPr>
          <w:t>minigrants@une.edu</w:t>
        </w:r>
      </w:hyperlink>
      <w:r w:rsidR="00283947">
        <w:rPr>
          <w:rFonts w:asciiTheme="majorHAnsi" w:hAnsiTheme="majorHAnsi"/>
        </w:rPr>
        <w:t>.</w:t>
      </w:r>
    </w:p>
    <w:p w14:paraId="4640C554" w14:textId="77777777" w:rsidR="00C86387" w:rsidRPr="00CA534F" w:rsidRDefault="00C86387" w:rsidP="00F32BB3">
      <w:pPr>
        <w:pStyle w:val="Default"/>
        <w:jc w:val="both"/>
        <w:rPr>
          <w:rFonts w:asciiTheme="majorHAnsi" w:hAnsiTheme="majorHAnsi"/>
        </w:rPr>
      </w:pPr>
    </w:p>
    <w:p w14:paraId="3DDF0E05" w14:textId="6BC979E5" w:rsidR="00C86387" w:rsidRPr="00CA534F" w:rsidRDefault="00C86387" w:rsidP="00B5063B">
      <w:pPr>
        <w:pStyle w:val="Default"/>
        <w:rPr>
          <w:rFonts w:asciiTheme="majorHAnsi" w:hAnsiTheme="majorHAnsi"/>
        </w:rPr>
      </w:pPr>
      <w:r w:rsidRPr="00CA534F">
        <w:rPr>
          <w:rFonts w:asciiTheme="majorHAnsi" w:hAnsiTheme="majorHAnsi"/>
        </w:rPr>
        <w:t>Best of luck in preparing your application</w:t>
      </w:r>
      <w:r w:rsidR="00857651">
        <w:rPr>
          <w:rFonts w:asciiTheme="majorHAnsi" w:hAnsiTheme="majorHAnsi"/>
        </w:rPr>
        <w:t xml:space="preserve"> for the</w:t>
      </w:r>
      <w:r w:rsidR="00A827C6">
        <w:rPr>
          <w:rFonts w:asciiTheme="majorHAnsi" w:hAnsiTheme="majorHAnsi"/>
        </w:rPr>
        <w:t xml:space="preserve"> </w:t>
      </w:r>
      <w:r w:rsidR="00E36232">
        <w:rPr>
          <w:rFonts w:asciiTheme="majorHAnsi" w:hAnsiTheme="majorHAnsi"/>
        </w:rPr>
        <w:t>APRS</w:t>
      </w:r>
      <w:r w:rsidR="00857651">
        <w:rPr>
          <w:rFonts w:asciiTheme="majorHAnsi" w:hAnsiTheme="majorHAnsi"/>
        </w:rPr>
        <w:t xml:space="preserve"> </w:t>
      </w:r>
      <w:r w:rsidR="00A827C6">
        <w:rPr>
          <w:rFonts w:asciiTheme="majorHAnsi" w:hAnsiTheme="majorHAnsi"/>
        </w:rPr>
        <w:t>Mini</w:t>
      </w:r>
      <w:r w:rsidR="00E127F4">
        <w:rPr>
          <w:rFonts w:asciiTheme="majorHAnsi" w:hAnsiTheme="majorHAnsi"/>
        </w:rPr>
        <w:t>-</w:t>
      </w:r>
      <w:r w:rsidR="00857651">
        <w:rPr>
          <w:rFonts w:asciiTheme="majorHAnsi" w:hAnsiTheme="majorHAnsi"/>
        </w:rPr>
        <w:t>g</w:t>
      </w:r>
      <w:r w:rsidR="00A827C6">
        <w:rPr>
          <w:rFonts w:asciiTheme="majorHAnsi" w:hAnsiTheme="majorHAnsi"/>
        </w:rPr>
        <w:t>rant Awards.</w:t>
      </w:r>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2900743E" w:rsidR="00C86387"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11782A8B" w14:textId="77777777" w:rsidR="00880ECE" w:rsidRPr="00CA534F" w:rsidRDefault="00880ECE" w:rsidP="00B5063B">
      <w:pPr>
        <w:pStyle w:val="Default"/>
        <w:rPr>
          <w:rFonts w:asciiTheme="majorHAnsi" w:hAnsiTheme="majorHAnsi"/>
        </w:rPr>
      </w:pPr>
    </w:p>
    <w:p w14:paraId="31F8F584" w14:textId="3B2D855F" w:rsidR="006F449A" w:rsidRDefault="00C86387" w:rsidP="00D4539D">
      <w:pPr>
        <w:pStyle w:val="Default"/>
        <w:rPr>
          <w:rFonts w:asciiTheme="majorHAnsi" w:hAnsiTheme="majorHAnsi"/>
        </w:rPr>
      </w:pPr>
      <w:r w:rsidRPr="00CA534F">
        <w:rPr>
          <w:rFonts w:asciiTheme="majorHAnsi" w:hAnsiTheme="majorHAnsi"/>
        </w:rPr>
        <w:t>The UFA Research &amp; Scholarship Committee</w:t>
      </w:r>
    </w:p>
    <w:p w14:paraId="5C627117" w14:textId="60B4CEFA" w:rsidR="00FE3925" w:rsidRDefault="00FE3925" w:rsidP="00D4539D">
      <w:pPr>
        <w:pStyle w:val="Default"/>
        <w:rPr>
          <w:rFonts w:asciiTheme="majorHAnsi" w:hAnsiTheme="majorHAnsi"/>
        </w:rPr>
      </w:pPr>
      <w:r>
        <w:rPr>
          <w:rFonts w:asciiTheme="majorHAnsi" w:hAnsiTheme="majorHAnsi"/>
        </w:rPr>
        <w:t>The Office of Research and Scholarship</w:t>
      </w:r>
    </w:p>
    <w:p w14:paraId="3C2B3571" w14:textId="78C17D83" w:rsidR="00FE51B8" w:rsidRDefault="00FE51B8" w:rsidP="00D4539D">
      <w:pPr>
        <w:pStyle w:val="Default"/>
        <w:rPr>
          <w:rFonts w:asciiTheme="majorHAnsi" w:hAnsiTheme="majorHAnsi"/>
          <w:b/>
          <w:sz w:val="28"/>
        </w:rPr>
      </w:pPr>
      <w:r>
        <w:rPr>
          <w:rFonts w:asciiTheme="majorHAnsi" w:hAnsiTheme="majorHAnsi"/>
          <w:b/>
          <w:sz w:val="28"/>
        </w:rPr>
        <w:br w:type="page"/>
      </w:r>
    </w:p>
    <w:p w14:paraId="60ADF43C" w14:textId="13ECBF0C"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w:t>
      </w:r>
      <w:r w:rsidR="00FA06D8">
        <w:rPr>
          <w:rFonts w:asciiTheme="majorHAnsi" w:hAnsiTheme="majorHAnsi"/>
          <w:b/>
          <w:sz w:val="28"/>
        </w:rPr>
        <w:t>2</w:t>
      </w:r>
      <w:r w:rsidR="00CB4B99">
        <w:rPr>
          <w:rFonts w:asciiTheme="majorHAnsi" w:hAnsiTheme="majorHAnsi"/>
          <w:b/>
          <w:sz w:val="28"/>
        </w:rPr>
        <w:t>4</w:t>
      </w:r>
    </w:p>
    <w:p w14:paraId="0C7F86E1" w14:textId="0A65E8FF" w:rsidR="009F0596" w:rsidRDefault="009F0596" w:rsidP="00BA49AA">
      <w:pPr>
        <w:pStyle w:val="Default"/>
        <w:jc w:val="both"/>
        <w:rPr>
          <w:rFonts w:asciiTheme="majorHAnsi" w:hAnsiTheme="majorHAnsi"/>
          <w:sz w:val="20"/>
        </w:rPr>
      </w:pPr>
    </w:p>
    <w:p w14:paraId="02A828FA" w14:textId="77777777" w:rsidR="001B63A5" w:rsidRPr="00095F95" w:rsidRDefault="001B63A5"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2CE17FA2"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w:t>
      </w:r>
      <w:r w:rsidR="00682402">
        <w:rPr>
          <w:rFonts w:asciiTheme="majorHAnsi" w:hAnsiTheme="majorHAnsi"/>
          <w:sz w:val="20"/>
        </w:rPr>
        <w:t>/</w:t>
      </w:r>
      <w:r w:rsidRPr="00095F95">
        <w:rPr>
          <w:rFonts w:asciiTheme="majorHAnsi" w:hAnsiTheme="majorHAnsi"/>
          <w:sz w:val="20"/>
        </w:rPr>
        <w:t>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12B490DB" w14:textId="355EFA61" w:rsidR="00416C33" w:rsidRDefault="00416C33" w:rsidP="00416C33">
      <w:pPr>
        <w:pStyle w:val="Default"/>
        <w:numPr>
          <w:ilvl w:val="0"/>
          <w:numId w:val="6"/>
        </w:numPr>
        <w:jc w:val="both"/>
        <w:rPr>
          <w:rFonts w:asciiTheme="majorHAnsi" w:hAnsiTheme="majorHAnsi"/>
          <w:sz w:val="20"/>
        </w:rPr>
      </w:pPr>
      <w:r w:rsidRPr="00095F95">
        <w:rPr>
          <w:rFonts w:asciiTheme="majorHAnsi" w:hAnsiTheme="majorHAnsi"/>
          <w:sz w:val="20"/>
        </w:rPr>
        <w:t>Support the generation of scholarly</w:t>
      </w:r>
      <w:r>
        <w:rPr>
          <w:rFonts w:asciiTheme="majorHAnsi" w:hAnsiTheme="majorHAnsi"/>
          <w:sz w:val="20"/>
        </w:rPr>
        <w:t xml:space="preserve"> works, particularly for junior faculty starting their research</w:t>
      </w:r>
      <w:r w:rsidR="00682402">
        <w:rPr>
          <w:rFonts w:asciiTheme="majorHAnsi" w:hAnsiTheme="majorHAnsi"/>
          <w:sz w:val="20"/>
        </w:rPr>
        <w:t>/</w:t>
      </w:r>
      <w:r>
        <w:rPr>
          <w:rFonts w:asciiTheme="majorHAnsi" w:hAnsiTheme="majorHAnsi"/>
          <w:sz w:val="20"/>
        </w:rPr>
        <w:t>scholarship programs, and pilot projects</w:t>
      </w:r>
      <w:r w:rsidRPr="00095F95">
        <w:rPr>
          <w:rFonts w:asciiTheme="majorHAnsi" w:hAnsiTheme="majorHAnsi"/>
          <w:sz w:val="20"/>
        </w:rPr>
        <w:t xml:space="preserve"> that can be incorporated into applications for external funding by federal and state agencies or private foundations;</w:t>
      </w:r>
    </w:p>
    <w:p w14:paraId="54EDEC23" w14:textId="77777777" w:rsidR="00416C33" w:rsidRPr="00095F95" w:rsidRDefault="00416C33" w:rsidP="00682402">
      <w:pPr>
        <w:pStyle w:val="Default"/>
        <w:ind w:left="720"/>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51D14A94" w14:textId="77777777" w:rsidR="001B4957" w:rsidRPr="00095F95" w:rsidRDefault="001B4957" w:rsidP="00C916E2">
      <w:pPr>
        <w:pStyle w:val="Default"/>
        <w:jc w:val="both"/>
        <w:rPr>
          <w:rFonts w:asciiTheme="majorHAnsi" w:hAnsiTheme="majorHAnsi"/>
          <w:sz w:val="20"/>
        </w:rPr>
      </w:pPr>
    </w:p>
    <w:p w14:paraId="6526E09C" w14:textId="2849AE0F"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w:t>
      </w:r>
      <w:r w:rsidR="00F57AB8" w:rsidRPr="00095F95">
        <w:rPr>
          <w:rFonts w:asciiTheme="majorHAnsi" w:hAnsiTheme="majorHAnsi"/>
          <w:sz w:val="20"/>
        </w:rPr>
        <w:t xml:space="preserv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w:t>
      </w:r>
      <w:r w:rsidR="00682402">
        <w:rPr>
          <w:rFonts w:asciiTheme="majorHAnsi" w:hAnsiTheme="majorHAnsi"/>
          <w:sz w:val="20"/>
        </w:rPr>
        <w:t>/</w:t>
      </w:r>
      <w:r w:rsidRPr="00095F95">
        <w:rPr>
          <w:rFonts w:asciiTheme="majorHAnsi" w:hAnsiTheme="majorHAnsi"/>
          <w:sz w:val="20"/>
        </w:rPr>
        <w:t>scholarship programs to the outside professional and public communities. This also helps increase the likelihood of a broader positive impact on society.</w:t>
      </w:r>
    </w:p>
    <w:p w14:paraId="1F83C080" w14:textId="77777777" w:rsidR="00EA0A75" w:rsidRDefault="00EA0A75" w:rsidP="00BA49AA">
      <w:pPr>
        <w:pStyle w:val="Default"/>
        <w:jc w:val="both"/>
        <w:rPr>
          <w:rFonts w:asciiTheme="majorHAnsi" w:hAnsiTheme="majorHAnsi"/>
          <w:sz w:val="20"/>
        </w:rPr>
      </w:pPr>
    </w:p>
    <w:p w14:paraId="1C7CC3B2" w14:textId="2B9C68AA" w:rsidR="00F57AB8" w:rsidRDefault="00F57AB8" w:rsidP="00BA49AA">
      <w:pPr>
        <w:pStyle w:val="Default"/>
        <w:jc w:val="both"/>
        <w:rPr>
          <w:rFonts w:asciiTheme="majorHAnsi" w:hAnsiTheme="majorHAnsi"/>
          <w:sz w:val="20"/>
        </w:rPr>
      </w:pPr>
    </w:p>
    <w:p w14:paraId="2A681335" w14:textId="77777777" w:rsidR="001B63A5" w:rsidRPr="00B325FF" w:rsidRDefault="001B63A5" w:rsidP="00BA49AA">
      <w:pPr>
        <w:pStyle w:val="Default"/>
        <w:jc w:val="both"/>
        <w:rPr>
          <w:rFonts w:asciiTheme="majorHAnsi" w:hAnsiTheme="majorHAnsi"/>
          <w:sz w:val="20"/>
        </w:rPr>
      </w:pPr>
    </w:p>
    <w:p w14:paraId="796C4B4B" w14:textId="77777777" w:rsidR="00CB5A1A" w:rsidRPr="00B325FF" w:rsidRDefault="00CB5A1A" w:rsidP="00EA0A75">
      <w:pPr>
        <w:pStyle w:val="Subtitle"/>
        <w:jc w:val="both"/>
        <w:rPr>
          <w:rFonts w:asciiTheme="majorHAnsi" w:hAnsiTheme="majorHAnsi"/>
          <w:b/>
          <w:sz w:val="20"/>
        </w:rPr>
      </w:pPr>
      <w:r w:rsidRPr="00B325FF">
        <w:rPr>
          <w:rFonts w:asciiTheme="majorHAnsi" w:hAnsiTheme="majorHAnsi"/>
          <w:b/>
          <w:sz w:val="20"/>
        </w:rPr>
        <w:t>B. Program Categories</w:t>
      </w:r>
      <w:r w:rsidR="00A119ED" w:rsidRPr="00B325FF">
        <w:rPr>
          <w:rFonts w:asciiTheme="majorHAnsi" w:hAnsiTheme="majorHAnsi"/>
          <w:b/>
          <w:sz w:val="20"/>
        </w:rPr>
        <w:t>:</w:t>
      </w:r>
    </w:p>
    <w:p w14:paraId="4A916EF6" w14:textId="7D1A7A5D" w:rsidR="008B66DE" w:rsidRPr="00B325FF" w:rsidRDefault="007517AE" w:rsidP="008B66DE">
      <w:pPr>
        <w:pStyle w:val="Default"/>
        <w:jc w:val="both"/>
        <w:rPr>
          <w:rFonts w:asciiTheme="majorHAnsi" w:hAnsiTheme="majorHAnsi"/>
          <w:sz w:val="20"/>
        </w:rPr>
      </w:pPr>
      <w:r w:rsidRPr="00B325FF">
        <w:rPr>
          <w:rFonts w:asciiTheme="majorHAnsi" w:hAnsiTheme="majorHAnsi"/>
          <w:sz w:val="20"/>
        </w:rPr>
        <w:t xml:space="preserve">We </w:t>
      </w:r>
      <w:r w:rsidR="00C86387" w:rsidRPr="00B325FF">
        <w:rPr>
          <w:rFonts w:asciiTheme="majorHAnsi" w:hAnsiTheme="majorHAnsi"/>
          <w:sz w:val="20"/>
        </w:rPr>
        <w:t>ask</w:t>
      </w:r>
      <w:r w:rsidRPr="00B325FF">
        <w:rPr>
          <w:rFonts w:asciiTheme="majorHAnsi" w:hAnsiTheme="majorHAnsi"/>
          <w:sz w:val="20"/>
        </w:rPr>
        <w:t xml:space="preserve"> that faculty </w:t>
      </w:r>
      <w:r w:rsidR="008B66DE" w:rsidRPr="00B325FF">
        <w:rPr>
          <w:rFonts w:asciiTheme="majorHAnsi" w:hAnsiTheme="majorHAnsi"/>
          <w:sz w:val="20"/>
        </w:rPr>
        <w:t>select</w:t>
      </w:r>
      <w:r w:rsidRPr="00B325FF">
        <w:rPr>
          <w:rFonts w:asciiTheme="majorHAnsi" w:hAnsiTheme="majorHAnsi"/>
          <w:sz w:val="20"/>
        </w:rPr>
        <w:t xml:space="preserve"> one of the </w:t>
      </w:r>
      <w:r w:rsidR="00AB06E7" w:rsidRPr="00B325FF">
        <w:rPr>
          <w:rFonts w:asciiTheme="majorHAnsi" w:hAnsiTheme="majorHAnsi"/>
          <w:sz w:val="20"/>
        </w:rPr>
        <w:t xml:space="preserve">four </w:t>
      </w:r>
      <w:r w:rsidRPr="00B325FF">
        <w:rPr>
          <w:rFonts w:asciiTheme="majorHAnsi" w:hAnsiTheme="majorHAnsi"/>
          <w:sz w:val="20"/>
        </w:rPr>
        <w:t xml:space="preserve">categories listed below </w:t>
      </w:r>
      <w:r w:rsidR="00173B6D" w:rsidRPr="00B325FF">
        <w:rPr>
          <w:rFonts w:asciiTheme="majorHAnsi" w:hAnsiTheme="majorHAnsi"/>
          <w:sz w:val="20"/>
        </w:rPr>
        <w:t xml:space="preserve">for </w:t>
      </w:r>
      <w:r w:rsidRPr="00B325FF">
        <w:rPr>
          <w:rFonts w:asciiTheme="majorHAnsi" w:hAnsiTheme="majorHAnsi"/>
          <w:sz w:val="20"/>
        </w:rPr>
        <w:t xml:space="preserve">their </w:t>
      </w:r>
      <w:r w:rsidR="008B66DE" w:rsidRPr="00B325FF">
        <w:rPr>
          <w:rFonts w:asciiTheme="majorHAnsi" w:hAnsiTheme="majorHAnsi"/>
          <w:sz w:val="20"/>
        </w:rPr>
        <w:t>application. The f</w:t>
      </w:r>
      <w:r w:rsidR="00A7171D" w:rsidRPr="00B325FF">
        <w:rPr>
          <w:rFonts w:asciiTheme="majorHAnsi" w:hAnsiTheme="majorHAnsi"/>
          <w:sz w:val="20"/>
        </w:rPr>
        <w:t xml:space="preserve">unding categories </w:t>
      </w:r>
      <w:r w:rsidR="00EA0A75" w:rsidRPr="00B325FF">
        <w:rPr>
          <w:rFonts w:asciiTheme="majorHAnsi" w:hAnsiTheme="majorHAnsi"/>
          <w:sz w:val="20"/>
        </w:rPr>
        <w:t>are defined and organized</w:t>
      </w:r>
      <w:r w:rsidR="008B66DE" w:rsidRPr="00B325FF">
        <w:rPr>
          <w:rFonts w:asciiTheme="majorHAnsi" w:hAnsiTheme="majorHAnsi"/>
          <w:sz w:val="20"/>
        </w:rPr>
        <w:t xml:space="preserve"> to help facilitate the review process</w:t>
      </w:r>
      <w:r w:rsidRPr="00B325FF">
        <w:rPr>
          <w:rFonts w:asciiTheme="majorHAnsi" w:hAnsiTheme="majorHAnsi"/>
          <w:sz w:val="20"/>
        </w:rPr>
        <w:t>.</w:t>
      </w:r>
      <w:r w:rsidR="003354D1">
        <w:rPr>
          <w:rFonts w:asciiTheme="majorHAnsi" w:hAnsiTheme="majorHAnsi"/>
          <w:sz w:val="20"/>
        </w:rPr>
        <w:t xml:space="preserve"> For each of the four categories, a Review Group will be convened. </w:t>
      </w:r>
      <w:r w:rsidR="003354D1" w:rsidRPr="00B325FF">
        <w:rPr>
          <w:rFonts w:asciiTheme="majorHAnsi" w:hAnsiTheme="majorHAnsi"/>
          <w:sz w:val="20"/>
        </w:rPr>
        <w:t xml:space="preserve">Applications for funding are rigorously peer-reviewed </w:t>
      </w:r>
      <w:r w:rsidR="003354D1">
        <w:rPr>
          <w:rFonts w:asciiTheme="majorHAnsi" w:hAnsiTheme="majorHAnsi"/>
          <w:sz w:val="20"/>
        </w:rPr>
        <w:t>by the Review Groups comprised of</w:t>
      </w:r>
      <w:r w:rsidR="008B66DE" w:rsidRPr="00B325FF">
        <w:rPr>
          <w:rFonts w:asciiTheme="majorHAnsi" w:hAnsiTheme="majorHAnsi"/>
          <w:sz w:val="20"/>
        </w:rPr>
        <w:t xml:space="preserve"> UNE faculty who serve on the UFA Research and Scholarship committee, as well as by ad-hoc reviewers who have content expertise in a discipline or field related to the proposal. Each </w:t>
      </w:r>
      <w:r w:rsidR="00980A50">
        <w:rPr>
          <w:rFonts w:asciiTheme="majorHAnsi" w:hAnsiTheme="majorHAnsi"/>
          <w:sz w:val="20"/>
        </w:rPr>
        <w:t>R</w:t>
      </w:r>
      <w:r w:rsidR="003354D1">
        <w:rPr>
          <w:rFonts w:asciiTheme="majorHAnsi" w:hAnsiTheme="majorHAnsi"/>
          <w:sz w:val="20"/>
        </w:rPr>
        <w:t xml:space="preserve">eview </w:t>
      </w:r>
      <w:r w:rsidR="00980A50">
        <w:rPr>
          <w:rFonts w:asciiTheme="majorHAnsi" w:hAnsiTheme="majorHAnsi"/>
          <w:sz w:val="20"/>
        </w:rPr>
        <w:t>G</w:t>
      </w:r>
      <w:r w:rsidR="003354D1">
        <w:rPr>
          <w:rFonts w:asciiTheme="majorHAnsi" w:hAnsiTheme="majorHAnsi"/>
          <w:sz w:val="20"/>
        </w:rPr>
        <w:t xml:space="preserve">roup </w:t>
      </w:r>
      <w:r w:rsidR="008B66DE" w:rsidRPr="00B325FF">
        <w:rPr>
          <w:rFonts w:asciiTheme="majorHAnsi" w:hAnsiTheme="majorHAnsi"/>
          <w:sz w:val="20"/>
        </w:rPr>
        <w:t>will have its own set of reviewers who are best aligned to read and critique proposals from the disciplines and contents covered.</w:t>
      </w:r>
    </w:p>
    <w:p w14:paraId="485AB0CD" w14:textId="77777777" w:rsidR="008B66DE" w:rsidRPr="00B325FF" w:rsidRDefault="008B66DE" w:rsidP="008B66DE">
      <w:pPr>
        <w:pStyle w:val="Default"/>
        <w:jc w:val="both"/>
        <w:rPr>
          <w:rFonts w:asciiTheme="majorHAnsi" w:hAnsiTheme="majorHAnsi"/>
          <w:sz w:val="20"/>
        </w:rPr>
      </w:pPr>
    </w:p>
    <w:p w14:paraId="5A3D95B8" w14:textId="65FDD7FB" w:rsidR="008B66DE" w:rsidRPr="00B325FF" w:rsidRDefault="008B66DE" w:rsidP="008B66DE">
      <w:pPr>
        <w:pStyle w:val="Default"/>
        <w:jc w:val="both"/>
        <w:rPr>
          <w:rFonts w:asciiTheme="majorHAnsi" w:hAnsiTheme="majorHAnsi"/>
          <w:sz w:val="20"/>
        </w:rPr>
      </w:pPr>
      <w:r w:rsidRPr="00B325FF">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B325FF">
        <w:rPr>
          <w:rFonts w:asciiTheme="majorHAnsi" w:hAnsiTheme="majorHAnsi"/>
          <w:sz w:val="20"/>
        </w:rPr>
        <w:t xml:space="preserve">oject development and/or the category </w:t>
      </w:r>
      <w:r w:rsidR="003354D1">
        <w:rPr>
          <w:rFonts w:asciiTheme="majorHAnsi" w:hAnsiTheme="majorHAnsi"/>
          <w:sz w:val="20"/>
        </w:rPr>
        <w:t>under</w:t>
      </w:r>
      <w:r w:rsidR="003354D1" w:rsidRPr="00B325FF">
        <w:rPr>
          <w:rFonts w:asciiTheme="majorHAnsi" w:hAnsiTheme="majorHAnsi"/>
          <w:sz w:val="20"/>
        </w:rPr>
        <w:t xml:space="preserve"> </w:t>
      </w:r>
      <w:r w:rsidR="001208F2" w:rsidRPr="00B325FF">
        <w:rPr>
          <w:rFonts w:asciiTheme="majorHAnsi" w:hAnsiTheme="majorHAnsi"/>
          <w:sz w:val="20"/>
        </w:rPr>
        <w:t>which the proposal falls</w:t>
      </w:r>
      <w:r w:rsidRPr="00B325FF">
        <w:rPr>
          <w:rFonts w:asciiTheme="majorHAnsi" w:hAnsiTheme="majorHAnsi"/>
          <w:sz w:val="20"/>
        </w:rPr>
        <w:t xml:space="preserve">. </w:t>
      </w:r>
      <w:r w:rsidR="009E2B93" w:rsidRPr="00B325FF">
        <w:rPr>
          <w:rFonts w:asciiTheme="majorHAnsi" w:hAnsiTheme="majorHAnsi"/>
          <w:sz w:val="20"/>
        </w:rPr>
        <w:t xml:space="preserve">Applicants are asked to self-select a category on their application cover sheet, but all applications will be checked to ensure that they are reviewed by the most appropriate </w:t>
      </w:r>
      <w:r w:rsidR="00980A50">
        <w:rPr>
          <w:rFonts w:asciiTheme="majorHAnsi" w:hAnsiTheme="majorHAnsi"/>
          <w:sz w:val="20"/>
        </w:rPr>
        <w:t>R</w:t>
      </w:r>
      <w:r w:rsidR="009E2B93" w:rsidRPr="00B325FF">
        <w:rPr>
          <w:rFonts w:asciiTheme="majorHAnsi" w:hAnsiTheme="majorHAnsi"/>
          <w:sz w:val="20"/>
        </w:rPr>
        <w:t xml:space="preserve">eview </w:t>
      </w:r>
      <w:r w:rsidR="00980A50">
        <w:rPr>
          <w:rFonts w:asciiTheme="majorHAnsi" w:hAnsiTheme="majorHAnsi"/>
          <w:sz w:val="20"/>
        </w:rPr>
        <w:t>G</w:t>
      </w:r>
      <w:r w:rsidR="009E2B93" w:rsidRPr="00B325FF">
        <w:rPr>
          <w:rFonts w:asciiTheme="majorHAnsi" w:hAnsiTheme="majorHAnsi"/>
          <w:sz w:val="20"/>
        </w:rPr>
        <w:t>roup.</w:t>
      </w:r>
      <w:r w:rsidR="00416C33" w:rsidRPr="00416C33">
        <w:rPr>
          <w:rFonts w:asciiTheme="majorHAnsi" w:hAnsiTheme="majorHAnsi"/>
          <w:sz w:val="20"/>
        </w:rPr>
        <w:t xml:space="preserve"> </w:t>
      </w:r>
      <w:r w:rsidR="00416C33">
        <w:rPr>
          <w:rFonts w:asciiTheme="majorHAnsi" w:hAnsiTheme="majorHAnsi"/>
          <w:sz w:val="20"/>
        </w:rPr>
        <w:t xml:space="preserve">While rare, the UFA </w:t>
      </w:r>
      <w:r w:rsidR="00416C33" w:rsidRPr="00B325FF">
        <w:rPr>
          <w:rFonts w:asciiTheme="majorHAnsi" w:hAnsiTheme="majorHAnsi"/>
          <w:sz w:val="20"/>
        </w:rPr>
        <w:t>Research and Scholarship committee</w:t>
      </w:r>
      <w:r w:rsidR="00416C33">
        <w:rPr>
          <w:rFonts w:asciiTheme="majorHAnsi" w:hAnsiTheme="majorHAnsi"/>
          <w:sz w:val="20"/>
        </w:rPr>
        <w:t xml:space="preserve"> has the authority to move a proposal from one category to another that is deemed more appropriate.</w:t>
      </w:r>
    </w:p>
    <w:p w14:paraId="6E143627" w14:textId="77777777" w:rsidR="0049067F" w:rsidRPr="00B325FF" w:rsidRDefault="0049067F" w:rsidP="008B66DE">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1C8D8705"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Disciplines covered in this category include astronomy, biology</w:t>
      </w:r>
      <w:r w:rsidR="00416C33">
        <w:rPr>
          <w:rFonts w:asciiTheme="majorHAnsi" w:hAnsiTheme="majorHAnsi"/>
          <w:sz w:val="20"/>
        </w:rPr>
        <w:t xml:space="preserve"> (such as might be funded by NSF, but not biomedical sciences which would be considered for NIH funding)</w:t>
      </w:r>
      <w:r w:rsidRPr="00095F95">
        <w:rPr>
          <w:rFonts w:asciiTheme="majorHAnsi" w:hAnsiTheme="majorHAnsi"/>
          <w:sz w:val="20"/>
        </w:rPr>
        <w:t xml:space="preserve">,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w:t>
      </w:r>
      <w:r w:rsidR="00682402">
        <w:rPr>
          <w:rFonts w:asciiTheme="majorHAnsi" w:hAnsiTheme="majorHAnsi"/>
          <w:sz w:val="20"/>
        </w:rPr>
        <w:t>y</w:t>
      </w:r>
      <w:r w:rsidR="00EA0A75" w:rsidRPr="00095F95">
        <w:rPr>
          <w:rFonts w:asciiTheme="majorHAnsi" w:hAnsiTheme="majorHAnsi"/>
          <w:sz w:val="20"/>
        </w:rPr>
        <w:t xml:space="preserve">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13800B20"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416C33">
        <w:rPr>
          <w:rFonts w:asciiTheme="majorHAnsi" w:hAnsiTheme="majorHAnsi"/>
          <w:b/>
          <w:sz w:val="20"/>
          <w:u w:val="single"/>
        </w:rPr>
        <w:t xml:space="preserve"> or Biomedical Sciences</w:t>
      </w:r>
      <w:r w:rsidR="003F1997">
        <w:rPr>
          <w:rFonts w:asciiTheme="majorHAnsi" w:hAnsiTheme="majorHAnsi"/>
          <w:b/>
          <w:sz w:val="20"/>
          <w:u w:val="single"/>
        </w:rPr>
        <w:t>:</w:t>
      </w:r>
    </w:p>
    <w:p w14:paraId="5D8A93F4" w14:textId="0E6D0735" w:rsidR="00A7171D" w:rsidRPr="00095F95" w:rsidRDefault="00CB2798" w:rsidP="00BA49AA">
      <w:pPr>
        <w:pStyle w:val="Default"/>
        <w:jc w:val="both"/>
        <w:rPr>
          <w:rFonts w:asciiTheme="majorHAnsi" w:hAnsiTheme="majorHAnsi"/>
          <w:sz w:val="20"/>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physician assistants, physical therapists, and other health practitioners. Veterinary medicine is also included in this category. </w:t>
      </w:r>
      <w:r w:rsidR="00AB06E7">
        <w:rPr>
          <w:rFonts w:asciiTheme="majorHAnsi" w:hAnsiTheme="majorHAnsi"/>
          <w:sz w:val="20"/>
        </w:rPr>
        <w:t xml:space="preserve"> This category is meant to include all </w:t>
      </w:r>
      <w:r w:rsidR="00980A50">
        <w:rPr>
          <w:rFonts w:asciiTheme="majorHAnsi" w:hAnsiTheme="majorHAnsi"/>
          <w:sz w:val="20"/>
        </w:rPr>
        <w:t xml:space="preserve">clinical, </w:t>
      </w:r>
      <w:r w:rsidR="00AB06E7">
        <w:rPr>
          <w:rFonts w:asciiTheme="majorHAnsi" w:hAnsiTheme="majorHAnsi"/>
          <w:sz w:val="20"/>
        </w:rPr>
        <w:t>lab</w:t>
      </w:r>
      <w:r w:rsidR="001B63A5">
        <w:rPr>
          <w:rFonts w:asciiTheme="majorHAnsi" w:hAnsiTheme="majorHAnsi"/>
          <w:sz w:val="20"/>
        </w:rPr>
        <w:t>oratory</w:t>
      </w:r>
      <w:r w:rsidR="00AB06E7">
        <w:rPr>
          <w:rFonts w:asciiTheme="majorHAnsi" w:hAnsiTheme="majorHAnsi"/>
          <w:sz w:val="20"/>
        </w:rPr>
        <w:t xml:space="preserve"> </w:t>
      </w:r>
      <w:r w:rsidR="003F1997">
        <w:rPr>
          <w:rFonts w:asciiTheme="majorHAnsi" w:hAnsiTheme="majorHAnsi"/>
          <w:sz w:val="20"/>
        </w:rPr>
        <w:t xml:space="preserve">and </w:t>
      </w:r>
      <w:r w:rsidR="00AB06E7">
        <w:rPr>
          <w:rFonts w:asciiTheme="majorHAnsi" w:hAnsiTheme="majorHAnsi"/>
          <w:sz w:val="20"/>
        </w:rPr>
        <w:t>bench research</w:t>
      </w:r>
      <w:r w:rsidR="00416C33">
        <w:rPr>
          <w:rFonts w:asciiTheme="majorHAnsi" w:hAnsiTheme="majorHAnsi"/>
          <w:sz w:val="20"/>
        </w:rPr>
        <w:t xml:space="preserve"> that would fall under the funding domain of NIH</w:t>
      </w:r>
      <w:r w:rsidR="00A910D1">
        <w:rPr>
          <w:rFonts w:asciiTheme="majorHAnsi" w:hAnsiTheme="majorHAnsi"/>
          <w:sz w:val="20"/>
        </w:rPr>
        <w:t xml:space="preserve"> and not NSF</w:t>
      </w:r>
      <w:r w:rsidR="00AB06E7">
        <w:rPr>
          <w:rFonts w:asciiTheme="majorHAnsi" w:hAnsiTheme="majorHAnsi"/>
          <w:sz w:val="20"/>
        </w:rPr>
        <w:t>.</w:t>
      </w:r>
    </w:p>
    <w:p w14:paraId="6754266E" w14:textId="77777777" w:rsidR="002915CB" w:rsidRPr="00095F95" w:rsidRDefault="002915CB" w:rsidP="00BA49AA">
      <w:pPr>
        <w:pStyle w:val="Default"/>
        <w:jc w:val="both"/>
        <w:rPr>
          <w:rFonts w:asciiTheme="majorHAnsi" w:hAnsiTheme="majorHAnsi"/>
          <w:sz w:val="20"/>
        </w:rPr>
      </w:pPr>
    </w:p>
    <w:p w14:paraId="6AA8C3AE" w14:textId="77777777" w:rsidR="001A14E5" w:rsidRDefault="001A14E5" w:rsidP="00BA49AA">
      <w:pPr>
        <w:pStyle w:val="Default"/>
        <w:jc w:val="both"/>
        <w:rPr>
          <w:rFonts w:asciiTheme="majorHAnsi" w:hAnsiTheme="majorHAnsi"/>
          <w:b/>
          <w:sz w:val="20"/>
          <w:u w:val="single"/>
        </w:rPr>
      </w:pPr>
    </w:p>
    <w:p w14:paraId="3F1A8DBE" w14:textId="00E19F4B"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t>Humanities and the Creative and Fine Arts</w:t>
      </w:r>
      <w:r w:rsidRPr="00095F95">
        <w:rPr>
          <w:rFonts w:asciiTheme="majorHAnsi" w:hAnsiTheme="majorHAnsi"/>
          <w:sz w:val="20"/>
        </w:rPr>
        <w:t xml:space="preserve">: </w:t>
      </w:r>
    </w:p>
    <w:p w14:paraId="78BC97C6" w14:textId="7CFD1D41"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w:t>
      </w:r>
      <w:r w:rsidR="00AB06E7">
        <w:rPr>
          <w:rFonts w:asciiTheme="majorHAnsi" w:hAnsiTheme="majorHAnsi"/>
          <w:sz w:val="20"/>
        </w:rPr>
        <w:t>is category may</w:t>
      </w:r>
      <w:r w:rsidRPr="00095F95">
        <w:rPr>
          <w:rFonts w:asciiTheme="majorHAnsi" w:hAnsiTheme="majorHAnsi"/>
          <w:sz w:val="20"/>
        </w:rPr>
        <w:t xml:space="preserve">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government, linguistics, international relations, political science</w:t>
      </w:r>
      <w:r w:rsidR="003C072C">
        <w:rPr>
          <w:rFonts w:asciiTheme="majorHAnsi" w:hAnsiTheme="majorHAnsi"/>
          <w:sz w:val="20"/>
        </w:rPr>
        <w:t>/theory</w:t>
      </w:r>
      <w:r w:rsidR="004F62AD">
        <w:rPr>
          <w:rFonts w:asciiTheme="majorHAnsi" w:hAnsiTheme="majorHAnsi"/>
          <w:sz w:val="20"/>
        </w:rPr>
        <w:t xml:space="preserve">, </w:t>
      </w:r>
      <w:r w:rsidR="00AF1073" w:rsidRPr="00095F95">
        <w:rPr>
          <w:rFonts w:asciiTheme="majorHAnsi" w:hAnsiTheme="majorHAnsi"/>
          <w:sz w:val="20"/>
        </w:rPr>
        <w:t xml:space="preserve">geography, history, law, </w:t>
      </w:r>
      <w:r w:rsidR="00CB2798" w:rsidRPr="00095F95">
        <w:rPr>
          <w:rFonts w:asciiTheme="majorHAnsi" w:hAnsiTheme="majorHAnsi"/>
          <w:sz w:val="20"/>
        </w:rPr>
        <w:t>ancient and modern languages, communications, literature, philosophy, religion, and visual and performing arts (e.g., music and theatre).</w:t>
      </w:r>
    </w:p>
    <w:p w14:paraId="2C349B19" w14:textId="77777777" w:rsidR="00FA06D8" w:rsidRDefault="00FA06D8" w:rsidP="00BA49AA">
      <w:pPr>
        <w:pStyle w:val="Default"/>
        <w:jc w:val="both"/>
        <w:rPr>
          <w:rFonts w:asciiTheme="majorHAnsi" w:hAnsiTheme="majorHAnsi"/>
          <w:sz w:val="20"/>
          <w:u w:val="single"/>
        </w:rPr>
      </w:pPr>
    </w:p>
    <w:p w14:paraId="75B39A00" w14:textId="22C6356D" w:rsidR="00AB06E7" w:rsidRPr="004F62AD" w:rsidRDefault="00AB06E7" w:rsidP="00BA49AA">
      <w:pPr>
        <w:pStyle w:val="Default"/>
        <w:jc w:val="both"/>
        <w:rPr>
          <w:rFonts w:asciiTheme="majorHAnsi" w:hAnsiTheme="majorHAnsi"/>
          <w:b/>
          <w:sz w:val="20"/>
          <w:u w:val="single"/>
        </w:rPr>
      </w:pPr>
      <w:r w:rsidRPr="004F62AD">
        <w:rPr>
          <w:rFonts w:asciiTheme="majorHAnsi" w:hAnsiTheme="majorHAnsi"/>
          <w:b/>
          <w:sz w:val="20"/>
          <w:u w:val="single"/>
        </w:rPr>
        <w:t>Social Sciences and Public Health</w:t>
      </w:r>
      <w:r w:rsidR="003F1997" w:rsidRPr="004F62AD">
        <w:rPr>
          <w:rFonts w:asciiTheme="majorHAnsi" w:hAnsiTheme="majorHAnsi"/>
          <w:b/>
          <w:sz w:val="20"/>
          <w:u w:val="single"/>
        </w:rPr>
        <w:t>:</w:t>
      </w:r>
    </w:p>
    <w:p w14:paraId="00AA830A" w14:textId="459B4072" w:rsidR="00DF294C" w:rsidRDefault="003C072C" w:rsidP="00BA49AA">
      <w:pPr>
        <w:pStyle w:val="Default"/>
        <w:jc w:val="both"/>
        <w:rPr>
          <w:rFonts w:asciiTheme="majorHAnsi" w:hAnsiTheme="majorHAnsi"/>
          <w:sz w:val="20"/>
        </w:rPr>
      </w:pPr>
      <w:r>
        <w:rPr>
          <w:rFonts w:asciiTheme="majorHAnsi" w:hAnsiTheme="majorHAnsi"/>
          <w:sz w:val="20"/>
        </w:rPr>
        <w:t xml:space="preserve">This category includes projects which apply the scientific method to social research, and as such generally will collect data and use some amount of statistical analysis. </w:t>
      </w:r>
      <w:r w:rsidR="00AB06E7" w:rsidRPr="00095F95">
        <w:rPr>
          <w:rFonts w:asciiTheme="majorHAnsi" w:hAnsiTheme="majorHAnsi"/>
          <w:sz w:val="20"/>
        </w:rPr>
        <w:t xml:space="preserve">Public </w:t>
      </w:r>
      <w:r w:rsidR="001B63A5">
        <w:rPr>
          <w:rFonts w:asciiTheme="majorHAnsi" w:hAnsiTheme="majorHAnsi"/>
          <w:sz w:val="20"/>
        </w:rPr>
        <w:t>h</w:t>
      </w:r>
      <w:r w:rsidR="00AB06E7" w:rsidRPr="00095F95">
        <w:rPr>
          <w:rFonts w:asciiTheme="majorHAnsi" w:hAnsiTheme="majorHAnsi"/>
          <w:sz w:val="20"/>
        </w:rPr>
        <w:t>ealth, as defined by Winslow, encompasses the science and art of preventing disease, prolonging life and promoting health through the organized efforts and informed choices of society, organizations</w:t>
      </w:r>
      <w:r w:rsidR="001B63A5">
        <w:rPr>
          <w:rFonts w:asciiTheme="majorHAnsi" w:hAnsiTheme="majorHAnsi"/>
          <w:sz w:val="20"/>
        </w:rPr>
        <w:t xml:space="preserve"> (</w:t>
      </w:r>
      <w:r w:rsidR="00AB06E7" w:rsidRPr="00095F95">
        <w:rPr>
          <w:rFonts w:asciiTheme="majorHAnsi" w:hAnsiTheme="majorHAnsi"/>
          <w:sz w:val="20"/>
        </w:rPr>
        <w:t>public and private</w:t>
      </w:r>
      <w:r w:rsidR="001B63A5">
        <w:rPr>
          <w:rFonts w:asciiTheme="majorHAnsi" w:hAnsiTheme="majorHAnsi"/>
          <w:sz w:val="20"/>
        </w:rPr>
        <w:t>)</w:t>
      </w:r>
      <w:r w:rsidR="00AB06E7" w:rsidRPr="00095F95">
        <w:rPr>
          <w:rFonts w:asciiTheme="majorHAnsi" w:hAnsiTheme="majorHAnsi"/>
          <w:sz w:val="20"/>
        </w:rPr>
        <w:t>, communities and individuals.</w:t>
      </w:r>
      <w:r>
        <w:rPr>
          <w:rFonts w:asciiTheme="majorHAnsi" w:hAnsiTheme="majorHAnsi"/>
          <w:sz w:val="20"/>
        </w:rPr>
        <w:t xml:space="preserve"> Also included here are some versions of sociology, social psychology, education, and political science, among others.</w:t>
      </w:r>
    </w:p>
    <w:p w14:paraId="622CC486" w14:textId="77777777" w:rsidR="00AB06E7" w:rsidRPr="00095F95" w:rsidRDefault="00AB06E7"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t>C</w:t>
      </w:r>
      <w:r w:rsidR="009F0596" w:rsidRPr="00095F95">
        <w:rPr>
          <w:rFonts w:asciiTheme="majorHAnsi" w:hAnsiTheme="majorHAnsi"/>
          <w:b/>
          <w:sz w:val="20"/>
        </w:rPr>
        <w:t xml:space="preserve">. Eligibility: </w:t>
      </w:r>
    </w:p>
    <w:p w14:paraId="2EB04F1A" w14:textId="64226D6F" w:rsidR="00030516" w:rsidRPr="00095F95" w:rsidRDefault="009F0596" w:rsidP="00BA49AA">
      <w:pPr>
        <w:pStyle w:val="Default"/>
        <w:jc w:val="both"/>
        <w:rPr>
          <w:rFonts w:asciiTheme="majorHAnsi" w:hAnsiTheme="majorHAnsi"/>
          <w:sz w:val="20"/>
        </w:rPr>
      </w:pPr>
      <w:r w:rsidRPr="009F7D2D">
        <w:rPr>
          <w:rFonts w:asciiTheme="majorHAnsi" w:hAnsiTheme="majorHAnsi"/>
          <w:sz w:val="20"/>
        </w:rPr>
        <w:t xml:space="preserve">All </w:t>
      </w:r>
      <w:r w:rsidR="00DE4775" w:rsidRPr="009F7D2D">
        <w:rPr>
          <w:rFonts w:asciiTheme="majorHAnsi" w:hAnsiTheme="majorHAnsi"/>
          <w:sz w:val="20"/>
        </w:rPr>
        <w:t xml:space="preserve">UNE </w:t>
      </w:r>
      <w:r w:rsidR="002915CB" w:rsidRPr="009F7D2D">
        <w:rPr>
          <w:rFonts w:asciiTheme="majorHAnsi" w:hAnsiTheme="majorHAnsi"/>
          <w:sz w:val="20"/>
        </w:rPr>
        <w:t xml:space="preserve">regular full-time </w:t>
      </w:r>
      <w:r w:rsidR="002915CB" w:rsidRPr="00B36E0C">
        <w:rPr>
          <w:rFonts w:asciiTheme="majorHAnsi" w:hAnsiTheme="majorHAnsi"/>
          <w:sz w:val="20"/>
        </w:rPr>
        <w:t>faculty, and any faculty member who is less than full-time but whose contract has stated expectations for research</w:t>
      </w:r>
      <w:r w:rsidR="001B63A5">
        <w:rPr>
          <w:rFonts w:asciiTheme="majorHAnsi" w:hAnsiTheme="majorHAnsi"/>
          <w:sz w:val="20"/>
        </w:rPr>
        <w:t>/</w:t>
      </w:r>
      <w:r w:rsidR="002915CB" w:rsidRPr="00B36E0C">
        <w:rPr>
          <w:rFonts w:asciiTheme="majorHAnsi" w:hAnsiTheme="majorHAnsi"/>
          <w:sz w:val="20"/>
        </w:rPr>
        <w:t xml:space="preserve">scholarship </w:t>
      </w:r>
      <w:r w:rsidR="002024C9" w:rsidRPr="00B36E0C">
        <w:rPr>
          <w:rFonts w:asciiTheme="majorHAnsi" w:hAnsiTheme="majorHAnsi"/>
          <w:sz w:val="20"/>
        </w:rPr>
        <w:t>may</w:t>
      </w:r>
      <w:r w:rsidR="002024C9" w:rsidRPr="009F7D2D">
        <w:rPr>
          <w:rFonts w:asciiTheme="majorHAnsi" w:hAnsiTheme="majorHAnsi"/>
          <w:sz w:val="20"/>
        </w:rPr>
        <w:t xml:space="preserve"> apply</w:t>
      </w:r>
      <w:r w:rsidR="007D42BC" w:rsidRPr="009F7D2D">
        <w:rPr>
          <w:rFonts w:asciiTheme="majorHAnsi" w:hAnsiTheme="majorHAnsi"/>
          <w:sz w:val="20"/>
        </w:rPr>
        <w:t>.</w:t>
      </w:r>
      <w:r w:rsidRPr="009F7D2D">
        <w:rPr>
          <w:rFonts w:asciiTheme="majorHAnsi" w:hAnsiTheme="majorHAnsi"/>
          <w:sz w:val="20"/>
        </w:rPr>
        <w:t xml:space="preserve"> </w:t>
      </w:r>
      <w:r w:rsidR="002F0250" w:rsidRPr="009F7D2D">
        <w:rPr>
          <w:rFonts w:asciiTheme="majorHAnsi" w:hAnsiTheme="majorHAnsi"/>
          <w:sz w:val="20"/>
        </w:rPr>
        <w:t>Eligibility will be confirmed with the chair/supervisor</w:t>
      </w:r>
      <w:r w:rsidR="00A910D1">
        <w:rPr>
          <w:rFonts w:asciiTheme="majorHAnsi" w:hAnsiTheme="majorHAnsi"/>
          <w:sz w:val="20"/>
        </w:rPr>
        <w:t xml:space="preserve"> of their department, center or school</w:t>
      </w:r>
      <w:r w:rsidR="002F0250" w:rsidRPr="009F7D2D">
        <w:rPr>
          <w:rFonts w:asciiTheme="majorHAnsi" w:hAnsiTheme="majorHAnsi"/>
          <w:sz w:val="20"/>
        </w:rPr>
        <w:t xml:space="preserve">. </w:t>
      </w:r>
      <w:r w:rsidRPr="009F7D2D">
        <w:rPr>
          <w:rFonts w:asciiTheme="majorHAnsi" w:hAnsiTheme="majorHAnsi"/>
          <w:sz w:val="20"/>
        </w:rPr>
        <w:t xml:space="preserve">If a proposal is multi-authored, the status of the designated “primary proposal author” will be used to determine funding allocation. </w:t>
      </w:r>
      <w:r w:rsidR="00030516" w:rsidRPr="009F7D2D">
        <w:rPr>
          <w:rFonts w:asciiTheme="majorHAnsi" w:hAnsiTheme="majorHAnsi"/>
          <w:sz w:val="20"/>
        </w:rPr>
        <w:t xml:space="preserve">If funded, the Principal Investigator and Co-Investigators </w:t>
      </w:r>
      <w:r w:rsidR="000016B1" w:rsidRPr="009F7D2D">
        <w:rPr>
          <w:rFonts w:asciiTheme="majorHAnsi" w:hAnsiTheme="majorHAnsi"/>
          <w:sz w:val="20"/>
        </w:rPr>
        <w:t>(</w:t>
      </w:r>
      <w:r w:rsidR="00030516" w:rsidRPr="009F7D2D">
        <w:rPr>
          <w:rFonts w:asciiTheme="majorHAnsi" w:hAnsiTheme="majorHAnsi"/>
          <w:sz w:val="20"/>
        </w:rPr>
        <w:t xml:space="preserve">if applicable) should be prepared to serve as </w:t>
      </w:r>
      <w:r w:rsidR="00030516" w:rsidRPr="009F7D2D">
        <w:rPr>
          <w:rFonts w:asciiTheme="majorHAnsi" w:hAnsiTheme="majorHAnsi"/>
          <w:i/>
          <w:sz w:val="20"/>
        </w:rPr>
        <w:t>ad hoc</w:t>
      </w:r>
      <w:r w:rsidR="00030516" w:rsidRPr="009F7D2D">
        <w:rPr>
          <w:rFonts w:asciiTheme="majorHAnsi" w:hAnsiTheme="majorHAnsi"/>
          <w:sz w:val="20"/>
        </w:rPr>
        <w:t xml:space="preserve"> </w:t>
      </w:r>
      <w:r w:rsidR="003F1997" w:rsidRPr="009F7D2D">
        <w:rPr>
          <w:rFonts w:asciiTheme="majorHAnsi" w:hAnsiTheme="majorHAnsi"/>
          <w:sz w:val="20"/>
        </w:rPr>
        <w:t xml:space="preserve">reviewers </w:t>
      </w:r>
      <w:r w:rsidR="00030516" w:rsidRPr="009F7D2D">
        <w:rPr>
          <w:rFonts w:asciiTheme="majorHAnsi" w:hAnsiTheme="majorHAnsi"/>
          <w:sz w:val="20"/>
        </w:rPr>
        <w:t xml:space="preserve">to help review </w:t>
      </w:r>
      <w:r w:rsidR="003F1997" w:rsidRPr="009F7D2D">
        <w:rPr>
          <w:rFonts w:asciiTheme="majorHAnsi" w:hAnsiTheme="majorHAnsi"/>
          <w:sz w:val="20"/>
        </w:rPr>
        <w:t>following</w:t>
      </w:r>
      <w:r w:rsidR="000016B1" w:rsidRPr="009F7D2D">
        <w:rPr>
          <w:rFonts w:asciiTheme="majorHAnsi" w:hAnsiTheme="majorHAnsi"/>
          <w:sz w:val="20"/>
        </w:rPr>
        <w:t xml:space="preserve"> year</w:t>
      </w:r>
      <w:r w:rsidR="00283947">
        <w:rPr>
          <w:rFonts w:asciiTheme="majorHAnsi" w:hAnsiTheme="majorHAnsi"/>
          <w:sz w:val="20"/>
        </w:rPr>
        <w:t>s’</w:t>
      </w:r>
      <w:r w:rsidR="00030516" w:rsidRPr="009F7D2D">
        <w:rPr>
          <w:rFonts w:asciiTheme="majorHAnsi" w:hAnsiTheme="majorHAnsi"/>
          <w:sz w:val="20"/>
        </w:rPr>
        <w:t xml:space="preserve"> </w:t>
      </w:r>
      <w:r w:rsidR="003F1997" w:rsidRPr="009F7D2D">
        <w:rPr>
          <w:rFonts w:asciiTheme="majorHAnsi" w:hAnsiTheme="majorHAnsi"/>
          <w:sz w:val="20"/>
        </w:rPr>
        <w:t>mini</w:t>
      </w:r>
      <w:r w:rsidR="008F7004">
        <w:rPr>
          <w:rFonts w:asciiTheme="majorHAnsi" w:hAnsiTheme="majorHAnsi"/>
          <w:sz w:val="20"/>
        </w:rPr>
        <w:t>-</w:t>
      </w:r>
      <w:r w:rsidR="003F1997" w:rsidRPr="009F7D2D">
        <w:rPr>
          <w:rFonts w:asciiTheme="majorHAnsi" w:hAnsiTheme="majorHAnsi"/>
          <w:sz w:val="20"/>
        </w:rPr>
        <w:t xml:space="preserve">grant </w:t>
      </w:r>
      <w:r w:rsidR="00030516" w:rsidRPr="009F7D2D">
        <w:rPr>
          <w:rFonts w:asciiTheme="majorHAnsi" w:hAnsiTheme="majorHAnsi"/>
          <w:sz w:val="20"/>
        </w:rPr>
        <w:t>applications.</w:t>
      </w: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1BC4C94F"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w:t>
      </w:r>
      <w:r w:rsidR="001B63A5">
        <w:rPr>
          <w:rFonts w:asciiTheme="majorHAnsi" w:hAnsiTheme="majorHAnsi"/>
          <w:sz w:val="20"/>
        </w:rPr>
        <w:t>/</w:t>
      </w:r>
      <w:r w:rsidRPr="00095F95">
        <w:rPr>
          <w:rFonts w:asciiTheme="majorHAnsi" w:hAnsiTheme="majorHAnsi"/>
          <w:sz w:val="20"/>
        </w:rPr>
        <w:t>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0404106"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1508C6DE" w14:textId="19B734B1" w:rsidR="00605FB5" w:rsidRDefault="00605FB5" w:rsidP="008E6062">
      <w:pPr>
        <w:pStyle w:val="Default"/>
        <w:jc w:val="both"/>
        <w:rPr>
          <w:rFonts w:asciiTheme="majorHAnsi" w:hAnsiTheme="majorHAnsi"/>
          <w:sz w:val="20"/>
        </w:rPr>
      </w:pPr>
      <w:r>
        <w:rPr>
          <w:rFonts w:asciiTheme="majorHAnsi" w:hAnsiTheme="majorHAnsi"/>
          <w:sz w:val="20"/>
        </w:rPr>
        <w:t xml:space="preserve">Buy-Out and Salary: Because a typical faculty salary buy-out request </w:t>
      </w:r>
      <w:r w:rsidR="00980A50">
        <w:rPr>
          <w:rFonts w:asciiTheme="majorHAnsi" w:hAnsiTheme="majorHAnsi"/>
          <w:sz w:val="20"/>
        </w:rPr>
        <w:t xml:space="preserve">would be </w:t>
      </w:r>
      <w:r>
        <w:rPr>
          <w:rFonts w:asciiTheme="majorHAnsi" w:hAnsiTheme="majorHAnsi"/>
          <w:sz w:val="20"/>
        </w:rPr>
        <w:t xml:space="preserve">substantially higher than </w:t>
      </w:r>
      <w:r w:rsidR="003F1997">
        <w:rPr>
          <w:rFonts w:asciiTheme="majorHAnsi" w:hAnsiTheme="majorHAnsi"/>
          <w:sz w:val="20"/>
        </w:rPr>
        <w:t xml:space="preserve">what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cover, f</w:t>
      </w:r>
      <w:r w:rsidR="007D0028" w:rsidRPr="00095F95">
        <w:rPr>
          <w:rFonts w:asciiTheme="majorHAnsi" w:hAnsiTheme="majorHAnsi"/>
          <w:sz w:val="20"/>
        </w:rPr>
        <w:t xml:space="preserve">unds cannot be used </w:t>
      </w:r>
      <w:r w:rsidR="00C35276">
        <w:rPr>
          <w:rFonts w:asciiTheme="majorHAnsi" w:hAnsiTheme="majorHAnsi"/>
          <w:sz w:val="20"/>
        </w:rPr>
        <w:t xml:space="preserve">for </w:t>
      </w:r>
      <w:r w:rsidR="007D0028" w:rsidRPr="00095F95">
        <w:rPr>
          <w:rFonts w:asciiTheme="majorHAnsi" w:hAnsiTheme="majorHAnsi"/>
          <w:sz w:val="20"/>
        </w:rPr>
        <w:t xml:space="preserve">the faculty member’s </w:t>
      </w:r>
      <w:r w:rsidR="00C35276">
        <w:rPr>
          <w:rFonts w:asciiTheme="majorHAnsi" w:hAnsiTheme="majorHAnsi"/>
          <w:sz w:val="20"/>
        </w:rPr>
        <w:t xml:space="preserve">academic year or </w:t>
      </w:r>
      <w:r w:rsidR="007D0028" w:rsidRPr="00095F95">
        <w:rPr>
          <w:rFonts w:asciiTheme="majorHAnsi" w:hAnsiTheme="majorHAnsi"/>
          <w:sz w:val="20"/>
        </w:rPr>
        <w:t>summer salary.</w:t>
      </w:r>
      <w:r w:rsidR="007D0028" w:rsidRPr="007D0028">
        <w:rPr>
          <w:rFonts w:asciiTheme="majorHAnsi" w:hAnsiTheme="majorHAnsi"/>
          <w:sz w:val="20"/>
        </w:rPr>
        <w:t xml:space="preserve"> </w:t>
      </w:r>
      <w:r>
        <w:rPr>
          <w:rFonts w:asciiTheme="majorHAnsi" w:hAnsiTheme="majorHAnsi"/>
          <w:sz w:val="20"/>
        </w:rPr>
        <w:t xml:space="preserve">However, if a PI’s college is willing to grant a </w:t>
      </w:r>
      <w:r w:rsidR="00B54CC5">
        <w:rPr>
          <w:rFonts w:asciiTheme="majorHAnsi" w:hAnsiTheme="majorHAnsi"/>
          <w:sz w:val="20"/>
        </w:rPr>
        <w:t xml:space="preserve">course </w:t>
      </w:r>
      <w:r>
        <w:rPr>
          <w:rFonts w:asciiTheme="majorHAnsi" w:hAnsiTheme="majorHAnsi"/>
          <w:sz w:val="20"/>
        </w:rPr>
        <w:t xml:space="preserve">buy-out,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be requested to cover the cost of an adjunct to cover th</w:t>
      </w:r>
      <w:r w:rsidR="007E6FAF">
        <w:rPr>
          <w:rFonts w:asciiTheme="majorHAnsi" w:hAnsiTheme="majorHAnsi"/>
          <w:sz w:val="20"/>
        </w:rPr>
        <w:t>eir course</w:t>
      </w:r>
      <w:r>
        <w:rPr>
          <w:rFonts w:asciiTheme="majorHAnsi" w:hAnsiTheme="majorHAnsi"/>
          <w:sz w:val="20"/>
        </w:rPr>
        <w:t xml:space="preserve">. Additionally, salary for lab technicians, students, or other support staff can be requested as part of a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 xml:space="preserve">grant application. </w:t>
      </w:r>
    </w:p>
    <w:p w14:paraId="66469F7E" w14:textId="77777777" w:rsidR="00A910D1" w:rsidRDefault="00A910D1" w:rsidP="008E6062">
      <w:pPr>
        <w:pStyle w:val="Default"/>
        <w:jc w:val="both"/>
        <w:rPr>
          <w:rFonts w:asciiTheme="majorHAnsi" w:hAnsiTheme="majorHAnsi"/>
          <w:sz w:val="20"/>
        </w:rPr>
      </w:pPr>
    </w:p>
    <w:p w14:paraId="3E76A022" w14:textId="1D8AC9F0" w:rsidR="007D0028" w:rsidRDefault="00605FB5" w:rsidP="008E6062">
      <w:pPr>
        <w:pStyle w:val="Default"/>
        <w:jc w:val="both"/>
        <w:rPr>
          <w:rFonts w:asciiTheme="majorHAnsi" w:hAnsiTheme="majorHAnsi"/>
          <w:sz w:val="20"/>
        </w:rPr>
      </w:pPr>
      <w:r>
        <w:rPr>
          <w:rFonts w:asciiTheme="majorHAnsi" w:hAnsiTheme="majorHAnsi"/>
          <w:sz w:val="20"/>
        </w:rPr>
        <w:t>T</w:t>
      </w:r>
      <w:r w:rsidR="007D0028" w:rsidRPr="00095F95">
        <w:rPr>
          <w:rFonts w:asciiTheme="majorHAnsi" w:hAnsiTheme="majorHAnsi"/>
          <w:sz w:val="20"/>
        </w:rPr>
        <w:t xml:space="preserve">ravel related to professional development or dissemination of </w:t>
      </w:r>
      <w:r w:rsidR="001B63A5">
        <w:rPr>
          <w:rFonts w:asciiTheme="majorHAnsi" w:hAnsiTheme="majorHAnsi"/>
          <w:sz w:val="20"/>
        </w:rPr>
        <w:t>research/</w:t>
      </w:r>
      <w:r w:rsidR="007D0028" w:rsidRPr="00095F95">
        <w:rPr>
          <w:rFonts w:asciiTheme="majorHAnsi" w:hAnsiTheme="majorHAnsi"/>
          <w:sz w:val="20"/>
        </w:rPr>
        <w:t xml:space="preserve">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43276FD5" w:rsidR="008E6062" w:rsidRPr="00E701DC" w:rsidRDefault="008E6062" w:rsidP="008E6062">
      <w:pPr>
        <w:pStyle w:val="Default"/>
        <w:jc w:val="both"/>
        <w:rPr>
          <w:rFonts w:asciiTheme="majorHAnsi" w:hAnsiTheme="majorHAnsi"/>
          <w:b/>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w:t>
      </w:r>
      <w:r w:rsidR="00E701DC">
        <w:rPr>
          <w:rFonts w:asciiTheme="majorHAnsi" w:hAnsiTheme="majorHAnsi"/>
          <w:sz w:val="20"/>
        </w:rPr>
        <w:t>dual awards are funded up to $5,0</w:t>
      </w:r>
      <w:r w:rsidR="00CC755A" w:rsidRPr="00095F95">
        <w:rPr>
          <w:rFonts w:asciiTheme="majorHAnsi" w:hAnsiTheme="majorHAnsi"/>
          <w:sz w:val="20"/>
        </w:rPr>
        <w:t>00 for the academic year. In addition, requests can be m</w:t>
      </w:r>
      <w:r w:rsidR="00C35276">
        <w:rPr>
          <w:rFonts w:asciiTheme="majorHAnsi" w:hAnsiTheme="majorHAnsi"/>
          <w:sz w:val="20"/>
        </w:rPr>
        <w:t xml:space="preserve">ade for higher </w:t>
      </w:r>
      <w:r w:rsidR="00E701DC">
        <w:rPr>
          <w:rFonts w:asciiTheme="majorHAnsi" w:hAnsiTheme="majorHAnsi"/>
          <w:sz w:val="20"/>
        </w:rPr>
        <w:t>amounts (up to $15</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are expensive to perform, or projects that will have a broader impact on the university’s overall research</w:t>
      </w:r>
      <w:r w:rsidR="001B63A5">
        <w:rPr>
          <w:rFonts w:asciiTheme="majorHAnsi" w:hAnsiTheme="majorHAnsi"/>
          <w:sz w:val="20"/>
        </w:rPr>
        <w:t>/s</w:t>
      </w:r>
      <w:r w:rsidR="00A119ED" w:rsidRPr="00095F95">
        <w:rPr>
          <w:rFonts w:asciiTheme="majorHAnsi" w:hAnsiTheme="majorHAnsi"/>
          <w:sz w:val="20"/>
        </w:rPr>
        <w:t xml:space="preserve">cholarship </w:t>
      </w:r>
      <w:r w:rsidR="00A119ED" w:rsidRPr="009F7D2D">
        <w:rPr>
          <w:rFonts w:asciiTheme="majorHAnsi" w:hAnsiTheme="majorHAnsi"/>
          <w:sz w:val="20"/>
        </w:rPr>
        <w:t xml:space="preserve">efforts. Applications for the larger awards are </w:t>
      </w:r>
      <w:r w:rsidR="0067560C" w:rsidRPr="009F7D2D">
        <w:rPr>
          <w:rFonts w:asciiTheme="majorHAnsi" w:hAnsiTheme="majorHAnsi"/>
          <w:sz w:val="20"/>
        </w:rPr>
        <w:t xml:space="preserve">expected to </w:t>
      </w:r>
      <w:r w:rsidR="00E53172" w:rsidRPr="009F7D2D">
        <w:rPr>
          <w:rFonts w:asciiTheme="majorHAnsi" w:hAnsiTheme="majorHAnsi"/>
          <w:sz w:val="20"/>
        </w:rPr>
        <w:t>provide</w:t>
      </w:r>
      <w:r w:rsidR="00A119ED" w:rsidRPr="009F7D2D">
        <w:rPr>
          <w:rFonts w:asciiTheme="majorHAnsi" w:hAnsiTheme="majorHAnsi"/>
          <w:sz w:val="20"/>
        </w:rPr>
        <w:t xml:space="preserve"> more extensive plans for follow-on research</w:t>
      </w:r>
      <w:r w:rsidR="00515FBD">
        <w:rPr>
          <w:rFonts w:asciiTheme="majorHAnsi" w:hAnsiTheme="majorHAnsi"/>
          <w:sz w:val="20"/>
        </w:rPr>
        <w:t>/</w:t>
      </w:r>
      <w:r w:rsidR="00A119ED" w:rsidRPr="009F7D2D">
        <w:rPr>
          <w:rFonts w:asciiTheme="majorHAnsi" w:hAnsiTheme="majorHAnsi"/>
          <w:sz w:val="20"/>
        </w:rPr>
        <w:t>scholarship sustainability and/or mentorship of the investigator</w:t>
      </w:r>
      <w:r w:rsidR="00E53172" w:rsidRPr="009F7D2D">
        <w:rPr>
          <w:rFonts w:asciiTheme="majorHAnsi" w:hAnsiTheme="majorHAnsi"/>
          <w:sz w:val="20"/>
        </w:rPr>
        <w:t>(</w:t>
      </w:r>
      <w:r w:rsidR="00A119ED" w:rsidRPr="009F7D2D">
        <w:rPr>
          <w:rFonts w:asciiTheme="majorHAnsi" w:hAnsiTheme="majorHAnsi"/>
          <w:sz w:val="20"/>
        </w:rPr>
        <w:t>s</w:t>
      </w:r>
      <w:r w:rsidR="00E53172" w:rsidRPr="009F7D2D">
        <w:rPr>
          <w:rFonts w:asciiTheme="majorHAnsi" w:hAnsiTheme="majorHAnsi"/>
          <w:sz w:val="20"/>
        </w:rPr>
        <w:t>)</w:t>
      </w:r>
      <w:r w:rsidR="00E701DC" w:rsidRPr="009F7D2D">
        <w:rPr>
          <w:rFonts w:asciiTheme="majorHAnsi" w:hAnsiTheme="majorHAnsi"/>
          <w:sz w:val="20"/>
        </w:rPr>
        <w:t>.</w:t>
      </w:r>
      <w:r w:rsidR="00E701DC" w:rsidRPr="00B325FF">
        <w:rPr>
          <w:rFonts w:asciiTheme="majorHAnsi" w:hAnsiTheme="majorHAnsi"/>
          <w:sz w:val="20"/>
        </w:rPr>
        <w:t xml:space="preserve"> Note: these tiers have increased in response to faculty feedback. All applicants are encouraged to request only the amount of money needed for their project even if that is lower than the maximum allowed.</w:t>
      </w:r>
    </w:p>
    <w:p w14:paraId="25BC6537" w14:textId="77777777" w:rsidR="008E6062" w:rsidRPr="00095F95" w:rsidRDefault="008E6062" w:rsidP="008E6062">
      <w:pPr>
        <w:pStyle w:val="Default"/>
        <w:jc w:val="both"/>
        <w:rPr>
          <w:rFonts w:asciiTheme="majorHAnsi" w:hAnsiTheme="majorHAnsi"/>
          <w:sz w:val="20"/>
        </w:rPr>
      </w:pPr>
    </w:p>
    <w:p w14:paraId="4783B20B" w14:textId="61A23667"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w:t>
      </w:r>
      <w:r w:rsidR="00E701DC">
        <w:rPr>
          <w:rFonts w:asciiTheme="majorHAnsi" w:hAnsiTheme="majorHAnsi"/>
          <w:sz w:val="20"/>
        </w:rPr>
        <w:t>r of awards available at the $15</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w:t>
      </w:r>
      <w:r w:rsidRPr="00515FBD">
        <w:rPr>
          <w:rFonts w:asciiTheme="majorHAnsi" w:hAnsiTheme="majorHAnsi"/>
          <w:sz w:val="20"/>
          <w:u w:val="single"/>
        </w:rPr>
        <w:t xml:space="preserve">planned </w:t>
      </w:r>
      <w:r w:rsidR="006F1BC2">
        <w:rPr>
          <w:rFonts w:asciiTheme="majorHAnsi" w:hAnsiTheme="majorHAnsi"/>
          <w:sz w:val="20"/>
          <w:u w:val="single"/>
        </w:rPr>
        <w:t xml:space="preserve">and detailed </w:t>
      </w:r>
      <w:r w:rsidRPr="00515FBD">
        <w:rPr>
          <w:rFonts w:asciiTheme="majorHAnsi" w:hAnsiTheme="majorHAnsi"/>
          <w:sz w:val="20"/>
          <w:u w:val="single"/>
        </w:rPr>
        <w:t>budget</w:t>
      </w:r>
      <w:r w:rsidRPr="00095F95">
        <w:rPr>
          <w:rFonts w:asciiTheme="majorHAnsi" w:hAnsiTheme="majorHAnsi"/>
          <w:sz w:val="20"/>
        </w:rPr>
        <w:t xml:space="preserve"> and </w:t>
      </w:r>
      <w:r w:rsidR="006F1BC2">
        <w:rPr>
          <w:rFonts w:asciiTheme="majorHAnsi" w:hAnsiTheme="majorHAnsi"/>
          <w:sz w:val="20"/>
        </w:rPr>
        <w:t xml:space="preserve">its </w:t>
      </w:r>
      <w:r w:rsidRPr="00515FBD">
        <w:rPr>
          <w:rFonts w:asciiTheme="majorHAnsi" w:hAnsiTheme="majorHAnsi"/>
          <w:sz w:val="20"/>
          <w:u w:val="single"/>
        </w:rPr>
        <w:t>justification</w:t>
      </w:r>
      <w:r w:rsidRPr="00095F95">
        <w:rPr>
          <w:rFonts w:asciiTheme="majorHAnsi" w:hAnsiTheme="majorHAnsi"/>
          <w:sz w:val="20"/>
        </w:rPr>
        <w:t xml:space="preserve">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w:t>
      </w:r>
      <w:r w:rsidR="0041575C">
        <w:rPr>
          <w:rFonts w:asciiTheme="majorHAnsi" w:hAnsiTheme="majorHAnsi"/>
          <w:sz w:val="20"/>
        </w:rPr>
        <w:t xml:space="preserve"> </w:t>
      </w:r>
      <w:r w:rsidR="00CC755A" w:rsidRPr="00095F95">
        <w:rPr>
          <w:rFonts w:asciiTheme="majorHAnsi" w:hAnsiTheme="majorHAnsi"/>
          <w:sz w:val="20"/>
        </w:rPr>
        <w:t xml:space="preserve">the Office of </w:t>
      </w:r>
      <w:r w:rsidR="00C0400A">
        <w:rPr>
          <w:rFonts w:asciiTheme="majorHAnsi" w:hAnsiTheme="majorHAnsi"/>
          <w:sz w:val="20"/>
        </w:rPr>
        <w:t>Sponsored Programs</w:t>
      </w:r>
      <w:r w:rsidR="00CC755A" w:rsidRPr="00095F95">
        <w:rPr>
          <w:rFonts w:asciiTheme="majorHAnsi" w:hAnsiTheme="majorHAnsi"/>
          <w:sz w:val="20"/>
        </w:rPr>
        <w:t xml:space="preserve">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4E09B036" w:rsidR="00AE342A" w:rsidRDefault="00AE342A" w:rsidP="00BA49AA">
      <w:pPr>
        <w:pStyle w:val="Default"/>
        <w:jc w:val="both"/>
        <w:rPr>
          <w:rFonts w:asciiTheme="majorHAnsi" w:hAnsiTheme="majorHAnsi"/>
          <w:sz w:val="20"/>
        </w:rPr>
      </w:pPr>
      <w:r w:rsidRPr="00B36E0C">
        <w:rPr>
          <w:rFonts w:asciiTheme="majorHAnsi" w:hAnsiTheme="majorHAnsi"/>
          <w:sz w:val="20"/>
        </w:rPr>
        <w:t>The Project Period will b</w:t>
      </w:r>
      <w:r w:rsidR="00040421" w:rsidRPr="00B36E0C">
        <w:rPr>
          <w:rFonts w:asciiTheme="majorHAnsi" w:hAnsiTheme="majorHAnsi"/>
          <w:sz w:val="20"/>
        </w:rPr>
        <w:t xml:space="preserve">egin </w:t>
      </w:r>
      <w:r w:rsidR="003D12CD" w:rsidRPr="00B36E0C">
        <w:rPr>
          <w:rFonts w:asciiTheme="majorHAnsi" w:hAnsiTheme="majorHAnsi"/>
          <w:sz w:val="20"/>
        </w:rPr>
        <w:t xml:space="preserve">on </w:t>
      </w:r>
      <w:r w:rsidR="00040421" w:rsidRPr="00B36E0C">
        <w:rPr>
          <w:rFonts w:asciiTheme="majorHAnsi" w:hAnsiTheme="majorHAnsi"/>
          <w:sz w:val="20"/>
        </w:rPr>
        <w:t xml:space="preserve">1 </w:t>
      </w:r>
      <w:r w:rsidR="009241C9">
        <w:rPr>
          <w:rFonts w:asciiTheme="majorHAnsi" w:hAnsiTheme="majorHAnsi"/>
          <w:sz w:val="20"/>
        </w:rPr>
        <w:t>June</w:t>
      </w:r>
      <w:r w:rsidR="00040421" w:rsidRPr="00B36E0C">
        <w:rPr>
          <w:rFonts w:asciiTheme="majorHAnsi" w:hAnsiTheme="majorHAnsi"/>
          <w:sz w:val="20"/>
        </w:rPr>
        <w:t xml:space="preserve"> 20</w:t>
      </w:r>
      <w:r w:rsidR="006F449A" w:rsidRPr="00B36E0C">
        <w:rPr>
          <w:rFonts w:asciiTheme="majorHAnsi" w:hAnsiTheme="majorHAnsi"/>
          <w:sz w:val="20"/>
        </w:rPr>
        <w:t>2</w:t>
      </w:r>
      <w:r w:rsidR="00CB4B99">
        <w:rPr>
          <w:rFonts w:asciiTheme="majorHAnsi" w:hAnsiTheme="majorHAnsi"/>
          <w:sz w:val="20"/>
        </w:rPr>
        <w:t>4</w:t>
      </w:r>
      <w:r w:rsidRPr="00B36E0C">
        <w:rPr>
          <w:rFonts w:asciiTheme="majorHAnsi" w:hAnsiTheme="majorHAnsi"/>
          <w:sz w:val="20"/>
        </w:rPr>
        <w:t xml:space="preserve"> and will ex</w:t>
      </w:r>
      <w:r w:rsidR="007D42BC" w:rsidRPr="00B36E0C">
        <w:rPr>
          <w:rFonts w:asciiTheme="majorHAnsi" w:hAnsiTheme="majorHAnsi"/>
          <w:sz w:val="20"/>
        </w:rPr>
        <w:t xml:space="preserve">tend no later </w:t>
      </w:r>
      <w:r w:rsidR="007D42BC" w:rsidRPr="00FE3925">
        <w:rPr>
          <w:rFonts w:asciiTheme="majorHAnsi" w:hAnsiTheme="majorHAnsi"/>
          <w:sz w:val="20"/>
        </w:rPr>
        <w:t xml:space="preserve">than </w:t>
      </w:r>
      <w:r w:rsidR="007D42BC" w:rsidRPr="00276881">
        <w:rPr>
          <w:rFonts w:asciiTheme="majorHAnsi" w:hAnsiTheme="majorHAnsi"/>
          <w:b/>
          <w:sz w:val="20"/>
        </w:rPr>
        <w:t>31 August 202</w:t>
      </w:r>
      <w:r w:rsidR="00CB4B99">
        <w:rPr>
          <w:rFonts w:asciiTheme="majorHAnsi" w:hAnsiTheme="majorHAnsi"/>
          <w:b/>
          <w:sz w:val="20"/>
        </w:rPr>
        <w:t>5</w:t>
      </w:r>
      <w:r w:rsidRPr="00B36E0C">
        <w:rPr>
          <w:rFonts w:asciiTheme="majorHAnsi" w:hAnsiTheme="majorHAnsi"/>
          <w:sz w:val="20"/>
        </w:rPr>
        <w:t xml:space="preserve">. This provides one academic year and two summer periods to </w:t>
      </w:r>
      <w:r w:rsidR="00C0400A" w:rsidRPr="00B36E0C">
        <w:rPr>
          <w:rFonts w:asciiTheme="majorHAnsi" w:hAnsiTheme="majorHAnsi"/>
          <w:sz w:val="20"/>
        </w:rPr>
        <w:t xml:space="preserve">complete </w:t>
      </w:r>
      <w:r w:rsidRPr="00B36E0C">
        <w:rPr>
          <w:rFonts w:asciiTheme="majorHAnsi" w:hAnsiTheme="majorHAnsi"/>
          <w:sz w:val="20"/>
        </w:rPr>
        <w:t>the project. PIs do not have to use this entire period, and should propose a project period in keeping with their project</w:t>
      </w:r>
      <w:r w:rsidR="00C0400A" w:rsidRPr="00B36E0C">
        <w:rPr>
          <w:rFonts w:asciiTheme="majorHAnsi" w:hAnsiTheme="majorHAnsi"/>
          <w:sz w:val="20"/>
        </w:rPr>
        <w:t xml:space="preserve"> scope</w:t>
      </w:r>
      <w:r w:rsidRPr="00B36E0C">
        <w:rPr>
          <w:rFonts w:asciiTheme="majorHAnsi" w:hAnsiTheme="majorHAnsi"/>
          <w:sz w:val="20"/>
        </w:rPr>
        <w:t>.</w:t>
      </w:r>
      <w:r w:rsidR="00D4532D" w:rsidRPr="00B36E0C">
        <w:rPr>
          <w:rFonts w:asciiTheme="majorHAnsi" w:hAnsiTheme="majorHAnsi"/>
          <w:sz w:val="20"/>
        </w:rPr>
        <w:t xml:space="preserve"> Final reports will be due </w:t>
      </w:r>
      <w:r w:rsidR="003D12CD" w:rsidRPr="00FE3925">
        <w:rPr>
          <w:rFonts w:asciiTheme="majorHAnsi" w:hAnsiTheme="majorHAnsi"/>
          <w:sz w:val="20"/>
        </w:rPr>
        <w:t xml:space="preserve">by </w:t>
      </w:r>
      <w:r w:rsidR="007D42BC" w:rsidRPr="00276881">
        <w:rPr>
          <w:rFonts w:asciiTheme="majorHAnsi" w:hAnsiTheme="majorHAnsi"/>
          <w:b/>
          <w:sz w:val="20"/>
        </w:rPr>
        <w:t xml:space="preserve">31 </w:t>
      </w:r>
      <w:r w:rsidR="006F449A" w:rsidRPr="00276881">
        <w:rPr>
          <w:rFonts w:asciiTheme="majorHAnsi" w:hAnsiTheme="majorHAnsi"/>
          <w:b/>
          <w:sz w:val="20"/>
        </w:rPr>
        <w:t>March</w:t>
      </w:r>
      <w:r w:rsidR="007D42BC" w:rsidRPr="00276881">
        <w:rPr>
          <w:rFonts w:asciiTheme="majorHAnsi" w:hAnsiTheme="majorHAnsi"/>
          <w:b/>
          <w:sz w:val="20"/>
        </w:rPr>
        <w:t xml:space="preserve"> 202</w:t>
      </w:r>
      <w:r w:rsidR="00CB4B99">
        <w:rPr>
          <w:rFonts w:asciiTheme="majorHAnsi" w:hAnsiTheme="majorHAnsi"/>
          <w:b/>
          <w:sz w:val="20"/>
        </w:rPr>
        <w:t>6</w:t>
      </w:r>
      <w:r w:rsidR="00D4532D" w:rsidRPr="00276881">
        <w:rPr>
          <w:rFonts w:asciiTheme="majorHAnsi" w:hAnsiTheme="majorHAnsi"/>
          <w:sz w:val="20"/>
        </w:rPr>
        <w:t>.</w:t>
      </w:r>
    </w:p>
    <w:p w14:paraId="4B22574D" w14:textId="77777777" w:rsidR="004D677C" w:rsidRPr="00095F95" w:rsidRDefault="004D677C" w:rsidP="00BA49AA">
      <w:pPr>
        <w:pStyle w:val="Default"/>
        <w:jc w:val="both"/>
        <w:rPr>
          <w:rFonts w:asciiTheme="majorHAnsi" w:hAnsiTheme="majorHAnsi"/>
          <w:sz w:val="20"/>
        </w:rPr>
      </w:pPr>
    </w:p>
    <w:p w14:paraId="678BC0E0" w14:textId="77777777" w:rsidR="00F95BE3" w:rsidRPr="00337AA1" w:rsidRDefault="00F95BE3"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p>
    <w:p w14:paraId="5CF7FFF8" w14:textId="6E925D35" w:rsidR="009F0596" w:rsidRPr="00095F95" w:rsidRDefault="00CD14D9" w:rsidP="00BA49AA">
      <w:pPr>
        <w:pStyle w:val="Subtitle"/>
        <w:jc w:val="both"/>
        <w:rPr>
          <w:rFonts w:asciiTheme="majorHAnsi" w:hAnsiTheme="majorHAnsi"/>
          <w:b/>
          <w:sz w:val="20"/>
        </w:rPr>
      </w:pPr>
      <w:r>
        <w:rPr>
          <w:rFonts w:asciiTheme="majorHAnsi" w:hAnsiTheme="majorHAnsi"/>
          <w:b/>
          <w:sz w:val="20"/>
        </w:rPr>
        <w:t>E</w:t>
      </w:r>
      <w:r w:rsidR="009F0596" w:rsidRPr="00095F95">
        <w:rPr>
          <w:rFonts w:asciiTheme="majorHAnsi" w:hAnsiTheme="majorHAnsi"/>
          <w:b/>
          <w:sz w:val="20"/>
        </w:rPr>
        <w:t xml:space="preserve">. Application: </w:t>
      </w:r>
    </w:p>
    <w:p w14:paraId="3123A3DD" w14:textId="7B1BC19E"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be submitted to</w:t>
      </w:r>
      <w:r w:rsidR="00E90F82">
        <w:t xml:space="preserve"> </w:t>
      </w:r>
      <w:hyperlink r:id="rId9" w:history="1">
        <w:r w:rsidR="00E90F82" w:rsidRPr="00E90F82">
          <w:rPr>
            <w:rStyle w:val="Hyperlink"/>
            <w:rFonts w:asciiTheme="majorHAnsi" w:hAnsiTheme="majorHAnsi" w:cstheme="majorHAnsi"/>
            <w:sz w:val="22"/>
            <w:szCs w:val="22"/>
          </w:rPr>
          <w:t>minigr</w:t>
        </w:r>
        <w:r w:rsidR="00E90F82" w:rsidRPr="00E90F82">
          <w:rPr>
            <w:rStyle w:val="Hyperlink"/>
            <w:rFonts w:asciiTheme="majorHAnsi" w:hAnsiTheme="majorHAnsi" w:cstheme="majorHAnsi"/>
            <w:sz w:val="22"/>
            <w:szCs w:val="22"/>
          </w:rPr>
          <w:t>a</w:t>
        </w:r>
        <w:r w:rsidR="00E90F82" w:rsidRPr="00E90F82">
          <w:rPr>
            <w:rStyle w:val="Hyperlink"/>
            <w:rFonts w:asciiTheme="majorHAnsi" w:hAnsiTheme="majorHAnsi" w:cstheme="majorHAnsi"/>
            <w:sz w:val="22"/>
            <w:szCs w:val="22"/>
          </w:rPr>
          <w:t>nts@une.edu</w:t>
        </w:r>
      </w:hyperlink>
      <w:r w:rsidR="001B4957" w:rsidRPr="00095F95">
        <w:rPr>
          <w:rFonts w:asciiTheme="majorHAnsi" w:hAnsiTheme="majorHAnsi"/>
          <w:sz w:val="20"/>
        </w:rPr>
        <w:t>, with a visible carbon copy (cc) to the applicant’s department chair</w:t>
      </w:r>
      <w:r w:rsidR="00A910D1">
        <w:rPr>
          <w:rFonts w:asciiTheme="majorHAnsi" w:hAnsiTheme="majorHAnsi"/>
          <w:sz w:val="20"/>
        </w:rPr>
        <w:t>, school director</w:t>
      </w:r>
      <w:r w:rsidR="005615E8">
        <w:rPr>
          <w:rFonts w:asciiTheme="majorHAnsi" w:hAnsiTheme="majorHAnsi"/>
          <w:sz w:val="20"/>
        </w:rPr>
        <w:t>,</w:t>
      </w:r>
      <w:r w:rsidR="001B4957" w:rsidRPr="00095F95">
        <w:rPr>
          <w:rFonts w:asciiTheme="majorHAnsi" w:hAnsiTheme="majorHAnsi"/>
          <w:sz w:val="20"/>
        </w:rPr>
        <w:t xml:space="preserve"> or supervisor</w:t>
      </w:r>
      <w:r w:rsidR="009F0596" w:rsidRPr="00095F95">
        <w:rPr>
          <w:rFonts w:asciiTheme="majorHAnsi" w:hAnsiTheme="majorHAnsi"/>
          <w:sz w:val="20"/>
        </w:rPr>
        <w:t xml:space="preserve">. Proposals should be single-spaced in 12 </w:t>
      </w:r>
      <w:proofErr w:type="spellStart"/>
      <w:r w:rsidR="009F0596" w:rsidRPr="00095F95">
        <w:rPr>
          <w:rFonts w:asciiTheme="majorHAnsi" w:hAnsiTheme="majorHAnsi"/>
          <w:sz w:val="20"/>
        </w:rPr>
        <w:t>pt</w:t>
      </w:r>
      <w:proofErr w:type="spellEnd"/>
      <w:r w:rsidR="009F0596" w:rsidRPr="00095F95">
        <w:rPr>
          <w:rFonts w:asciiTheme="majorHAnsi" w:hAnsiTheme="majorHAnsi"/>
          <w:sz w:val="20"/>
        </w:rPr>
        <w:t xml:space="preserve">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DF5866" w:rsidRDefault="009F0596" w:rsidP="00BA49AA">
      <w:pPr>
        <w:pStyle w:val="Default"/>
        <w:jc w:val="both"/>
        <w:rPr>
          <w:rFonts w:asciiTheme="majorHAnsi" w:hAnsiTheme="majorHAnsi"/>
          <w:sz w:val="14"/>
        </w:rPr>
      </w:pPr>
    </w:p>
    <w:p w14:paraId="4B1B1C02" w14:textId="03CA8A89"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A6FBC">
        <w:rPr>
          <w:rFonts w:asciiTheme="majorHAnsi" w:hAnsiTheme="majorHAnsi"/>
          <w:sz w:val="20"/>
        </w:rPr>
        <w:t xml:space="preserve"> combined</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E701DC">
        <w:rPr>
          <w:rFonts w:asciiTheme="majorHAnsi" w:hAnsiTheme="majorHAnsi"/>
          <w:sz w:val="20"/>
        </w:rPr>
        <w:t xml:space="preserve"> for $</w:t>
      </w:r>
      <w:r w:rsidR="00C35276">
        <w:rPr>
          <w:rFonts w:asciiTheme="majorHAnsi" w:hAnsiTheme="majorHAnsi"/>
          <w:sz w:val="20"/>
        </w:rPr>
        <w:t>5</w:t>
      </w:r>
      <w:r w:rsidR="00E701DC">
        <w:rPr>
          <w:rFonts w:asciiTheme="majorHAnsi" w:hAnsiTheme="majorHAnsi"/>
          <w:sz w:val="20"/>
        </w:rPr>
        <w:t>,0</w:t>
      </w:r>
      <w:r w:rsidR="006E3BAE" w:rsidRPr="00095F95">
        <w:rPr>
          <w:rFonts w:asciiTheme="majorHAnsi" w:hAnsiTheme="majorHAnsi"/>
          <w:sz w:val="20"/>
        </w:rPr>
        <w:t>00 applications, 3 pages for $</w:t>
      </w:r>
      <w:r w:rsidR="00E701DC">
        <w:rPr>
          <w:rFonts w:asciiTheme="majorHAnsi" w:hAnsiTheme="majorHAnsi"/>
          <w:sz w:val="20"/>
        </w:rPr>
        <w:t>15</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DF5866" w:rsidRDefault="00101B8E" w:rsidP="00BA49AA">
      <w:pPr>
        <w:pStyle w:val="Default"/>
        <w:jc w:val="both"/>
        <w:rPr>
          <w:rFonts w:asciiTheme="majorHAnsi" w:hAnsiTheme="majorHAnsi"/>
          <w:sz w:val="14"/>
        </w:rPr>
      </w:pPr>
    </w:p>
    <w:p w14:paraId="443742B1" w14:textId="2B40995F"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w:t>
      </w:r>
      <w:r w:rsidR="00D4532D">
        <w:rPr>
          <w:rFonts w:asciiTheme="majorHAnsi" w:hAnsiTheme="majorHAnsi"/>
          <w:bCs/>
          <w:sz w:val="20"/>
        </w:rPr>
        <w:t xml:space="preserve"> (you can delete the instruction pages before submitting)</w:t>
      </w:r>
      <w:r w:rsidR="00283D4B" w:rsidRPr="00095F95">
        <w:rPr>
          <w:rFonts w:asciiTheme="majorHAnsi" w:hAnsiTheme="majorHAnsi"/>
          <w:bCs/>
          <w:sz w:val="20"/>
        </w:rPr>
        <w:t xml:space="preserv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 xml:space="preserve">PI when it is submitted from the PI’s UNE email address with </w:t>
      </w:r>
      <w:r w:rsidR="00515FBD">
        <w:rPr>
          <w:rFonts w:asciiTheme="majorHAnsi" w:hAnsiTheme="majorHAnsi"/>
          <w:sz w:val="20"/>
        </w:rPr>
        <w:t>the d</w:t>
      </w:r>
      <w:r w:rsidR="0065196B" w:rsidRPr="00095F95">
        <w:rPr>
          <w:rFonts w:asciiTheme="majorHAnsi" w:hAnsiTheme="majorHAnsi"/>
          <w:sz w:val="20"/>
        </w:rPr>
        <w:t>epartmen</w:t>
      </w:r>
      <w:r w:rsidR="0065025C">
        <w:rPr>
          <w:rFonts w:asciiTheme="majorHAnsi" w:hAnsiTheme="majorHAnsi"/>
          <w:sz w:val="20"/>
        </w:rPr>
        <w:t xml:space="preserve">t </w:t>
      </w:r>
      <w:r w:rsidR="00515FBD">
        <w:rPr>
          <w:rFonts w:asciiTheme="majorHAnsi" w:hAnsiTheme="majorHAnsi"/>
          <w:sz w:val="20"/>
        </w:rPr>
        <w:t>c</w:t>
      </w:r>
      <w:r w:rsidR="0065025C">
        <w:rPr>
          <w:rFonts w:asciiTheme="majorHAnsi" w:hAnsiTheme="majorHAnsi"/>
          <w:sz w:val="20"/>
        </w:rPr>
        <w:t>hair</w:t>
      </w:r>
      <w:r w:rsidR="00515FBD">
        <w:rPr>
          <w:rFonts w:asciiTheme="majorHAnsi" w:hAnsiTheme="majorHAnsi"/>
          <w:sz w:val="20"/>
        </w:rPr>
        <w:t>, school director,</w:t>
      </w:r>
      <w:r w:rsidR="0065025C">
        <w:rPr>
          <w:rFonts w:asciiTheme="majorHAnsi" w:hAnsiTheme="majorHAnsi"/>
          <w:sz w:val="20"/>
        </w:rPr>
        <w:t xml:space="preserve">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DF5866" w:rsidRDefault="00101B8E" w:rsidP="00BA49AA">
      <w:pPr>
        <w:pStyle w:val="Default"/>
        <w:jc w:val="both"/>
        <w:rPr>
          <w:rFonts w:asciiTheme="majorHAnsi" w:hAnsiTheme="majorHAnsi"/>
          <w:sz w:val="14"/>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4420F7F2"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 xml:space="preserve">with respect to the faculty member’s </w:t>
      </w:r>
      <w:r w:rsidR="00CB64CD">
        <w:rPr>
          <w:rFonts w:asciiTheme="majorHAnsi" w:hAnsiTheme="majorHAnsi"/>
          <w:sz w:val="20"/>
        </w:rPr>
        <w:t>research/</w:t>
      </w:r>
      <w:r w:rsidR="001208F2" w:rsidRPr="00BE7CC4">
        <w:rPr>
          <w:rFonts w:asciiTheme="majorHAnsi" w:hAnsiTheme="majorHAnsi"/>
          <w:sz w:val="20"/>
        </w:rPr>
        <w:t>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is the goal of this project and why is it significant and innovative? </w:t>
      </w:r>
    </w:p>
    <w:p w14:paraId="2FF5FFE2" w14:textId="6F7D6F23"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w:t>
      </w:r>
      <w:r w:rsidR="006F449A">
        <w:rPr>
          <w:rFonts w:asciiTheme="majorHAnsi" w:hAnsiTheme="majorHAnsi"/>
          <w:sz w:val="20"/>
        </w:rPr>
        <w:t>aim(s)/</w:t>
      </w:r>
      <w:r w:rsidRPr="00095F95">
        <w:rPr>
          <w:rFonts w:asciiTheme="majorHAnsi" w:hAnsiTheme="majorHAnsi"/>
          <w:sz w:val="20"/>
        </w:rPr>
        <w:t xml:space="preserve">question(s) or hypothesis will be addressed with this project? </w:t>
      </w:r>
    </w:p>
    <w:p w14:paraId="0B665EB1" w14:textId="2B263986" w:rsidR="00BE7CC4"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4798E63" w14:textId="0DAFB684" w:rsidR="005C5FD3" w:rsidRPr="00095F95" w:rsidRDefault="005F74E8" w:rsidP="00BE7CC4">
      <w:pPr>
        <w:pStyle w:val="Default"/>
        <w:numPr>
          <w:ilvl w:val="1"/>
          <w:numId w:val="2"/>
        </w:numPr>
        <w:jc w:val="both"/>
        <w:rPr>
          <w:rFonts w:asciiTheme="majorHAnsi" w:hAnsiTheme="majorHAnsi"/>
          <w:sz w:val="20"/>
        </w:rPr>
      </w:pPr>
      <w:r>
        <w:rPr>
          <w:rFonts w:asciiTheme="majorHAnsi" w:hAnsiTheme="majorHAnsi"/>
          <w:sz w:val="20"/>
        </w:rPr>
        <w:t>What a</w:t>
      </w:r>
      <w:r w:rsidR="005C5FD3">
        <w:rPr>
          <w:rFonts w:asciiTheme="majorHAnsi" w:hAnsiTheme="majorHAnsi"/>
          <w:sz w:val="20"/>
        </w:rPr>
        <w:t xml:space="preserve">re the </w:t>
      </w:r>
      <w:r w:rsidR="005615E8">
        <w:rPr>
          <w:rFonts w:asciiTheme="majorHAnsi" w:hAnsiTheme="majorHAnsi"/>
          <w:sz w:val="20"/>
        </w:rPr>
        <w:t xml:space="preserve">potential pitfalls or risks to success with </w:t>
      </w:r>
      <w:r w:rsidR="005C5FD3">
        <w:rPr>
          <w:rFonts w:asciiTheme="majorHAnsi" w:hAnsiTheme="majorHAnsi"/>
          <w:sz w:val="20"/>
        </w:rPr>
        <w:t>the project and how could these be addressed if they were to occur?</w:t>
      </w:r>
      <w:r w:rsidR="005615E8">
        <w:rPr>
          <w:rFonts w:asciiTheme="majorHAnsi" w:hAnsiTheme="majorHAnsi"/>
          <w:sz w:val="20"/>
        </w:rPr>
        <w:t xml:space="preserve"> What could go wrong and what would you do if it did?</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DF5866" w:rsidRDefault="00101B8E" w:rsidP="00BA49AA">
      <w:pPr>
        <w:pStyle w:val="Default"/>
        <w:jc w:val="both"/>
        <w:rPr>
          <w:rFonts w:asciiTheme="majorHAnsi" w:hAnsiTheme="majorHAnsi"/>
          <w:sz w:val="14"/>
        </w:rPr>
      </w:pPr>
    </w:p>
    <w:p w14:paraId="578874D9" w14:textId="4D16DF93"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 xml:space="preserve">All applicants must provide information on what steps they are taking to build a vibrant and sustainable program of </w:t>
      </w:r>
      <w:r w:rsidR="00515FBD">
        <w:rPr>
          <w:rFonts w:asciiTheme="majorHAnsi" w:hAnsiTheme="majorHAnsi"/>
          <w:sz w:val="20"/>
        </w:rPr>
        <w:t>research/</w:t>
      </w:r>
      <w:r w:rsidR="00024010" w:rsidRPr="00095F95">
        <w:rPr>
          <w:rFonts w:asciiTheme="majorHAnsi" w:hAnsiTheme="majorHAnsi"/>
          <w:sz w:val="20"/>
        </w:rPr>
        <w:t xml:space="preserve">scholarship at the University of New England. </w:t>
      </w:r>
      <w:r w:rsidR="009F7D2D">
        <w:rPr>
          <w:rFonts w:asciiTheme="majorHAnsi" w:hAnsiTheme="majorHAnsi"/>
          <w:sz w:val="20"/>
        </w:rPr>
        <w:t xml:space="preserve">Specifically for all applicants, how are the funds from the </w:t>
      </w:r>
      <w:proofErr w:type="gramStart"/>
      <w:r w:rsidR="00EB251D">
        <w:rPr>
          <w:rFonts w:asciiTheme="majorHAnsi" w:hAnsiTheme="majorHAnsi"/>
          <w:sz w:val="20"/>
        </w:rPr>
        <w:t>m</w:t>
      </w:r>
      <w:r w:rsidR="009F7D2D">
        <w:rPr>
          <w:rFonts w:asciiTheme="majorHAnsi" w:hAnsiTheme="majorHAnsi"/>
          <w:sz w:val="20"/>
        </w:rPr>
        <w:t>ini-</w:t>
      </w:r>
      <w:r w:rsidR="00EB251D">
        <w:rPr>
          <w:rFonts w:asciiTheme="majorHAnsi" w:hAnsiTheme="majorHAnsi"/>
          <w:sz w:val="20"/>
        </w:rPr>
        <w:t>g</w:t>
      </w:r>
      <w:r w:rsidR="009F7D2D">
        <w:rPr>
          <w:rFonts w:asciiTheme="majorHAnsi" w:hAnsiTheme="majorHAnsi"/>
          <w:sz w:val="20"/>
        </w:rPr>
        <w:t>rant</w:t>
      </w:r>
      <w:proofErr w:type="gramEnd"/>
      <w:r w:rsidR="009F7D2D">
        <w:rPr>
          <w:rFonts w:asciiTheme="majorHAnsi" w:hAnsiTheme="majorHAnsi"/>
          <w:sz w:val="20"/>
        </w:rPr>
        <w:t xml:space="preserve"> to be employed to generate research data</w:t>
      </w:r>
      <w:r w:rsidR="00515FBD">
        <w:rPr>
          <w:rFonts w:asciiTheme="majorHAnsi" w:hAnsiTheme="majorHAnsi"/>
          <w:sz w:val="20"/>
        </w:rPr>
        <w:t xml:space="preserve"> or scholarly products</w:t>
      </w:r>
      <w:r w:rsidR="009F7D2D">
        <w:rPr>
          <w:rFonts w:asciiTheme="majorHAnsi" w:hAnsiTheme="majorHAnsi"/>
          <w:sz w:val="20"/>
        </w:rPr>
        <w:t xml:space="preserve"> for the purpose of securing independent funding from sources outside of UNE. </w:t>
      </w:r>
      <w:r w:rsidR="00024010" w:rsidRPr="00095F95">
        <w:rPr>
          <w:rFonts w:asciiTheme="majorHAnsi" w:hAnsiTheme="majorHAnsi"/>
          <w:sz w:val="20"/>
        </w:rPr>
        <w:t>New Assistant Professors should include a summary of the mentoring plan put in place with help from their department</w:t>
      </w:r>
      <w:r w:rsidR="00693AFC">
        <w:rPr>
          <w:rFonts w:asciiTheme="majorHAnsi" w:hAnsiTheme="majorHAnsi"/>
          <w:sz w:val="20"/>
        </w:rPr>
        <w:t xml:space="preserve">, school or </w:t>
      </w:r>
      <w:r w:rsidR="00024010" w:rsidRPr="00095F95">
        <w:rPr>
          <w:rFonts w:asciiTheme="majorHAnsi" w:hAnsiTheme="majorHAnsi"/>
          <w:sz w:val="20"/>
        </w:rPr>
        <w:t xml:space="preserve">college. More established </w:t>
      </w:r>
      <w:r w:rsidR="00DA48DB">
        <w:rPr>
          <w:rFonts w:asciiTheme="majorHAnsi" w:hAnsiTheme="majorHAnsi"/>
          <w:sz w:val="20"/>
        </w:rPr>
        <w:t>research</w:t>
      </w:r>
      <w:r w:rsidR="00515FBD">
        <w:rPr>
          <w:rFonts w:asciiTheme="majorHAnsi" w:hAnsiTheme="majorHAnsi"/>
          <w:sz w:val="20"/>
        </w:rPr>
        <w:t>/</w:t>
      </w:r>
      <w:r w:rsidR="00DA48DB">
        <w:rPr>
          <w:rFonts w:asciiTheme="majorHAnsi" w:hAnsiTheme="majorHAnsi"/>
          <w:sz w:val="20"/>
        </w:rPr>
        <w:t>scholarship engaged</w:t>
      </w:r>
      <w:r w:rsidR="00024010" w:rsidRPr="00095F95">
        <w:rPr>
          <w:rFonts w:asciiTheme="majorHAnsi" w:hAnsiTheme="majorHAnsi"/>
          <w:sz w:val="20"/>
        </w:rPr>
        <w:t xml:space="preserve">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 xml:space="preserve">additional support of the </w:t>
      </w:r>
      <w:r w:rsidR="00515FBD">
        <w:rPr>
          <w:rFonts w:asciiTheme="majorHAnsi" w:hAnsiTheme="majorHAnsi"/>
          <w:sz w:val="20"/>
        </w:rPr>
        <w:t>research/</w:t>
      </w:r>
      <w:r w:rsidR="00683A4A" w:rsidRPr="00095F95">
        <w:rPr>
          <w:rFonts w:asciiTheme="majorHAnsi" w:hAnsiTheme="majorHAnsi"/>
          <w:sz w:val="20"/>
        </w:rPr>
        <w:t xml:space="preserve">scholarship described. Please note that the Office of </w:t>
      </w:r>
      <w:r w:rsidR="00C0400A">
        <w:rPr>
          <w:rFonts w:asciiTheme="majorHAnsi" w:hAnsiTheme="majorHAnsi"/>
          <w:sz w:val="20"/>
        </w:rPr>
        <w:t>Sponsored Programs</w:t>
      </w:r>
      <w:r w:rsidR="00683A4A" w:rsidRPr="00095F95">
        <w:rPr>
          <w:rFonts w:asciiTheme="majorHAnsi" w:hAnsiTheme="majorHAnsi"/>
          <w:sz w:val="20"/>
        </w:rPr>
        <w:t xml:space="preserve"> is available to help with developing this section of the proposal</w:t>
      </w:r>
      <w:r w:rsidR="0021265A" w:rsidRPr="00095F95">
        <w:rPr>
          <w:rFonts w:asciiTheme="majorHAnsi" w:hAnsiTheme="majorHAnsi"/>
          <w:sz w:val="20"/>
        </w:rPr>
        <w:t xml:space="preserve"> (</w:t>
      </w:r>
      <w:r w:rsidR="0041575C">
        <w:rPr>
          <w:rFonts w:asciiTheme="majorHAnsi" w:hAnsiTheme="majorHAnsi"/>
          <w:sz w:val="20"/>
        </w:rPr>
        <w:t xml:space="preserve">please contact </w:t>
      </w:r>
      <w:hyperlink r:id="rId10" w:history="1">
        <w:r w:rsidR="00E90F82" w:rsidRPr="00E90F82">
          <w:rPr>
            <w:rStyle w:val="Hyperlink"/>
            <w:rFonts w:asciiTheme="majorHAnsi" w:hAnsiTheme="majorHAnsi" w:cstheme="majorHAnsi"/>
            <w:sz w:val="22"/>
            <w:szCs w:val="22"/>
          </w:rPr>
          <w:t>minigrants@une.edu</w:t>
        </w:r>
      </w:hyperlink>
      <w:r w:rsidR="00E90F82">
        <w:t xml:space="preserve"> </w:t>
      </w:r>
      <w:r w:rsidR="00683A4A" w:rsidRPr="00095F95">
        <w:rPr>
          <w:rFonts w:asciiTheme="majorHAnsi" w:hAnsiTheme="majorHAnsi"/>
          <w:sz w:val="20"/>
        </w:rPr>
        <w:t>to set up an initial meeting to discuss your needs)</w:t>
      </w:r>
      <w:r w:rsidRPr="00095F95">
        <w:rPr>
          <w:rFonts w:asciiTheme="majorHAnsi" w:hAnsiTheme="majorHAnsi"/>
          <w:sz w:val="20"/>
        </w:rPr>
        <w:t>.</w:t>
      </w:r>
    </w:p>
    <w:p w14:paraId="28F77D47" w14:textId="77777777" w:rsidR="009A3AAD" w:rsidRPr="00DF5866" w:rsidRDefault="009A3AAD" w:rsidP="009A3AAD">
      <w:pPr>
        <w:pStyle w:val="Default"/>
        <w:ind w:left="720"/>
        <w:jc w:val="both"/>
        <w:rPr>
          <w:rFonts w:asciiTheme="majorHAnsi" w:hAnsiTheme="majorHAnsi"/>
          <w:sz w:val="14"/>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2FA61AE5" w14:textId="77777777" w:rsidR="005C5FD3" w:rsidRPr="00515FBD" w:rsidRDefault="005C5FD3" w:rsidP="00515FBD">
      <w:pPr>
        <w:rPr>
          <w:rFonts w:asciiTheme="majorHAnsi" w:hAnsiTheme="majorHAnsi"/>
          <w:sz w:val="14"/>
        </w:rPr>
      </w:pPr>
    </w:p>
    <w:p w14:paraId="122959CC" w14:textId="77777777" w:rsidR="00C0461A" w:rsidRPr="00DF5866" w:rsidRDefault="00C0461A" w:rsidP="00A119ED">
      <w:pPr>
        <w:pStyle w:val="Default"/>
        <w:jc w:val="both"/>
        <w:rPr>
          <w:rFonts w:asciiTheme="majorHAnsi" w:hAnsiTheme="majorHAnsi"/>
          <w:sz w:val="14"/>
        </w:rPr>
      </w:pPr>
    </w:p>
    <w:p w14:paraId="57669A5C" w14:textId="4C718E8F"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D4532D">
        <w:rPr>
          <w:rFonts w:asciiTheme="majorHAnsi" w:hAnsiTheme="majorHAnsi"/>
          <w:sz w:val="20"/>
        </w:rPr>
        <w:t xml:space="preserve">, including </w:t>
      </w:r>
      <w:r w:rsidR="00D4532D" w:rsidRPr="00515FBD">
        <w:rPr>
          <w:rFonts w:asciiTheme="majorHAnsi" w:hAnsiTheme="majorHAnsi"/>
          <w:sz w:val="20"/>
          <w:u w:val="single"/>
        </w:rPr>
        <w:t>enough detail</w:t>
      </w:r>
      <w:r w:rsidR="00D4532D">
        <w:rPr>
          <w:rFonts w:asciiTheme="majorHAnsi" w:hAnsiTheme="majorHAnsi"/>
          <w:sz w:val="20"/>
        </w:rPr>
        <w:t xml:space="preserve"> that reviewers understand your calculations and where the numbers on the budget page come from</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s</w:t>
      </w:r>
      <w:r w:rsidR="00515FBD">
        <w:rPr>
          <w:rFonts w:asciiTheme="majorHAnsi" w:hAnsiTheme="majorHAnsi"/>
          <w:sz w:val="20"/>
        </w:rPr>
        <w:t>, Schools,</w:t>
      </w:r>
      <w:r w:rsidR="00683A4A" w:rsidRPr="00095F95">
        <w:rPr>
          <w:rFonts w:asciiTheme="majorHAnsi" w:hAnsiTheme="majorHAnsi"/>
          <w:sz w:val="20"/>
        </w:rPr>
        <w:t xml:space="preserve">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93AFC">
        <w:rPr>
          <w:rFonts w:asciiTheme="majorHAnsi" w:hAnsiTheme="majorHAnsi"/>
          <w:sz w:val="20"/>
        </w:rPr>
        <w:t>s</w:t>
      </w:r>
      <w:r w:rsidR="00693AFC" w:rsidRPr="00095F95">
        <w:rPr>
          <w:rFonts w:asciiTheme="majorHAnsi" w:hAnsiTheme="majorHAnsi"/>
          <w:sz w:val="20"/>
        </w:rPr>
        <w:t xml:space="preserve">alaries </w:t>
      </w:r>
      <w:r w:rsidR="002C399E" w:rsidRPr="00095F95">
        <w:rPr>
          <w:rFonts w:asciiTheme="majorHAnsi" w:hAnsiTheme="majorHAnsi"/>
          <w:sz w:val="20"/>
        </w:rPr>
        <w:t xml:space="preserve">cannot be paid out of </w:t>
      </w:r>
      <w:r w:rsidR="00EB251D">
        <w:rPr>
          <w:rFonts w:asciiTheme="majorHAnsi" w:hAnsiTheme="majorHAnsi"/>
          <w:sz w:val="20"/>
        </w:rPr>
        <w:t>m</w:t>
      </w:r>
      <w:r w:rsidR="002C399E" w:rsidRPr="00095F95">
        <w:rPr>
          <w:rFonts w:asciiTheme="majorHAnsi" w:hAnsiTheme="majorHAnsi"/>
          <w:sz w:val="20"/>
        </w:rPr>
        <w:t>ini-</w:t>
      </w:r>
      <w:r w:rsidR="00EB251D">
        <w:rPr>
          <w:rFonts w:asciiTheme="majorHAnsi" w:hAnsiTheme="majorHAnsi"/>
          <w:sz w:val="20"/>
        </w:rPr>
        <w:t>g</w:t>
      </w:r>
      <w:r w:rsidR="002C399E" w:rsidRPr="00095F95">
        <w:rPr>
          <w:rFonts w:asciiTheme="majorHAnsi" w:hAnsiTheme="majorHAnsi"/>
          <w:sz w:val="20"/>
        </w:rPr>
        <w:t>rant funds, although</w:t>
      </w:r>
      <w:r w:rsidR="007E6FAF">
        <w:rPr>
          <w:rFonts w:asciiTheme="majorHAnsi" w:hAnsiTheme="majorHAnsi"/>
          <w:sz w:val="20"/>
        </w:rPr>
        <w:t xml:space="preserve">, if the applicant’s Dean will provide a course release, the applicant may request the cost of an adjunct </w:t>
      </w:r>
      <w:r w:rsidR="00C72F6A">
        <w:rPr>
          <w:rFonts w:asciiTheme="majorHAnsi" w:hAnsiTheme="majorHAnsi"/>
          <w:sz w:val="20"/>
        </w:rPr>
        <w:t>to cover that course</w:t>
      </w:r>
      <w:r w:rsidR="00D4532D">
        <w:rPr>
          <w:rFonts w:asciiTheme="majorHAnsi" w:hAnsiTheme="majorHAnsi"/>
          <w:sz w:val="20"/>
        </w:rPr>
        <w:t xml:space="preserve"> (see Section D Funding Guidelines, above, for more detail on this)</w:t>
      </w:r>
      <w:r w:rsidR="001208F2" w:rsidRPr="00095F95">
        <w:rPr>
          <w:rFonts w:asciiTheme="majorHAnsi" w:hAnsiTheme="majorHAnsi"/>
          <w:sz w:val="20"/>
        </w:rPr>
        <w:t xml:space="preserve">. </w:t>
      </w:r>
    </w:p>
    <w:p w14:paraId="12629790" w14:textId="77777777" w:rsidR="005C5FD3" w:rsidRDefault="005C5FD3" w:rsidP="00856A89">
      <w:pPr>
        <w:pStyle w:val="ListParagraph"/>
        <w:numPr>
          <w:ilvl w:val="0"/>
          <w:numId w:val="0"/>
        </w:numPr>
        <w:ind w:left="1872"/>
        <w:rPr>
          <w:rFonts w:asciiTheme="majorHAnsi" w:hAnsiTheme="majorHAnsi"/>
          <w:sz w:val="14"/>
        </w:rPr>
      </w:pPr>
    </w:p>
    <w:p w14:paraId="163C9E8E" w14:textId="77777777" w:rsidR="009F0596" w:rsidRPr="00DF5866" w:rsidRDefault="009F0596" w:rsidP="00A119ED">
      <w:pPr>
        <w:pStyle w:val="Default"/>
        <w:jc w:val="both"/>
        <w:rPr>
          <w:rFonts w:asciiTheme="majorHAnsi" w:hAnsiTheme="majorHAnsi"/>
          <w:sz w:val="14"/>
        </w:rPr>
      </w:pPr>
    </w:p>
    <w:p w14:paraId="2E9B6CFA" w14:textId="66D04460"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lastRenderedPageBreak/>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856A89">
        <w:rPr>
          <w:rFonts w:asciiTheme="majorHAnsi" w:hAnsiTheme="majorHAnsi"/>
          <w:sz w:val="20"/>
        </w:rPr>
        <w:t>research/</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s 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6B5D3704" w14:textId="77777777" w:rsidR="005C5FD3" w:rsidRDefault="005C5FD3" w:rsidP="00856A89">
      <w:pPr>
        <w:pStyle w:val="ListParagraph"/>
        <w:numPr>
          <w:ilvl w:val="0"/>
          <w:numId w:val="0"/>
        </w:numPr>
        <w:ind w:left="1872"/>
        <w:rPr>
          <w:rFonts w:asciiTheme="majorHAnsi" w:hAnsiTheme="majorHAnsi"/>
          <w:sz w:val="14"/>
        </w:rPr>
      </w:pPr>
    </w:p>
    <w:p w14:paraId="1BB07FED" w14:textId="77777777" w:rsidR="009F0596" w:rsidRPr="00DF5866" w:rsidRDefault="009F0596" w:rsidP="00A119ED">
      <w:pPr>
        <w:pStyle w:val="Default"/>
        <w:jc w:val="both"/>
        <w:rPr>
          <w:rFonts w:asciiTheme="majorHAnsi" w:hAnsiTheme="majorHAnsi"/>
          <w:sz w:val="14"/>
        </w:rPr>
      </w:pPr>
    </w:p>
    <w:p w14:paraId="4E69DDA0" w14:textId="6B254E8C" w:rsidR="00D4532D" w:rsidRDefault="00D4532D" w:rsidP="003A1489">
      <w:pPr>
        <w:pStyle w:val="Default"/>
        <w:numPr>
          <w:ilvl w:val="0"/>
          <w:numId w:val="2"/>
        </w:numPr>
        <w:jc w:val="both"/>
        <w:rPr>
          <w:rFonts w:asciiTheme="majorHAnsi" w:hAnsiTheme="majorHAnsi"/>
          <w:sz w:val="20"/>
        </w:rPr>
      </w:pPr>
      <w:r>
        <w:rPr>
          <w:rFonts w:asciiTheme="majorHAnsi" w:hAnsiTheme="majorHAnsi"/>
          <w:b/>
          <w:sz w:val="20"/>
        </w:rPr>
        <w:t>Mentoring</w:t>
      </w:r>
      <w:r>
        <w:rPr>
          <w:rFonts w:asciiTheme="majorHAnsi" w:hAnsiTheme="majorHAnsi"/>
          <w:sz w:val="20"/>
        </w:rPr>
        <w:t>. (200 words) If formal mentoring</w:t>
      </w:r>
      <w:r w:rsidR="007E7049">
        <w:rPr>
          <w:rFonts w:asciiTheme="majorHAnsi" w:hAnsiTheme="majorHAnsi"/>
          <w:sz w:val="20"/>
        </w:rPr>
        <w:t xml:space="preserve"> of the PI by a more senior faculty member</w:t>
      </w:r>
      <w:r>
        <w:rPr>
          <w:rFonts w:asciiTheme="majorHAnsi" w:hAnsiTheme="majorHAnsi"/>
          <w:sz w:val="20"/>
        </w:rPr>
        <w:t xml:space="preserve"> is proposed in this project, please include a short description of the nature of this mentoring. Who is the mentor and who the mentee? How will the mentoring take place? </w:t>
      </w:r>
      <w:r w:rsidR="00375DBA">
        <w:rPr>
          <w:rFonts w:asciiTheme="majorHAnsi" w:hAnsiTheme="majorHAnsi"/>
          <w:sz w:val="20"/>
        </w:rPr>
        <w:t>What topics will the mentoring cover (will it address, for example, all aspects of running a research project, only the statistical analysis, or how to work w</w:t>
      </w:r>
      <w:r w:rsidR="004F62AD">
        <w:rPr>
          <w:rFonts w:asciiTheme="majorHAnsi" w:hAnsiTheme="majorHAnsi"/>
          <w:sz w:val="20"/>
        </w:rPr>
        <w:t>ith a particular piece of equip</w:t>
      </w:r>
      <w:r w:rsidR="00375DBA">
        <w:rPr>
          <w:rFonts w:asciiTheme="majorHAnsi" w:hAnsiTheme="majorHAnsi"/>
          <w:sz w:val="20"/>
        </w:rPr>
        <w:t>ment)? What is the time commitment of the mentor?</w:t>
      </w:r>
    </w:p>
    <w:p w14:paraId="72148E22" w14:textId="77777777" w:rsidR="005C5FD3" w:rsidRDefault="005C5FD3" w:rsidP="00856A89">
      <w:pPr>
        <w:pStyle w:val="ListParagraph"/>
        <w:numPr>
          <w:ilvl w:val="0"/>
          <w:numId w:val="0"/>
        </w:numPr>
        <w:ind w:left="1872"/>
        <w:rPr>
          <w:rFonts w:asciiTheme="majorHAnsi" w:hAnsiTheme="majorHAnsi"/>
          <w:sz w:val="14"/>
        </w:rPr>
      </w:pPr>
    </w:p>
    <w:p w14:paraId="012DF401" w14:textId="77777777" w:rsidR="00375DBA" w:rsidRPr="00DF5866" w:rsidRDefault="00375DBA" w:rsidP="00375DBA">
      <w:pPr>
        <w:pStyle w:val="Default"/>
        <w:jc w:val="both"/>
        <w:rPr>
          <w:rFonts w:asciiTheme="majorHAnsi" w:hAnsiTheme="majorHAnsi"/>
          <w:sz w:val="14"/>
        </w:rPr>
      </w:pPr>
    </w:p>
    <w:p w14:paraId="3140F61A" w14:textId="3847FB37" w:rsidR="00375DBA" w:rsidRDefault="00375DBA" w:rsidP="003A1489">
      <w:pPr>
        <w:pStyle w:val="Default"/>
        <w:numPr>
          <w:ilvl w:val="0"/>
          <w:numId w:val="2"/>
        </w:numPr>
        <w:jc w:val="both"/>
        <w:rPr>
          <w:rFonts w:asciiTheme="majorHAnsi" w:hAnsiTheme="majorHAnsi"/>
          <w:sz w:val="20"/>
        </w:rPr>
      </w:pPr>
      <w:r>
        <w:rPr>
          <w:rFonts w:asciiTheme="majorHAnsi" w:hAnsiTheme="majorHAnsi"/>
          <w:b/>
          <w:sz w:val="20"/>
        </w:rPr>
        <w:t>Multiple PI/Team/I</w:t>
      </w:r>
      <w:r w:rsidR="00EB251D">
        <w:rPr>
          <w:rFonts w:asciiTheme="majorHAnsi" w:hAnsiTheme="majorHAnsi"/>
          <w:b/>
          <w:sz w:val="20"/>
        </w:rPr>
        <w:t xml:space="preserve">nterprofessional </w:t>
      </w:r>
      <w:r>
        <w:rPr>
          <w:rFonts w:asciiTheme="majorHAnsi" w:hAnsiTheme="majorHAnsi"/>
          <w:b/>
          <w:sz w:val="20"/>
        </w:rPr>
        <w:t>E</w:t>
      </w:r>
      <w:r w:rsidR="00EB251D">
        <w:rPr>
          <w:rFonts w:asciiTheme="majorHAnsi" w:hAnsiTheme="majorHAnsi"/>
          <w:b/>
          <w:sz w:val="20"/>
        </w:rPr>
        <w:t>ducation</w:t>
      </w:r>
      <w:r>
        <w:rPr>
          <w:rFonts w:asciiTheme="majorHAnsi" w:hAnsiTheme="majorHAnsi"/>
          <w:b/>
          <w:sz w:val="20"/>
        </w:rPr>
        <w:t xml:space="preserve"> Projects</w:t>
      </w:r>
      <w:r>
        <w:rPr>
          <w:rFonts w:asciiTheme="majorHAnsi" w:hAnsiTheme="majorHAnsi"/>
          <w:sz w:val="20"/>
        </w:rPr>
        <w:t>. (200 words) Please describe how multiple people in leadership of this project will inter</w:t>
      </w:r>
      <w:r w:rsidR="00C72F6A">
        <w:rPr>
          <w:rFonts w:asciiTheme="majorHAnsi" w:hAnsiTheme="majorHAnsi"/>
          <w:sz w:val="20"/>
        </w:rPr>
        <w:t>a</w:t>
      </w:r>
      <w:r>
        <w:rPr>
          <w:rFonts w:asciiTheme="majorHAnsi" w:hAnsiTheme="majorHAnsi"/>
          <w:sz w:val="20"/>
        </w:rPr>
        <w:t xml:space="preserve">ct. How will decisions be made? Are individuals directing specific parts or sharing direction of all parts? How will disagreements be solved? When will different people be involved? How will future work be shared (future applications for funding, papers, presentations, </w:t>
      </w:r>
      <w:r w:rsidR="00856A89">
        <w:rPr>
          <w:rFonts w:asciiTheme="majorHAnsi" w:hAnsiTheme="majorHAnsi"/>
          <w:sz w:val="20"/>
        </w:rPr>
        <w:t xml:space="preserve">scholarly works, </w:t>
      </w:r>
      <w:r>
        <w:rPr>
          <w:rFonts w:asciiTheme="majorHAnsi" w:hAnsiTheme="majorHAnsi"/>
          <w:sz w:val="20"/>
        </w:rPr>
        <w:t>etc.)?</w:t>
      </w:r>
    </w:p>
    <w:p w14:paraId="199DADF5" w14:textId="77777777" w:rsidR="005C5FD3" w:rsidRDefault="005C5FD3" w:rsidP="00F02FAA">
      <w:pPr>
        <w:pStyle w:val="ListParagraph"/>
        <w:numPr>
          <w:ilvl w:val="0"/>
          <w:numId w:val="0"/>
        </w:numPr>
        <w:ind w:left="1872"/>
        <w:rPr>
          <w:rFonts w:asciiTheme="majorHAnsi" w:hAnsiTheme="majorHAnsi"/>
          <w:sz w:val="14"/>
        </w:rPr>
      </w:pPr>
    </w:p>
    <w:p w14:paraId="2B1FAE7B" w14:textId="77777777" w:rsidR="007E6FAF" w:rsidRPr="00DF5866" w:rsidRDefault="007E6FAF" w:rsidP="00C801FD">
      <w:pPr>
        <w:pStyle w:val="ListParagraph"/>
        <w:numPr>
          <w:ilvl w:val="0"/>
          <w:numId w:val="0"/>
        </w:numPr>
        <w:ind w:left="1872"/>
        <w:rPr>
          <w:rFonts w:asciiTheme="majorHAnsi" w:hAnsiTheme="majorHAnsi"/>
          <w:sz w:val="14"/>
        </w:rPr>
      </w:pPr>
    </w:p>
    <w:p w14:paraId="6545356E" w14:textId="71C4D037" w:rsidR="007E6FAF" w:rsidRDefault="00C801FD" w:rsidP="003A1489">
      <w:pPr>
        <w:pStyle w:val="Default"/>
        <w:numPr>
          <w:ilvl w:val="0"/>
          <w:numId w:val="2"/>
        </w:numPr>
        <w:jc w:val="both"/>
        <w:rPr>
          <w:rFonts w:asciiTheme="majorHAnsi" w:hAnsiTheme="majorHAnsi"/>
          <w:sz w:val="20"/>
        </w:rPr>
      </w:pPr>
      <w:r>
        <w:rPr>
          <w:rFonts w:asciiTheme="majorHAnsi" w:hAnsiTheme="majorHAnsi"/>
          <w:b/>
          <w:sz w:val="20"/>
        </w:rPr>
        <w:t>PI Time.</w:t>
      </w:r>
      <w:r>
        <w:rPr>
          <w:rFonts w:asciiTheme="majorHAnsi" w:hAnsiTheme="majorHAnsi"/>
          <w:sz w:val="20"/>
        </w:rPr>
        <w:t xml:space="preserve"> (200 words per PI) Please describe how much time </w:t>
      </w:r>
      <w:r w:rsidR="00856A89">
        <w:rPr>
          <w:rFonts w:asciiTheme="majorHAnsi" w:hAnsiTheme="majorHAnsi"/>
          <w:sz w:val="20"/>
        </w:rPr>
        <w:t xml:space="preserve">the </w:t>
      </w:r>
      <w:r>
        <w:rPr>
          <w:rFonts w:asciiTheme="majorHAnsi" w:hAnsiTheme="majorHAnsi"/>
          <w:sz w:val="20"/>
        </w:rPr>
        <w:t>PI will commit to this project. Academic year? Summer? You can also indicate how you</w:t>
      </w:r>
      <w:r w:rsidR="00856A89">
        <w:rPr>
          <w:rFonts w:asciiTheme="majorHAnsi" w:hAnsiTheme="majorHAnsi"/>
          <w:sz w:val="20"/>
        </w:rPr>
        <w:t xml:space="preserve"> hav</w:t>
      </w:r>
      <w:r>
        <w:rPr>
          <w:rFonts w:asciiTheme="majorHAnsi" w:hAnsiTheme="majorHAnsi"/>
          <w:sz w:val="20"/>
        </w:rPr>
        <w:t>e calculated this time commitment. If this is a multiple PI project, please describe PI time separately for each PI.</w:t>
      </w:r>
    </w:p>
    <w:p w14:paraId="5127505E" w14:textId="77777777" w:rsidR="005C5FD3" w:rsidRPr="00856A89" w:rsidRDefault="005C5FD3" w:rsidP="00856A89">
      <w:pPr>
        <w:rPr>
          <w:rFonts w:asciiTheme="majorHAnsi" w:hAnsiTheme="majorHAnsi"/>
          <w:sz w:val="14"/>
        </w:rPr>
      </w:pPr>
    </w:p>
    <w:p w14:paraId="45BF13DD" w14:textId="77777777" w:rsidR="00D4532D" w:rsidRPr="00DF5866" w:rsidRDefault="00D4532D" w:rsidP="00A119ED">
      <w:pPr>
        <w:pStyle w:val="Default"/>
        <w:jc w:val="both"/>
        <w:rPr>
          <w:rFonts w:asciiTheme="majorHAnsi" w:hAnsiTheme="majorHAnsi"/>
          <w:sz w:val="14"/>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C43011C" w14:textId="77777777" w:rsidR="005C5FD3" w:rsidRDefault="005C5FD3" w:rsidP="00856A89">
      <w:pPr>
        <w:pStyle w:val="ListParagraph"/>
        <w:numPr>
          <w:ilvl w:val="0"/>
          <w:numId w:val="0"/>
        </w:numPr>
        <w:ind w:left="1872"/>
        <w:rPr>
          <w:rFonts w:asciiTheme="majorHAnsi" w:hAnsiTheme="majorHAnsi"/>
          <w:sz w:val="14"/>
        </w:rPr>
      </w:pPr>
    </w:p>
    <w:p w14:paraId="6FA07126" w14:textId="77777777" w:rsidR="009F0596" w:rsidRPr="00DF5866" w:rsidRDefault="009F0596" w:rsidP="00A119ED">
      <w:pPr>
        <w:pStyle w:val="Default"/>
        <w:jc w:val="both"/>
        <w:rPr>
          <w:rFonts w:asciiTheme="majorHAnsi" w:hAnsiTheme="majorHAnsi"/>
          <w:sz w:val="14"/>
        </w:rPr>
      </w:pPr>
    </w:p>
    <w:p w14:paraId="7921C06D" w14:textId="0906CD0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w:t>
      </w:r>
      <w:r w:rsidR="0037048A">
        <w:rPr>
          <w:rFonts w:asciiTheme="majorHAnsi" w:hAnsiTheme="majorHAnsi"/>
          <w:sz w:val="20"/>
        </w:rPr>
        <w:t>commits to</w:t>
      </w:r>
      <w:r w:rsidR="00A94B43" w:rsidRPr="00095F95">
        <w:rPr>
          <w:rFonts w:asciiTheme="majorHAnsi" w:hAnsiTheme="majorHAnsi"/>
          <w:sz w:val="20"/>
        </w:rPr>
        <w:t xml:space="preserve">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r w:rsidR="00375DBA">
        <w:rPr>
          <w:rFonts w:asciiTheme="majorHAnsi" w:hAnsiTheme="majorHAnsi"/>
          <w:sz w:val="20"/>
        </w:rPr>
        <w:t xml:space="preserve"> Mentor plans should be described in section 7, above.</w:t>
      </w:r>
    </w:p>
    <w:p w14:paraId="618E7CA4" w14:textId="77777777" w:rsidR="005C5FD3" w:rsidRDefault="005C5FD3" w:rsidP="00856A89">
      <w:pPr>
        <w:pStyle w:val="ListParagraph"/>
        <w:numPr>
          <w:ilvl w:val="0"/>
          <w:numId w:val="0"/>
        </w:numPr>
        <w:ind w:left="1872"/>
        <w:rPr>
          <w:rFonts w:asciiTheme="majorHAnsi" w:hAnsiTheme="majorHAnsi"/>
          <w:sz w:val="14"/>
        </w:rPr>
      </w:pPr>
    </w:p>
    <w:p w14:paraId="1EE01F18" w14:textId="77777777" w:rsidR="009F0596" w:rsidRPr="00DF5866" w:rsidRDefault="009F0596" w:rsidP="00A119ED">
      <w:pPr>
        <w:pStyle w:val="Default"/>
        <w:jc w:val="both"/>
        <w:rPr>
          <w:rFonts w:asciiTheme="majorHAnsi" w:hAnsiTheme="majorHAnsi"/>
          <w:sz w:val="14"/>
        </w:rPr>
      </w:pPr>
    </w:p>
    <w:p w14:paraId="17159B30" w14:textId="0E9B1FEC" w:rsidR="00A119ED" w:rsidRPr="00095F95" w:rsidRDefault="00283D4B" w:rsidP="00BA49AA">
      <w:pPr>
        <w:pStyle w:val="Default"/>
        <w:numPr>
          <w:ilvl w:val="0"/>
          <w:numId w:val="2"/>
        </w:numPr>
        <w:jc w:val="both"/>
        <w:rPr>
          <w:rFonts w:asciiTheme="majorHAnsi" w:hAnsiTheme="majorHAnsi"/>
          <w:sz w:val="20"/>
        </w:rPr>
      </w:pPr>
      <w:r w:rsidRPr="00095F95">
        <w:rPr>
          <w:rFonts w:asciiTheme="majorHAnsi" w:hAnsiTheme="majorHAnsi"/>
          <w:b/>
          <w:sz w:val="20"/>
        </w:rPr>
        <w:t>Letters of Support</w:t>
      </w:r>
      <w:r w:rsidRPr="00095F95">
        <w:rPr>
          <w:rFonts w:asciiTheme="majorHAnsi" w:hAnsiTheme="majorHAnsi"/>
          <w:sz w:val="20"/>
        </w:rPr>
        <w:t xml:space="preserve">. Letters </w:t>
      </w:r>
      <w:r w:rsidR="00876A72" w:rsidRPr="00095F95">
        <w:rPr>
          <w:rFonts w:asciiTheme="majorHAnsi" w:hAnsiTheme="majorHAnsi"/>
          <w:sz w:val="20"/>
        </w:rPr>
        <w:t xml:space="preserve">should indicate commitment for </w:t>
      </w:r>
      <w:r w:rsidRPr="00095F95">
        <w:rPr>
          <w:rFonts w:asciiTheme="majorHAnsi" w:hAnsiTheme="majorHAnsi"/>
          <w:sz w:val="20"/>
        </w:rPr>
        <w:t xml:space="preserve">matching </w:t>
      </w:r>
      <w:r w:rsidR="00876A72" w:rsidRPr="00095F95">
        <w:rPr>
          <w:rFonts w:asciiTheme="majorHAnsi" w:hAnsiTheme="majorHAnsi"/>
          <w:sz w:val="20"/>
        </w:rPr>
        <w:t xml:space="preserve">funds </w:t>
      </w:r>
      <w:r w:rsidRPr="00095F95">
        <w:rPr>
          <w:rFonts w:asciiTheme="majorHAnsi" w:hAnsiTheme="majorHAnsi"/>
          <w:sz w:val="20"/>
        </w:rPr>
        <w:t>or other support for the project (i.e.</w:t>
      </w:r>
      <w:r w:rsidR="00856A89">
        <w:rPr>
          <w:rFonts w:asciiTheme="majorHAnsi" w:hAnsiTheme="majorHAnsi"/>
          <w:sz w:val="20"/>
        </w:rPr>
        <w:t>,</w:t>
      </w:r>
      <w:r w:rsidRPr="00095F95">
        <w:rPr>
          <w:rFonts w:asciiTheme="majorHAnsi" w:hAnsiTheme="majorHAnsi"/>
          <w:sz w:val="20"/>
        </w:rPr>
        <w:t xml:space="preserve"> departmental</w:t>
      </w:r>
      <w:r w:rsidR="00693AFC">
        <w:rPr>
          <w:rFonts w:asciiTheme="majorHAnsi" w:hAnsiTheme="majorHAnsi"/>
          <w:sz w:val="20"/>
        </w:rPr>
        <w:t>, school,</w:t>
      </w:r>
      <w:r w:rsidRPr="00095F95">
        <w:rPr>
          <w:rFonts w:asciiTheme="majorHAnsi" w:hAnsiTheme="majorHAnsi"/>
          <w:sz w:val="20"/>
        </w:rPr>
        <w:t xml:space="preserve"> or Dean’s office </w:t>
      </w:r>
      <w:r w:rsidR="00856A89">
        <w:rPr>
          <w:rFonts w:asciiTheme="majorHAnsi" w:hAnsiTheme="majorHAnsi"/>
          <w:sz w:val="20"/>
        </w:rPr>
        <w:t xml:space="preserve">or Center </w:t>
      </w:r>
      <w:r w:rsidRPr="00095F95">
        <w:rPr>
          <w:rFonts w:asciiTheme="majorHAnsi" w:hAnsiTheme="majorHAnsi"/>
          <w:sz w:val="20"/>
        </w:rPr>
        <w:t>funding)</w:t>
      </w:r>
      <w:r w:rsidR="00A94B43" w:rsidRPr="00095F95">
        <w:rPr>
          <w:rFonts w:asciiTheme="majorHAnsi" w:hAnsiTheme="majorHAnsi"/>
          <w:sz w:val="20"/>
        </w:rPr>
        <w:t>. In cases where release time from coursework or service is involved, a letter from a Dean or authorized Associate Dean is required.</w:t>
      </w:r>
    </w:p>
    <w:p w14:paraId="325087F4" w14:textId="77777777" w:rsidR="005C5FD3" w:rsidRDefault="005C5FD3" w:rsidP="00856A89">
      <w:pPr>
        <w:pStyle w:val="ListParagraph"/>
        <w:numPr>
          <w:ilvl w:val="0"/>
          <w:numId w:val="0"/>
        </w:numPr>
        <w:ind w:left="1872"/>
        <w:rPr>
          <w:rFonts w:asciiTheme="majorHAnsi" w:hAnsiTheme="majorHAnsi"/>
          <w:sz w:val="14"/>
        </w:rPr>
      </w:pPr>
    </w:p>
    <w:p w14:paraId="32EF2E25" w14:textId="77777777" w:rsidR="00283D4B" w:rsidRPr="00DF5866" w:rsidRDefault="00283D4B" w:rsidP="00A119ED">
      <w:pPr>
        <w:pStyle w:val="Default"/>
        <w:jc w:val="both"/>
        <w:rPr>
          <w:rFonts w:asciiTheme="majorHAnsi" w:hAnsiTheme="majorHAnsi"/>
          <w:sz w:val="14"/>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567C7674" w14:textId="77777777" w:rsidR="005C5FD3" w:rsidRPr="00856A89" w:rsidRDefault="005C5FD3" w:rsidP="00856A89">
      <w:pPr>
        <w:pStyle w:val="ListParagraph"/>
        <w:numPr>
          <w:ilvl w:val="0"/>
          <w:numId w:val="0"/>
        </w:numPr>
        <w:ind w:left="1872"/>
        <w:rPr>
          <w:rFonts w:asciiTheme="majorHAnsi" w:hAnsiTheme="majorHAnsi"/>
          <w:sz w:val="8"/>
          <w:szCs w:val="13"/>
        </w:rPr>
      </w:pP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DF5866" w:rsidRDefault="00BF4BD8" w:rsidP="00BA49AA">
      <w:pPr>
        <w:pStyle w:val="Default"/>
        <w:jc w:val="both"/>
        <w:rPr>
          <w:rFonts w:asciiTheme="majorHAnsi" w:hAnsiTheme="majorHAnsi"/>
          <w:sz w:val="14"/>
        </w:rPr>
      </w:pPr>
    </w:p>
    <w:p w14:paraId="3FFB9639" w14:textId="166AFE8D" w:rsidR="003D039A" w:rsidRPr="00095F95" w:rsidRDefault="003D039A" w:rsidP="003D039A">
      <w:pPr>
        <w:pStyle w:val="Default"/>
        <w:numPr>
          <w:ilvl w:val="0"/>
          <w:numId w:val="2"/>
        </w:numPr>
        <w:jc w:val="both"/>
        <w:rPr>
          <w:rFonts w:asciiTheme="majorHAnsi" w:hAnsiTheme="majorHAnsi"/>
          <w:sz w:val="20"/>
        </w:rPr>
      </w:pPr>
      <w:r w:rsidRPr="00337AA1">
        <w:rPr>
          <w:rFonts w:asciiTheme="majorHAnsi" w:hAnsiTheme="majorHAnsi"/>
          <w:b/>
          <w:sz w:val="20"/>
        </w:rPr>
        <w:t>Appendix</w:t>
      </w:r>
      <w:r w:rsidRPr="00095F95">
        <w:rPr>
          <w:rFonts w:asciiTheme="majorHAnsi" w:hAnsiTheme="majorHAnsi"/>
          <w:sz w:val="20"/>
        </w:rPr>
        <w:t xml:space="preserve">. </w:t>
      </w:r>
      <w:r>
        <w:rPr>
          <w:rFonts w:asciiTheme="majorHAnsi" w:hAnsiTheme="majorHAnsi"/>
          <w:sz w:val="20"/>
        </w:rPr>
        <w:t xml:space="preserve">Applicants may provide no more than two of the following items in an appendix. Each may be no larger than one standard (8.5x11) page. These should be described in the narrative. If captioned, no more than 100 words each may be included and must fit on the same page. Items which may be included under this appendix include figures, tables, illustrations, artworks (or images of artworks), </w:t>
      </w:r>
      <w:r w:rsidR="00856A89">
        <w:rPr>
          <w:rFonts w:asciiTheme="majorHAnsi" w:hAnsiTheme="majorHAnsi"/>
          <w:sz w:val="20"/>
        </w:rPr>
        <w:t xml:space="preserve">or </w:t>
      </w:r>
      <w:r>
        <w:rPr>
          <w:rFonts w:asciiTheme="majorHAnsi" w:hAnsiTheme="majorHAnsi"/>
          <w:sz w:val="20"/>
        </w:rPr>
        <w:t>diagrams.</w:t>
      </w:r>
      <w:r w:rsidR="00337AA1">
        <w:rPr>
          <w:rFonts w:asciiTheme="majorHAnsi" w:hAnsiTheme="majorHAnsi"/>
          <w:sz w:val="20"/>
        </w:rPr>
        <w:t xml:space="preserve"> Appendix items should be visual in nature and should not be used to circumvent page limits of the narrative.</w:t>
      </w:r>
    </w:p>
    <w:p w14:paraId="1B38BCFE" w14:textId="1EA844C5" w:rsidR="009F0596" w:rsidRDefault="009F0596" w:rsidP="00BA49AA">
      <w:pPr>
        <w:pStyle w:val="Default"/>
        <w:jc w:val="both"/>
        <w:rPr>
          <w:rFonts w:asciiTheme="majorHAnsi" w:hAnsiTheme="majorHAnsi"/>
          <w:sz w:val="14"/>
        </w:rPr>
      </w:pPr>
    </w:p>
    <w:p w14:paraId="3862FE93" w14:textId="211EC444" w:rsidR="00856A89" w:rsidRDefault="00856A89" w:rsidP="00BA49AA">
      <w:pPr>
        <w:pStyle w:val="Default"/>
        <w:jc w:val="both"/>
        <w:rPr>
          <w:rFonts w:asciiTheme="majorHAnsi" w:hAnsiTheme="majorHAnsi"/>
          <w:sz w:val="14"/>
        </w:rPr>
      </w:pPr>
    </w:p>
    <w:p w14:paraId="345C1E07" w14:textId="77777777" w:rsidR="00856A89" w:rsidRPr="00DF5866" w:rsidRDefault="00856A89" w:rsidP="00BA49AA">
      <w:pPr>
        <w:pStyle w:val="Default"/>
        <w:jc w:val="both"/>
        <w:rPr>
          <w:rFonts w:asciiTheme="majorHAnsi" w:hAnsiTheme="majorHAnsi"/>
          <w:sz w:val="14"/>
        </w:rPr>
      </w:pPr>
    </w:p>
    <w:p w14:paraId="6AB72DF1" w14:textId="4C56B764" w:rsidR="009F0596" w:rsidRPr="00095F95" w:rsidRDefault="00CD14D9" w:rsidP="00BA49AA">
      <w:pPr>
        <w:pStyle w:val="Subtitle"/>
        <w:jc w:val="both"/>
        <w:rPr>
          <w:rFonts w:asciiTheme="majorHAnsi" w:hAnsiTheme="majorHAnsi"/>
          <w:b/>
          <w:sz w:val="20"/>
        </w:rPr>
      </w:pPr>
      <w:r>
        <w:rPr>
          <w:rFonts w:asciiTheme="majorHAnsi" w:hAnsiTheme="majorHAnsi"/>
          <w:b/>
          <w:sz w:val="20"/>
        </w:rPr>
        <w:t>F</w:t>
      </w:r>
      <w:r w:rsidR="009F0596" w:rsidRPr="00095F95">
        <w:rPr>
          <w:rFonts w:asciiTheme="majorHAnsi" w:hAnsiTheme="majorHAnsi"/>
          <w:b/>
          <w:sz w:val="20"/>
        </w:rPr>
        <w:t xml:space="preserve">. </w:t>
      </w:r>
      <w:r w:rsidR="00E66017">
        <w:rPr>
          <w:rFonts w:asciiTheme="majorHAnsi" w:hAnsiTheme="majorHAnsi"/>
          <w:b/>
          <w:sz w:val="20"/>
        </w:rPr>
        <w:t>Important Dates</w:t>
      </w:r>
    </w:p>
    <w:p w14:paraId="106A764F" w14:textId="22C7ADDF" w:rsidR="009F0596" w:rsidRPr="00856A89" w:rsidRDefault="009241C9" w:rsidP="00BA49AA">
      <w:pPr>
        <w:pStyle w:val="Default"/>
        <w:numPr>
          <w:ilvl w:val="0"/>
          <w:numId w:val="3"/>
        </w:numPr>
        <w:jc w:val="both"/>
        <w:rPr>
          <w:rFonts w:asciiTheme="majorHAnsi" w:hAnsiTheme="majorHAnsi"/>
          <w:sz w:val="20"/>
        </w:rPr>
      </w:pPr>
      <w:r w:rsidRPr="00856A89">
        <w:rPr>
          <w:rFonts w:asciiTheme="majorHAnsi" w:hAnsiTheme="majorHAnsi"/>
          <w:b/>
          <w:sz w:val="20"/>
        </w:rPr>
        <w:t>Fall</w:t>
      </w:r>
      <w:r w:rsidR="00112B39" w:rsidRPr="00856A89">
        <w:rPr>
          <w:rFonts w:asciiTheme="majorHAnsi" w:hAnsiTheme="majorHAnsi"/>
          <w:b/>
          <w:sz w:val="20"/>
        </w:rPr>
        <w:t xml:space="preserve"> </w:t>
      </w:r>
      <w:r w:rsidR="00425A46" w:rsidRPr="005D35D5">
        <w:rPr>
          <w:rFonts w:asciiTheme="majorHAnsi" w:hAnsiTheme="majorHAnsi"/>
          <w:b/>
          <w:sz w:val="20"/>
        </w:rPr>
        <w:t>20</w:t>
      </w:r>
      <w:r w:rsidR="00112B39" w:rsidRPr="005D35D5">
        <w:rPr>
          <w:rFonts w:asciiTheme="majorHAnsi" w:hAnsiTheme="majorHAnsi"/>
          <w:b/>
          <w:sz w:val="20"/>
        </w:rPr>
        <w:t>2</w:t>
      </w:r>
      <w:r w:rsidR="00CB4B99">
        <w:rPr>
          <w:rFonts w:asciiTheme="majorHAnsi" w:hAnsiTheme="majorHAnsi"/>
          <w:b/>
          <w:sz w:val="20"/>
        </w:rPr>
        <w:t>3</w:t>
      </w:r>
      <w:r w:rsidR="009F0596" w:rsidRPr="00856A89">
        <w:rPr>
          <w:rFonts w:asciiTheme="majorHAnsi" w:hAnsiTheme="majorHAnsi"/>
          <w:sz w:val="20"/>
        </w:rPr>
        <w:t xml:space="preserve">: Invitation to faculty from UNE </w:t>
      </w:r>
      <w:r w:rsidR="002C399E" w:rsidRPr="00856A89">
        <w:rPr>
          <w:rFonts w:asciiTheme="majorHAnsi" w:hAnsiTheme="majorHAnsi"/>
          <w:sz w:val="20"/>
        </w:rPr>
        <w:t>Office of Research and Scholarship</w:t>
      </w:r>
      <w:r w:rsidR="007C5CEB" w:rsidRPr="00856A89">
        <w:rPr>
          <w:rFonts w:asciiTheme="majorHAnsi" w:hAnsiTheme="majorHAnsi"/>
          <w:sz w:val="20"/>
        </w:rPr>
        <w:t xml:space="preserve"> </w:t>
      </w:r>
      <w:r w:rsidR="009F0596" w:rsidRPr="00856A89">
        <w:rPr>
          <w:rFonts w:asciiTheme="majorHAnsi" w:hAnsiTheme="majorHAnsi"/>
          <w:sz w:val="20"/>
        </w:rPr>
        <w:t xml:space="preserve">for mini-grant proposals </w:t>
      </w:r>
    </w:p>
    <w:p w14:paraId="5F495C8F" w14:textId="719950F7" w:rsidR="009F0596" w:rsidRPr="00856A89" w:rsidRDefault="009241C9" w:rsidP="00BA49AA">
      <w:pPr>
        <w:pStyle w:val="Default"/>
        <w:numPr>
          <w:ilvl w:val="0"/>
          <w:numId w:val="3"/>
        </w:numPr>
        <w:jc w:val="both"/>
        <w:rPr>
          <w:rFonts w:asciiTheme="majorHAnsi" w:hAnsiTheme="majorHAnsi"/>
          <w:sz w:val="20"/>
        </w:rPr>
      </w:pPr>
      <w:r w:rsidRPr="00856A89">
        <w:rPr>
          <w:rFonts w:asciiTheme="majorHAnsi" w:hAnsiTheme="majorHAnsi"/>
          <w:b/>
          <w:sz w:val="20"/>
        </w:rPr>
        <w:t>January 1</w:t>
      </w:r>
      <w:r w:rsidR="002F0F0E">
        <w:rPr>
          <w:rFonts w:asciiTheme="majorHAnsi" w:hAnsiTheme="majorHAnsi"/>
          <w:b/>
          <w:sz w:val="20"/>
        </w:rPr>
        <w:t>8</w:t>
      </w:r>
      <w:r w:rsidR="00EC4E4B" w:rsidRPr="00856A89">
        <w:rPr>
          <w:rFonts w:asciiTheme="majorHAnsi" w:hAnsiTheme="majorHAnsi"/>
          <w:b/>
          <w:sz w:val="20"/>
          <w:vertAlign w:val="superscript"/>
        </w:rPr>
        <w:t>th</w:t>
      </w:r>
      <w:r w:rsidR="00A94B43" w:rsidRPr="00856A89">
        <w:rPr>
          <w:rFonts w:asciiTheme="majorHAnsi" w:hAnsiTheme="majorHAnsi"/>
          <w:b/>
          <w:sz w:val="20"/>
        </w:rPr>
        <w:t xml:space="preserve">, </w:t>
      </w:r>
      <w:proofErr w:type="gramStart"/>
      <w:r w:rsidR="00A94B43" w:rsidRPr="00856A89">
        <w:rPr>
          <w:rFonts w:asciiTheme="majorHAnsi" w:hAnsiTheme="majorHAnsi"/>
          <w:b/>
          <w:sz w:val="20"/>
        </w:rPr>
        <w:t>20</w:t>
      </w:r>
      <w:r w:rsidR="00112B39" w:rsidRPr="00856A89">
        <w:rPr>
          <w:rFonts w:asciiTheme="majorHAnsi" w:hAnsiTheme="majorHAnsi"/>
          <w:b/>
          <w:sz w:val="20"/>
        </w:rPr>
        <w:t>2</w:t>
      </w:r>
      <w:r w:rsidR="002F0F0E">
        <w:rPr>
          <w:rFonts w:asciiTheme="majorHAnsi" w:hAnsiTheme="majorHAnsi"/>
          <w:b/>
          <w:sz w:val="20"/>
        </w:rPr>
        <w:t>4</w:t>
      </w:r>
      <w:proofErr w:type="gramEnd"/>
      <w:r w:rsidR="00A65465" w:rsidRPr="00856A89">
        <w:rPr>
          <w:rFonts w:asciiTheme="majorHAnsi" w:hAnsiTheme="majorHAnsi"/>
          <w:b/>
          <w:sz w:val="20"/>
        </w:rPr>
        <w:t xml:space="preserve"> </w:t>
      </w:r>
      <w:r w:rsidR="00A65465" w:rsidRPr="00856A89">
        <w:rPr>
          <w:rFonts w:asciiTheme="majorHAnsi" w:hAnsiTheme="majorHAnsi"/>
          <w:sz w:val="20"/>
        </w:rPr>
        <w:t>by 11:59 PM</w:t>
      </w:r>
      <w:r w:rsidR="00315ED8" w:rsidRPr="00856A89">
        <w:rPr>
          <w:rFonts w:asciiTheme="majorHAnsi" w:hAnsiTheme="majorHAnsi"/>
          <w:sz w:val="20"/>
        </w:rPr>
        <w:t xml:space="preserve"> EST</w:t>
      </w:r>
      <w:r w:rsidR="009F0596" w:rsidRPr="00856A89">
        <w:rPr>
          <w:rFonts w:asciiTheme="majorHAnsi" w:hAnsiTheme="majorHAnsi"/>
          <w:sz w:val="20"/>
        </w:rPr>
        <w:t>: Proposals due (submitted t</w:t>
      </w:r>
      <w:r w:rsidR="00E90F82">
        <w:rPr>
          <w:rFonts w:asciiTheme="majorHAnsi" w:hAnsiTheme="majorHAnsi"/>
          <w:sz w:val="20"/>
        </w:rPr>
        <w:t xml:space="preserve">o </w:t>
      </w:r>
      <w:hyperlink r:id="rId11" w:history="1">
        <w:r w:rsidR="00E90F82" w:rsidRPr="00E90F82">
          <w:rPr>
            <w:rStyle w:val="Hyperlink"/>
            <w:rFonts w:asciiTheme="majorHAnsi" w:hAnsiTheme="majorHAnsi"/>
            <w:sz w:val="22"/>
            <w:szCs w:val="32"/>
          </w:rPr>
          <w:t>minigrants@une.edu</w:t>
        </w:r>
      </w:hyperlink>
      <w:r w:rsidR="009F0596" w:rsidRPr="00856A89">
        <w:rPr>
          <w:rFonts w:asciiTheme="majorHAnsi" w:hAnsiTheme="majorHAnsi"/>
          <w:sz w:val="20"/>
        </w:rPr>
        <w:t xml:space="preserve">) </w:t>
      </w:r>
    </w:p>
    <w:p w14:paraId="1C70CC11" w14:textId="1F649D75" w:rsidR="009F0596" w:rsidRPr="00856A89" w:rsidRDefault="00EC4E4B" w:rsidP="00BA49AA">
      <w:pPr>
        <w:pStyle w:val="Default"/>
        <w:numPr>
          <w:ilvl w:val="0"/>
          <w:numId w:val="3"/>
        </w:numPr>
        <w:jc w:val="both"/>
        <w:rPr>
          <w:rFonts w:asciiTheme="majorHAnsi" w:hAnsiTheme="majorHAnsi"/>
          <w:sz w:val="20"/>
        </w:rPr>
      </w:pPr>
      <w:r w:rsidRPr="00856A89">
        <w:rPr>
          <w:rFonts w:asciiTheme="majorHAnsi" w:hAnsiTheme="majorHAnsi"/>
          <w:b/>
          <w:sz w:val="20"/>
        </w:rPr>
        <w:t xml:space="preserve">March </w:t>
      </w:r>
      <w:r w:rsidR="00575F49" w:rsidRPr="00856A89">
        <w:rPr>
          <w:rFonts w:asciiTheme="majorHAnsi" w:hAnsiTheme="majorHAnsi"/>
          <w:b/>
          <w:sz w:val="20"/>
        </w:rPr>
        <w:t>1</w:t>
      </w:r>
      <w:r w:rsidR="002F0F0E">
        <w:rPr>
          <w:rFonts w:asciiTheme="majorHAnsi" w:hAnsiTheme="majorHAnsi"/>
          <w:b/>
          <w:sz w:val="20"/>
        </w:rPr>
        <w:t>5</w:t>
      </w:r>
      <w:r w:rsidRPr="00856A89">
        <w:rPr>
          <w:rFonts w:asciiTheme="majorHAnsi" w:hAnsiTheme="majorHAnsi"/>
          <w:b/>
          <w:sz w:val="20"/>
          <w:vertAlign w:val="superscript"/>
        </w:rPr>
        <w:t>th</w:t>
      </w:r>
      <w:r w:rsidR="009241C9" w:rsidRPr="00856A89">
        <w:rPr>
          <w:rFonts w:asciiTheme="majorHAnsi" w:hAnsiTheme="majorHAnsi"/>
          <w:b/>
          <w:sz w:val="20"/>
        </w:rPr>
        <w:t xml:space="preserve"> </w:t>
      </w:r>
      <w:r w:rsidR="00112B39" w:rsidRPr="00856A89">
        <w:rPr>
          <w:rFonts w:asciiTheme="majorHAnsi" w:hAnsiTheme="majorHAnsi"/>
          <w:b/>
          <w:sz w:val="20"/>
        </w:rPr>
        <w:t>202</w:t>
      </w:r>
      <w:r w:rsidR="002F0F0E">
        <w:rPr>
          <w:rFonts w:asciiTheme="majorHAnsi" w:hAnsiTheme="majorHAnsi"/>
          <w:b/>
          <w:sz w:val="20"/>
        </w:rPr>
        <w:t>4</w:t>
      </w:r>
      <w:r w:rsidR="009F0596" w:rsidRPr="00856A89">
        <w:rPr>
          <w:rFonts w:asciiTheme="majorHAnsi" w:hAnsiTheme="majorHAnsi"/>
          <w:sz w:val="20"/>
        </w:rPr>
        <w:t xml:space="preserve">: UFA Research </w:t>
      </w:r>
      <w:r w:rsidR="00425A46" w:rsidRPr="00856A89">
        <w:rPr>
          <w:rFonts w:asciiTheme="majorHAnsi" w:hAnsiTheme="majorHAnsi"/>
          <w:sz w:val="20"/>
        </w:rPr>
        <w:t xml:space="preserve">and Scholarship </w:t>
      </w:r>
      <w:r w:rsidR="009F0596" w:rsidRPr="00856A89">
        <w:rPr>
          <w:rFonts w:asciiTheme="majorHAnsi" w:hAnsiTheme="majorHAnsi"/>
          <w:sz w:val="20"/>
        </w:rPr>
        <w:t xml:space="preserve">Committee provides recommendations to the </w:t>
      </w:r>
      <w:r w:rsidR="009100A9" w:rsidRPr="00856A89">
        <w:rPr>
          <w:rFonts w:asciiTheme="majorHAnsi" w:hAnsiTheme="majorHAnsi"/>
          <w:sz w:val="20"/>
        </w:rPr>
        <w:t>Associate Provost for Research and Scholarship.</w:t>
      </w:r>
      <w:r w:rsidR="009F0596" w:rsidRPr="00856A89">
        <w:rPr>
          <w:rFonts w:asciiTheme="majorHAnsi" w:hAnsiTheme="majorHAnsi"/>
          <w:sz w:val="20"/>
        </w:rPr>
        <w:t xml:space="preserve"> </w:t>
      </w:r>
    </w:p>
    <w:p w14:paraId="2E517428" w14:textId="0CD8052B" w:rsidR="009F0596" w:rsidRPr="00856A89" w:rsidRDefault="00EC4E4B" w:rsidP="00BA49AA">
      <w:pPr>
        <w:pStyle w:val="Default"/>
        <w:numPr>
          <w:ilvl w:val="0"/>
          <w:numId w:val="3"/>
        </w:numPr>
        <w:jc w:val="both"/>
        <w:rPr>
          <w:rFonts w:asciiTheme="majorHAnsi" w:hAnsiTheme="majorHAnsi"/>
          <w:sz w:val="20"/>
        </w:rPr>
      </w:pPr>
      <w:r w:rsidRPr="00856A89">
        <w:rPr>
          <w:rFonts w:asciiTheme="majorHAnsi" w:hAnsiTheme="majorHAnsi"/>
          <w:b/>
          <w:sz w:val="20"/>
        </w:rPr>
        <w:t>April 1</w:t>
      </w:r>
      <w:r w:rsidR="002F0F0E">
        <w:rPr>
          <w:rFonts w:asciiTheme="majorHAnsi" w:hAnsiTheme="majorHAnsi"/>
          <w:b/>
          <w:sz w:val="20"/>
        </w:rPr>
        <w:t>9</w:t>
      </w:r>
      <w:r w:rsidRPr="00856A89">
        <w:rPr>
          <w:rFonts w:asciiTheme="majorHAnsi" w:hAnsiTheme="majorHAnsi"/>
          <w:b/>
          <w:sz w:val="20"/>
          <w:vertAlign w:val="superscript"/>
        </w:rPr>
        <w:t>th</w:t>
      </w:r>
      <w:r w:rsidR="00112B39" w:rsidRPr="00856A89">
        <w:rPr>
          <w:rFonts w:asciiTheme="majorHAnsi" w:hAnsiTheme="majorHAnsi"/>
          <w:b/>
          <w:sz w:val="20"/>
          <w:vertAlign w:val="superscript"/>
        </w:rPr>
        <w:t xml:space="preserve">, </w:t>
      </w:r>
      <w:r w:rsidR="00112B39" w:rsidRPr="00856A89">
        <w:rPr>
          <w:rFonts w:asciiTheme="majorHAnsi" w:hAnsiTheme="majorHAnsi"/>
          <w:b/>
          <w:sz w:val="20"/>
        </w:rPr>
        <w:t>202</w:t>
      </w:r>
      <w:r w:rsidR="002F0F0E">
        <w:rPr>
          <w:rFonts w:asciiTheme="majorHAnsi" w:hAnsiTheme="majorHAnsi"/>
          <w:b/>
          <w:sz w:val="20"/>
        </w:rPr>
        <w:t>4</w:t>
      </w:r>
      <w:r w:rsidR="009F0596" w:rsidRPr="00856A89">
        <w:rPr>
          <w:rFonts w:asciiTheme="majorHAnsi" w:hAnsiTheme="majorHAnsi"/>
          <w:sz w:val="20"/>
        </w:rPr>
        <w:t xml:space="preserve">: </w:t>
      </w:r>
      <w:r w:rsidR="002C399E" w:rsidRPr="00856A89">
        <w:rPr>
          <w:rFonts w:asciiTheme="majorHAnsi" w:hAnsiTheme="majorHAnsi"/>
          <w:sz w:val="20"/>
        </w:rPr>
        <w:t>Office of Research and Scholarship</w:t>
      </w:r>
      <w:r w:rsidR="009F0596" w:rsidRPr="00856A89">
        <w:rPr>
          <w:rFonts w:asciiTheme="majorHAnsi" w:hAnsiTheme="majorHAnsi"/>
          <w:sz w:val="20"/>
        </w:rPr>
        <w:t xml:space="preserve"> announces grant-funding decisions</w:t>
      </w:r>
      <w:r w:rsidR="009100A9" w:rsidRPr="00856A89">
        <w:rPr>
          <w:rFonts w:asciiTheme="majorHAnsi" w:hAnsiTheme="majorHAnsi"/>
          <w:sz w:val="20"/>
        </w:rPr>
        <w:t>.</w:t>
      </w:r>
      <w:r w:rsidR="009F0596" w:rsidRPr="00856A89">
        <w:rPr>
          <w:rFonts w:asciiTheme="majorHAnsi" w:hAnsiTheme="majorHAnsi"/>
          <w:sz w:val="20"/>
        </w:rPr>
        <w:t xml:space="preserve"> </w:t>
      </w:r>
    </w:p>
    <w:p w14:paraId="05E1DD0E" w14:textId="181748FE" w:rsidR="009F0596" w:rsidRPr="00856A89" w:rsidRDefault="009F0596" w:rsidP="00BA49AA">
      <w:pPr>
        <w:pStyle w:val="Default"/>
        <w:numPr>
          <w:ilvl w:val="0"/>
          <w:numId w:val="3"/>
        </w:numPr>
        <w:jc w:val="both"/>
        <w:rPr>
          <w:rFonts w:asciiTheme="majorHAnsi" w:hAnsiTheme="majorHAnsi"/>
          <w:sz w:val="20"/>
        </w:rPr>
      </w:pPr>
      <w:r w:rsidRPr="00856A89">
        <w:rPr>
          <w:rFonts w:asciiTheme="majorHAnsi" w:hAnsiTheme="majorHAnsi"/>
          <w:b/>
          <w:sz w:val="20"/>
        </w:rPr>
        <w:t>J</w:t>
      </w:r>
      <w:r w:rsidR="009241C9" w:rsidRPr="00856A89">
        <w:rPr>
          <w:rFonts w:asciiTheme="majorHAnsi" w:hAnsiTheme="majorHAnsi"/>
          <w:b/>
          <w:sz w:val="20"/>
        </w:rPr>
        <w:t>une</w:t>
      </w:r>
      <w:r w:rsidRPr="00856A89">
        <w:rPr>
          <w:rFonts w:asciiTheme="majorHAnsi" w:hAnsiTheme="majorHAnsi"/>
          <w:b/>
          <w:sz w:val="20"/>
        </w:rPr>
        <w:t xml:space="preserve"> 1</w:t>
      </w:r>
      <w:r w:rsidR="00422BB9" w:rsidRPr="00856A89">
        <w:rPr>
          <w:rFonts w:asciiTheme="majorHAnsi" w:hAnsiTheme="majorHAnsi"/>
          <w:b/>
          <w:sz w:val="20"/>
          <w:vertAlign w:val="superscript"/>
        </w:rPr>
        <w:t>st</w:t>
      </w:r>
      <w:r w:rsidR="006F449A" w:rsidRPr="00856A89">
        <w:rPr>
          <w:rFonts w:asciiTheme="majorHAnsi" w:hAnsiTheme="majorHAnsi"/>
          <w:b/>
          <w:sz w:val="20"/>
        </w:rPr>
        <w:t>, 202</w:t>
      </w:r>
      <w:r w:rsidR="002F0F0E">
        <w:rPr>
          <w:rFonts w:asciiTheme="majorHAnsi" w:hAnsiTheme="majorHAnsi"/>
          <w:b/>
          <w:sz w:val="20"/>
        </w:rPr>
        <w:t>4</w:t>
      </w:r>
      <w:r w:rsidRPr="00856A89">
        <w:rPr>
          <w:rFonts w:asciiTheme="majorHAnsi" w:hAnsiTheme="majorHAnsi"/>
          <w:sz w:val="20"/>
        </w:rPr>
        <w:t xml:space="preserve">: Grant funds </w:t>
      </w:r>
      <w:r w:rsidR="009100A9" w:rsidRPr="00856A89">
        <w:rPr>
          <w:rFonts w:asciiTheme="majorHAnsi" w:hAnsiTheme="majorHAnsi"/>
          <w:sz w:val="20"/>
        </w:rPr>
        <w:t>are released.</w:t>
      </w:r>
    </w:p>
    <w:p w14:paraId="4F3C1B6E" w14:textId="5B8E0D4B" w:rsidR="00D05E00" w:rsidRPr="00856A89" w:rsidRDefault="00D05E00" w:rsidP="00BA49AA">
      <w:pPr>
        <w:pStyle w:val="Default"/>
        <w:numPr>
          <w:ilvl w:val="0"/>
          <w:numId w:val="3"/>
        </w:numPr>
        <w:jc w:val="both"/>
        <w:rPr>
          <w:rFonts w:asciiTheme="majorHAnsi" w:hAnsiTheme="majorHAnsi"/>
          <w:sz w:val="20"/>
        </w:rPr>
      </w:pPr>
      <w:r w:rsidRPr="00856A89">
        <w:rPr>
          <w:rFonts w:asciiTheme="majorHAnsi" w:hAnsiTheme="majorHAnsi"/>
          <w:b/>
          <w:sz w:val="20"/>
        </w:rPr>
        <w:t>August 31</w:t>
      </w:r>
      <w:r w:rsidRPr="00856A89">
        <w:rPr>
          <w:rFonts w:asciiTheme="majorHAnsi" w:hAnsiTheme="majorHAnsi"/>
          <w:b/>
          <w:sz w:val="20"/>
          <w:vertAlign w:val="superscript"/>
        </w:rPr>
        <w:t>st</w:t>
      </w:r>
      <w:r w:rsidR="00593790" w:rsidRPr="00856A89">
        <w:rPr>
          <w:rFonts w:asciiTheme="majorHAnsi" w:hAnsiTheme="majorHAnsi"/>
          <w:b/>
          <w:sz w:val="20"/>
        </w:rPr>
        <w:t>, 202</w:t>
      </w:r>
      <w:r w:rsidR="002F0F0E">
        <w:rPr>
          <w:rFonts w:asciiTheme="majorHAnsi" w:hAnsiTheme="majorHAnsi"/>
          <w:b/>
          <w:sz w:val="20"/>
        </w:rPr>
        <w:t>5</w:t>
      </w:r>
      <w:r w:rsidR="009241C9" w:rsidRPr="00856A89">
        <w:rPr>
          <w:rFonts w:asciiTheme="majorHAnsi" w:hAnsiTheme="majorHAnsi"/>
          <w:sz w:val="20"/>
        </w:rPr>
        <w:t>:</w:t>
      </w:r>
      <w:r w:rsidRPr="00856A89">
        <w:rPr>
          <w:rFonts w:asciiTheme="majorHAnsi" w:hAnsiTheme="majorHAnsi"/>
          <w:sz w:val="20"/>
        </w:rPr>
        <w:t xml:space="preserve"> Grant period ends. </w:t>
      </w:r>
      <w:r w:rsidR="00206701" w:rsidRPr="00856A89">
        <w:rPr>
          <w:rFonts w:asciiTheme="majorHAnsi" w:hAnsiTheme="majorHAnsi"/>
          <w:sz w:val="20"/>
        </w:rPr>
        <w:t>Grant accounts closed.</w:t>
      </w:r>
    </w:p>
    <w:p w14:paraId="499CBDB4" w14:textId="57EFA7C7" w:rsidR="00D05E00" w:rsidRPr="00856A89" w:rsidRDefault="006F449A" w:rsidP="00BA49AA">
      <w:pPr>
        <w:pStyle w:val="Default"/>
        <w:numPr>
          <w:ilvl w:val="0"/>
          <w:numId w:val="3"/>
        </w:numPr>
        <w:jc w:val="both"/>
        <w:rPr>
          <w:rFonts w:asciiTheme="majorHAnsi" w:hAnsiTheme="majorHAnsi"/>
          <w:sz w:val="20"/>
        </w:rPr>
      </w:pPr>
      <w:r w:rsidRPr="00856A89">
        <w:rPr>
          <w:rFonts w:asciiTheme="majorHAnsi" w:hAnsiTheme="majorHAnsi"/>
          <w:b/>
          <w:sz w:val="20"/>
        </w:rPr>
        <w:t>March</w:t>
      </w:r>
      <w:r w:rsidR="00D05E00" w:rsidRPr="00856A89">
        <w:rPr>
          <w:rFonts w:asciiTheme="majorHAnsi" w:hAnsiTheme="majorHAnsi"/>
          <w:b/>
          <w:sz w:val="20"/>
        </w:rPr>
        <w:t xml:space="preserve"> </w:t>
      </w:r>
      <w:r w:rsidR="00C801FD" w:rsidRPr="00856A89">
        <w:rPr>
          <w:rFonts w:asciiTheme="majorHAnsi" w:hAnsiTheme="majorHAnsi"/>
          <w:b/>
          <w:sz w:val="20"/>
        </w:rPr>
        <w:t>31</w:t>
      </w:r>
      <w:r w:rsidR="00C801FD" w:rsidRPr="00856A89">
        <w:rPr>
          <w:rFonts w:asciiTheme="majorHAnsi" w:hAnsiTheme="majorHAnsi"/>
          <w:b/>
          <w:sz w:val="20"/>
          <w:vertAlign w:val="superscript"/>
        </w:rPr>
        <w:t>st</w:t>
      </w:r>
      <w:r w:rsidR="00593790" w:rsidRPr="00856A89">
        <w:rPr>
          <w:rFonts w:asciiTheme="majorHAnsi" w:hAnsiTheme="majorHAnsi"/>
          <w:b/>
          <w:sz w:val="20"/>
        </w:rPr>
        <w:t>, 202</w:t>
      </w:r>
      <w:r w:rsidR="002F0F0E">
        <w:rPr>
          <w:rFonts w:asciiTheme="majorHAnsi" w:hAnsiTheme="majorHAnsi"/>
          <w:b/>
          <w:sz w:val="20"/>
        </w:rPr>
        <w:t>6</w:t>
      </w:r>
      <w:r w:rsidR="009241C9" w:rsidRPr="00856A89">
        <w:rPr>
          <w:rFonts w:asciiTheme="majorHAnsi" w:hAnsiTheme="majorHAnsi"/>
          <w:b/>
          <w:sz w:val="20"/>
        </w:rPr>
        <w:t>:</w:t>
      </w:r>
      <w:r w:rsidR="00D05E00" w:rsidRPr="00856A89">
        <w:rPr>
          <w:rFonts w:asciiTheme="majorHAnsi" w:hAnsiTheme="majorHAnsi"/>
          <w:sz w:val="20"/>
        </w:rPr>
        <w:t xml:space="preserve"> Final report</w:t>
      </w:r>
      <w:r w:rsidR="0041575C" w:rsidRPr="00856A89">
        <w:rPr>
          <w:rFonts w:asciiTheme="majorHAnsi" w:hAnsiTheme="majorHAnsi"/>
          <w:sz w:val="20"/>
        </w:rPr>
        <w:t xml:space="preserve"> due (submitted t</w:t>
      </w:r>
      <w:r w:rsidR="00E90F82">
        <w:rPr>
          <w:rFonts w:asciiTheme="majorHAnsi" w:hAnsiTheme="majorHAnsi"/>
          <w:sz w:val="20"/>
        </w:rPr>
        <w:t xml:space="preserve">o </w:t>
      </w:r>
      <w:hyperlink r:id="rId12" w:history="1">
        <w:r w:rsidR="00E90F82" w:rsidRPr="00E90F82">
          <w:rPr>
            <w:rStyle w:val="Hyperlink"/>
            <w:rFonts w:asciiTheme="majorHAnsi" w:hAnsiTheme="majorHAnsi"/>
            <w:sz w:val="22"/>
            <w:szCs w:val="32"/>
          </w:rPr>
          <w:t>minigrants@une.edu</w:t>
        </w:r>
      </w:hyperlink>
      <w:r w:rsidR="00D05E00" w:rsidRPr="00856A89">
        <w:rPr>
          <w:rFonts w:asciiTheme="majorHAnsi" w:hAnsiTheme="majorHAnsi"/>
          <w:sz w:val="20"/>
        </w:rPr>
        <w:t>).</w:t>
      </w:r>
    </w:p>
    <w:p w14:paraId="44EA103E" w14:textId="093BD445" w:rsidR="001A1D03" w:rsidRDefault="001A1D03" w:rsidP="001A1D03">
      <w:pPr>
        <w:pStyle w:val="Default"/>
        <w:jc w:val="both"/>
        <w:rPr>
          <w:rFonts w:asciiTheme="majorHAnsi" w:hAnsiTheme="majorHAnsi"/>
          <w:sz w:val="14"/>
        </w:rPr>
      </w:pPr>
    </w:p>
    <w:p w14:paraId="574B00C1" w14:textId="4FB87715" w:rsidR="00856A89" w:rsidRDefault="00856A89" w:rsidP="001A1D03">
      <w:pPr>
        <w:pStyle w:val="Default"/>
        <w:jc w:val="both"/>
        <w:rPr>
          <w:rFonts w:asciiTheme="majorHAnsi" w:hAnsiTheme="majorHAnsi"/>
          <w:sz w:val="14"/>
        </w:rPr>
      </w:pPr>
    </w:p>
    <w:p w14:paraId="1596644E" w14:textId="77777777" w:rsidR="001A14E5" w:rsidRDefault="001A14E5" w:rsidP="00BA49AA">
      <w:pPr>
        <w:pStyle w:val="Subtitle"/>
        <w:jc w:val="both"/>
        <w:rPr>
          <w:rFonts w:asciiTheme="majorHAnsi" w:hAnsiTheme="majorHAnsi"/>
          <w:b/>
          <w:sz w:val="20"/>
        </w:rPr>
      </w:pPr>
    </w:p>
    <w:p w14:paraId="2BE6F29A" w14:textId="77777777" w:rsidR="001A14E5" w:rsidRDefault="001A14E5" w:rsidP="00BA49AA">
      <w:pPr>
        <w:pStyle w:val="Subtitle"/>
        <w:jc w:val="both"/>
        <w:rPr>
          <w:rFonts w:asciiTheme="majorHAnsi" w:hAnsiTheme="majorHAnsi"/>
          <w:b/>
          <w:sz w:val="20"/>
        </w:rPr>
      </w:pPr>
    </w:p>
    <w:p w14:paraId="627DF02A" w14:textId="4592CD9E" w:rsidR="009F0596" w:rsidRPr="00095F95" w:rsidRDefault="00CD14D9" w:rsidP="00BA49AA">
      <w:pPr>
        <w:pStyle w:val="Subtitle"/>
        <w:jc w:val="both"/>
        <w:rPr>
          <w:rFonts w:asciiTheme="majorHAnsi" w:hAnsiTheme="majorHAnsi"/>
          <w:b/>
          <w:sz w:val="20"/>
        </w:rPr>
      </w:pPr>
      <w:r>
        <w:rPr>
          <w:rFonts w:asciiTheme="majorHAnsi" w:hAnsiTheme="majorHAnsi"/>
          <w:b/>
          <w:sz w:val="20"/>
        </w:rPr>
        <w:t>G</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2031DBFD"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using 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t>
      </w:r>
      <w:r w:rsidR="00A56CBD">
        <w:rPr>
          <w:rFonts w:asciiTheme="majorHAnsi" w:hAnsiTheme="majorHAnsi"/>
          <w:sz w:val="20"/>
        </w:rPr>
        <w:t>oversight</w:t>
      </w:r>
      <w:r w:rsidR="005C5FD3">
        <w:rPr>
          <w:rFonts w:asciiTheme="majorHAnsi" w:hAnsiTheme="majorHAnsi"/>
          <w:sz w:val="20"/>
        </w:rPr>
        <w:t xml:space="preserve"> </w:t>
      </w:r>
      <w:r w:rsidRPr="00095F95">
        <w:rPr>
          <w:rFonts w:asciiTheme="majorHAnsi" w:hAnsiTheme="majorHAnsi"/>
          <w:sz w:val="20"/>
        </w:rPr>
        <w:t xml:space="preserve">will be reviewed without </w:t>
      </w:r>
      <w:r w:rsidR="00A56CBD">
        <w:rPr>
          <w:rFonts w:asciiTheme="majorHAnsi" w:hAnsiTheme="majorHAnsi"/>
          <w:sz w:val="20"/>
        </w:rPr>
        <w:t>final</w:t>
      </w:r>
      <w:r w:rsidR="00A56CBD" w:rsidRPr="00095F95">
        <w:rPr>
          <w:rFonts w:asciiTheme="majorHAnsi" w:hAnsiTheme="majorHAnsi"/>
          <w:sz w:val="20"/>
        </w:rPr>
        <w:t xml:space="preserve"> </w:t>
      </w:r>
      <w:r w:rsidRPr="00095F95">
        <w:rPr>
          <w:rFonts w:asciiTheme="majorHAnsi" w:hAnsiTheme="majorHAnsi"/>
          <w:sz w:val="20"/>
        </w:rPr>
        <w:t>approval</w:t>
      </w:r>
      <w:r w:rsidR="00856A89">
        <w:rPr>
          <w:rFonts w:asciiTheme="majorHAnsi" w:hAnsiTheme="majorHAnsi"/>
          <w:sz w:val="20"/>
        </w:rPr>
        <w:t>;</w:t>
      </w:r>
      <w:r w:rsidRPr="00095F95">
        <w:rPr>
          <w:rFonts w:asciiTheme="majorHAnsi" w:hAnsiTheme="majorHAnsi"/>
          <w:sz w:val="20"/>
        </w:rPr>
        <w:t xml:space="preserve"> however, 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w:t>
      </w:r>
      <w:r w:rsidR="00A56CBD">
        <w:rPr>
          <w:rFonts w:asciiTheme="majorHAnsi" w:hAnsiTheme="majorHAnsi"/>
          <w:sz w:val="20"/>
        </w:rPr>
        <w:t xml:space="preserve">final </w:t>
      </w:r>
      <w:r w:rsidRPr="00095F95">
        <w:rPr>
          <w:rFonts w:asciiTheme="majorHAnsi" w:hAnsiTheme="majorHAnsi"/>
          <w:sz w:val="20"/>
        </w:rPr>
        <w:t xml:space="preserve">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rubric</w:t>
      </w:r>
      <w:r w:rsidR="00BF4BD8" w:rsidRPr="00095F95">
        <w:rPr>
          <w:rFonts w:asciiTheme="majorHAnsi" w:hAnsiTheme="majorHAnsi"/>
          <w:bCs/>
          <w:sz w:val="20"/>
        </w:rPr>
        <w:t xml:space="preserve"> (requests for the review sheet should be made t</w:t>
      </w:r>
      <w:r w:rsidR="00E90F82">
        <w:rPr>
          <w:rFonts w:asciiTheme="majorHAnsi" w:hAnsiTheme="majorHAnsi"/>
          <w:bCs/>
          <w:sz w:val="20"/>
        </w:rPr>
        <w:t xml:space="preserve">o </w:t>
      </w:r>
      <w:hyperlink r:id="rId13" w:history="1">
        <w:r w:rsidR="00E90F82" w:rsidRPr="00E90F82">
          <w:rPr>
            <w:rStyle w:val="Hyperlink"/>
            <w:rFonts w:asciiTheme="majorHAnsi" w:hAnsiTheme="majorHAnsi"/>
            <w:bCs/>
            <w:sz w:val="22"/>
            <w:szCs w:val="32"/>
          </w:rPr>
          <w:t>minigrants@une.edu</w:t>
        </w:r>
      </w:hyperlink>
      <w:r w:rsidR="00BF4BD8" w:rsidRPr="00095F95">
        <w:rPr>
          <w:rFonts w:asciiTheme="majorHAnsi" w:hAnsiTheme="majorHAnsi"/>
          <w:bCs/>
          <w:sz w:val="20"/>
        </w:rPr>
        <w:t>)</w:t>
      </w:r>
      <w:r w:rsidR="00E43C4F" w:rsidRPr="00095F95">
        <w:rPr>
          <w:rFonts w:asciiTheme="majorHAnsi" w:hAnsiTheme="majorHAnsi"/>
          <w:bCs/>
          <w:sz w:val="20"/>
        </w:rPr>
        <w:t>.</w:t>
      </w:r>
    </w:p>
    <w:p w14:paraId="2B1DE905" w14:textId="77777777" w:rsidR="009A134D" w:rsidRPr="00DF5866" w:rsidRDefault="009A134D" w:rsidP="00BA49AA">
      <w:pPr>
        <w:pStyle w:val="Default"/>
        <w:jc w:val="both"/>
        <w:rPr>
          <w:rFonts w:asciiTheme="majorHAnsi" w:hAnsiTheme="majorHAnsi"/>
          <w:sz w:val="14"/>
        </w:rPr>
      </w:pPr>
    </w:p>
    <w:p w14:paraId="356B1CF6" w14:textId="5C8932F3" w:rsidR="000126D9" w:rsidRPr="00DF5866" w:rsidRDefault="00A94B43" w:rsidP="00BA49AA">
      <w:pPr>
        <w:pStyle w:val="Default"/>
        <w:jc w:val="both"/>
        <w:rPr>
          <w:rFonts w:asciiTheme="majorHAnsi" w:hAnsiTheme="majorHAnsi"/>
          <w:sz w:val="14"/>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w:t>
      </w:r>
      <w:r w:rsidR="0037048A">
        <w:rPr>
          <w:rFonts w:asciiTheme="majorHAnsi" w:hAnsiTheme="majorHAnsi"/>
          <w:sz w:val="20"/>
        </w:rPr>
        <w:t xml:space="preserve"> for this funding mechanism</w:t>
      </w:r>
      <w:r w:rsidR="00E43C4F" w:rsidRPr="00095F95">
        <w:rPr>
          <w:rFonts w:asciiTheme="majorHAnsi" w:hAnsiTheme="majorHAnsi"/>
          <w:sz w:val="20"/>
        </w:rPr>
        <w:t xml:space="preserv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B325FF">
        <w:rPr>
          <w:rFonts w:asciiTheme="majorHAnsi" w:hAnsiTheme="majorHAnsi"/>
          <w:sz w:val="20"/>
        </w:rPr>
        <w:t xml:space="preserve">C, reflecting the evaluation of the proposal. </w:t>
      </w:r>
      <w:r w:rsidR="00477E82" w:rsidRPr="00B325FF">
        <w:rPr>
          <w:rFonts w:asciiTheme="majorHAnsi" w:hAnsiTheme="majorHAnsi"/>
          <w:sz w:val="20"/>
        </w:rPr>
        <w:t xml:space="preserve">Final decisions are made, based on review ranking from faculty reviews, by the </w:t>
      </w:r>
      <w:r w:rsidR="007D42BC">
        <w:rPr>
          <w:rFonts w:asciiTheme="majorHAnsi" w:hAnsiTheme="majorHAnsi"/>
          <w:sz w:val="20"/>
        </w:rPr>
        <w:t>Associate Provost</w:t>
      </w:r>
      <w:r w:rsidR="00477E82" w:rsidRPr="00B325FF">
        <w:rPr>
          <w:rFonts w:asciiTheme="majorHAnsi" w:hAnsiTheme="majorHAnsi"/>
          <w:sz w:val="20"/>
        </w:rPr>
        <w:t xml:space="preserve"> for Research and Scholarship based on both review ranking and </w:t>
      </w:r>
      <w:r w:rsidR="009100A9">
        <w:rPr>
          <w:rFonts w:asciiTheme="majorHAnsi" w:hAnsiTheme="majorHAnsi"/>
          <w:sz w:val="20"/>
        </w:rPr>
        <w:t>funds</w:t>
      </w:r>
      <w:r w:rsidR="009100A9" w:rsidRPr="00B325FF">
        <w:rPr>
          <w:rFonts w:asciiTheme="majorHAnsi" w:hAnsiTheme="majorHAnsi"/>
          <w:sz w:val="20"/>
        </w:rPr>
        <w:t xml:space="preserve"> </w:t>
      </w:r>
      <w:r w:rsidR="00477E82" w:rsidRPr="00B325FF">
        <w:rPr>
          <w:rFonts w:asciiTheme="majorHAnsi" w:hAnsiTheme="majorHAnsi"/>
          <w:sz w:val="20"/>
        </w:rPr>
        <w:t xml:space="preserve">available. </w:t>
      </w:r>
    </w:p>
    <w:p w14:paraId="102208D0" w14:textId="77777777" w:rsidR="00E701DC" w:rsidRDefault="00E701DC" w:rsidP="00BA49AA">
      <w:pPr>
        <w:pStyle w:val="Default"/>
        <w:jc w:val="both"/>
        <w:rPr>
          <w:rFonts w:asciiTheme="majorHAnsi" w:hAnsiTheme="majorHAnsi"/>
          <w:b/>
          <w:sz w:val="20"/>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17E0E04"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00F56733">
        <w:rPr>
          <w:rFonts w:asciiTheme="majorHAnsi" w:hAnsiTheme="majorHAnsi"/>
          <w:sz w:val="20"/>
        </w:rPr>
        <w:t xml:space="preserve">of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DF5866" w:rsidRDefault="000126D9" w:rsidP="00BA49AA">
      <w:pPr>
        <w:pStyle w:val="Default"/>
        <w:jc w:val="both"/>
        <w:rPr>
          <w:rFonts w:asciiTheme="majorHAnsi" w:hAnsiTheme="majorHAnsi"/>
          <w:sz w:val="14"/>
        </w:rPr>
      </w:pPr>
    </w:p>
    <w:p w14:paraId="0872A63D" w14:textId="04A7F9CE"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w:t>
      </w:r>
      <w:r w:rsidR="005C5FD3">
        <w:rPr>
          <w:rFonts w:asciiTheme="majorHAnsi" w:hAnsiTheme="majorHAnsi"/>
          <w:color w:val="auto"/>
          <w:sz w:val="20"/>
        </w:rPr>
        <w:t>5</w:t>
      </w:r>
      <w:r w:rsidR="009A134D" w:rsidRPr="00095F95">
        <w:rPr>
          <w:rFonts w:asciiTheme="majorHAnsi" w:hAnsiTheme="majorHAnsi"/>
          <w:color w:val="auto"/>
          <w:sz w:val="20"/>
        </w:rPr>
        <w:t>.</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w:t>
      </w:r>
      <w:r w:rsidR="009100A9">
        <w:rPr>
          <w:rFonts w:asciiTheme="majorHAnsi" w:hAnsiTheme="majorHAnsi"/>
          <w:sz w:val="20"/>
        </w:rPr>
        <w:t>strength</w:t>
      </w:r>
      <w:r w:rsidR="00A13412" w:rsidRPr="00095F95">
        <w:rPr>
          <w:rFonts w:asciiTheme="majorHAnsi" w:hAnsiTheme="majorHAnsi"/>
          <w:sz w:val="20"/>
        </w:rPr>
        <w:t>.</w:t>
      </w:r>
    </w:p>
    <w:p w14:paraId="3160238A" w14:textId="62BF7A58" w:rsidR="00E86835" w:rsidRPr="005C5FD3" w:rsidRDefault="00E86835" w:rsidP="005C5FD3">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9C355A">
        <w:rPr>
          <w:rFonts w:asciiTheme="majorHAnsi" w:hAnsiTheme="majorHAnsi"/>
          <w:sz w:val="20"/>
        </w:rPr>
        <w:t>(</w:t>
      </w:r>
      <w:r w:rsidR="005C5FD3">
        <w:rPr>
          <w:rFonts w:asciiTheme="majorHAnsi" w:hAnsiTheme="majorHAnsi"/>
          <w:sz w:val="20"/>
        </w:rPr>
        <w:t>i</w:t>
      </w:r>
      <w:r w:rsidR="0037048A">
        <w:rPr>
          <w:rFonts w:asciiTheme="majorHAnsi" w:hAnsiTheme="majorHAnsi"/>
          <w:sz w:val="20"/>
        </w:rPr>
        <w:t xml:space="preserve">ncluding multiple-PI, team proposals, </w:t>
      </w:r>
      <w:r w:rsidR="0037048A" w:rsidRPr="00031E19">
        <w:rPr>
          <w:rFonts w:asciiTheme="majorHAnsi" w:hAnsiTheme="majorHAnsi"/>
          <w:sz w:val="20"/>
        </w:rPr>
        <w:t xml:space="preserve">and </w:t>
      </w:r>
      <w:r w:rsidR="007E7049" w:rsidRPr="00031E19">
        <w:rPr>
          <w:rFonts w:asciiTheme="majorHAnsi" w:hAnsiTheme="majorHAnsi"/>
          <w:sz w:val="20"/>
        </w:rPr>
        <w:t>Interprofessional Education (</w:t>
      </w:r>
      <w:r w:rsidR="0037048A" w:rsidRPr="00031E19">
        <w:rPr>
          <w:rFonts w:asciiTheme="majorHAnsi" w:hAnsiTheme="majorHAnsi"/>
          <w:sz w:val="20"/>
        </w:rPr>
        <w:t>IPE</w:t>
      </w:r>
      <w:r w:rsidR="007E7049" w:rsidRPr="00031E19">
        <w:rPr>
          <w:rFonts w:asciiTheme="majorHAnsi" w:hAnsiTheme="majorHAnsi"/>
          <w:sz w:val="20"/>
        </w:rPr>
        <w:t>)</w:t>
      </w:r>
      <w:r w:rsidR="0037048A" w:rsidRPr="00031E19">
        <w:rPr>
          <w:rFonts w:asciiTheme="majorHAnsi" w:hAnsiTheme="majorHAnsi"/>
          <w:sz w:val="20"/>
        </w:rPr>
        <w:t>) proposals</w:t>
      </w:r>
      <w:r w:rsidR="0037048A">
        <w:rPr>
          <w:rFonts w:asciiTheme="majorHAnsi" w:hAnsiTheme="majorHAnsi"/>
          <w:sz w:val="20"/>
        </w:rPr>
        <w:t xml:space="preserve">.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005C5FD3">
        <w:rPr>
          <w:rFonts w:asciiTheme="majorHAnsi" w:hAnsiTheme="majorHAnsi"/>
          <w:sz w:val="20"/>
        </w:rPr>
        <w:t>. T</w:t>
      </w:r>
      <w:r w:rsidRPr="005C5FD3">
        <w:rPr>
          <w:rFonts w:asciiTheme="majorHAnsi" w:hAnsiTheme="majorHAnsi"/>
          <w:sz w:val="20"/>
        </w:rPr>
        <w:t>hey help break down traditional academic silos, maximize resources</w:t>
      </w:r>
      <w:r w:rsidR="00CF63AE" w:rsidRPr="005C5FD3">
        <w:rPr>
          <w:rFonts w:asciiTheme="majorHAnsi" w:hAnsiTheme="majorHAnsi"/>
          <w:sz w:val="20"/>
        </w:rPr>
        <w:t>, and are viewed more favorably</w:t>
      </w:r>
      <w:r w:rsidR="00BA49AA" w:rsidRPr="005C5FD3">
        <w:rPr>
          <w:rFonts w:asciiTheme="majorHAnsi" w:hAnsiTheme="majorHAnsi"/>
          <w:sz w:val="20"/>
        </w:rPr>
        <w:t xml:space="preserve"> by external funding agencies</w:t>
      </w:r>
      <w:r w:rsidR="00A13412" w:rsidRPr="005C5FD3">
        <w:rPr>
          <w:rFonts w:asciiTheme="majorHAnsi" w:hAnsiTheme="majorHAnsi"/>
          <w:sz w:val="20"/>
        </w:rPr>
        <w:t>.</w:t>
      </w:r>
      <w:r w:rsidR="00A56DD2" w:rsidRPr="005C5FD3" w:rsidDel="00A56DD2">
        <w:rPr>
          <w:rFonts w:asciiTheme="majorHAnsi" w:hAnsiTheme="majorHAnsi"/>
          <w:sz w:val="20"/>
        </w:rPr>
        <w:t xml:space="preserve"> </w:t>
      </w:r>
    </w:p>
    <w:p w14:paraId="50403382" w14:textId="68C76679"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w:t>
      </w:r>
      <w:r w:rsidR="009C355A">
        <w:rPr>
          <w:rFonts w:asciiTheme="majorHAnsi" w:hAnsiTheme="majorHAnsi"/>
          <w:sz w:val="20"/>
        </w:rPr>
        <w:t>strength</w:t>
      </w:r>
      <w:r w:rsidR="00A56DD2" w:rsidRPr="00095F95">
        <w:rPr>
          <w:rFonts w:asciiTheme="majorHAnsi" w:hAnsiTheme="majorHAnsi"/>
          <w:sz w:val="20"/>
        </w:rPr>
        <w:t>.</w:t>
      </w:r>
    </w:p>
    <w:p w14:paraId="4A04DBEA" w14:textId="2914952E"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xml:space="preserve">. As these mini-grants are </w:t>
      </w:r>
      <w:r w:rsidR="009C355A">
        <w:rPr>
          <w:rFonts w:asciiTheme="majorHAnsi" w:hAnsiTheme="majorHAnsi"/>
          <w:sz w:val="20"/>
        </w:rPr>
        <w:t xml:space="preserve">typically </w:t>
      </w:r>
      <w:r w:rsidRPr="00095F95">
        <w:rPr>
          <w:rFonts w:asciiTheme="majorHAnsi" w:hAnsiTheme="majorHAnsi"/>
          <w:sz w:val="20"/>
        </w:rPr>
        <w:t>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581C0073"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in a faculty member’s research</w:t>
      </w:r>
      <w:r w:rsidR="00551A31">
        <w:rPr>
          <w:rFonts w:asciiTheme="majorHAnsi" w:hAnsiTheme="majorHAnsi"/>
          <w:sz w:val="20"/>
        </w:rPr>
        <w:t>/</w:t>
      </w:r>
      <w:r w:rsidR="00E86835" w:rsidRPr="00095F95">
        <w:rPr>
          <w:rFonts w:asciiTheme="majorHAnsi" w:hAnsiTheme="majorHAnsi"/>
          <w:sz w:val="20"/>
        </w:rPr>
        <w:t xml:space="preserve">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xml:space="preserve">, and will be viewed as </w:t>
      </w:r>
      <w:r w:rsidR="009C355A">
        <w:rPr>
          <w:rFonts w:asciiTheme="majorHAnsi" w:hAnsiTheme="majorHAnsi"/>
          <w:sz w:val="20"/>
        </w:rPr>
        <w:t>a strength</w:t>
      </w:r>
      <w:r w:rsidR="00A56DD2" w:rsidRPr="00095F95">
        <w:rPr>
          <w:rFonts w:asciiTheme="majorHAnsi" w:hAnsiTheme="majorHAnsi"/>
          <w:sz w:val="20"/>
        </w:rPr>
        <w:t xml:space="preserve"> if it is appropriate for the project</w:t>
      </w:r>
      <w:r w:rsidR="004205DD">
        <w:rPr>
          <w:rFonts w:asciiTheme="majorHAnsi" w:hAnsiTheme="majorHAnsi"/>
          <w:sz w:val="20"/>
        </w:rPr>
        <w:t>.</w:t>
      </w:r>
    </w:p>
    <w:p w14:paraId="33400F71" w14:textId="77777777" w:rsidR="009F0596" w:rsidRPr="00DF5866" w:rsidRDefault="009F0596" w:rsidP="00BA49AA">
      <w:pPr>
        <w:pStyle w:val="Default"/>
        <w:ind w:left="720"/>
        <w:jc w:val="both"/>
        <w:rPr>
          <w:rFonts w:asciiTheme="majorHAnsi" w:hAnsiTheme="majorHAnsi"/>
          <w:sz w:val="14"/>
        </w:rPr>
      </w:pPr>
    </w:p>
    <w:p w14:paraId="3B9D2F87" w14:textId="28564D2E" w:rsidR="009F0596" w:rsidRPr="00095F95" w:rsidRDefault="0067560C" w:rsidP="001A14E5">
      <w:pPr>
        <w:pStyle w:val="Subtitle"/>
        <w:numPr>
          <w:ilvl w:val="0"/>
          <w:numId w:val="15"/>
        </w:numPr>
        <w:ind w:left="180" w:hanging="180"/>
        <w:jc w:val="both"/>
        <w:rPr>
          <w:rFonts w:asciiTheme="majorHAnsi" w:hAnsiTheme="majorHAnsi"/>
          <w:b/>
          <w:sz w:val="20"/>
        </w:rPr>
      </w:pPr>
      <w:r w:rsidRPr="00095F95">
        <w:rPr>
          <w:rFonts w:asciiTheme="majorHAnsi" w:hAnsiTheme="majorHAnsi"/>
          <w:b/>
          <w:sz w:val="20"/>
        </w:rPr>
        <w:t xml:space="preserve">Final Report and </w:t>
      </w:r>
      <w:r w:rsidRPr="00095F95">
        <w:rPr>
          <w:rFonts w:asciiTheme="majorHAnsi" w:hAnsiTheme="majorHAnsi"/>
          <w:b/>
          <w:color w:val="548DD4" w:themeColor="text2" w:themeTint="99"/>
          <w:sz w:val="20"/>
        </w:rPr>
        <w:t>Presentation</w:t>
      </w:r>
      <w:r w:rsidRPr="00095F95">
        <w:rPr>
          <w:rFonts w:asciiTheme="majorHAnsi" w:hAnsiTheme="majorHAnsi"/>
          <w:b/>
          <w:sz w:val="20"/>
        </w:rPr>
        <w:t xml:space="preserve">: </w:t>
      </w:r>
    </w:p>
    <w:p w14:paraId="183520D7" w14:textId="22E759DD" w:rsidR="00C7226B" w:rsidRPr="009F7D2D" w:rsidRDefault="009F0596" w:rsidP="00BA49AA">
      <w:pPr>
        <w:jc w:val="both"/>
        <w:rPr>
          <w:rFonts w:asciiTheme="majorHAnsi" w:hAnsiTheme="majorHAnsi" w:cs="Times New Roman"/>
          <w:sz w:val="20"/>
        </w:rPr>
      </w:pPr>
      <w:proofErr w:type="spellStart"/>
      <w:r w:rsidRPr="009F7D2D">
        <w:rPr>
          <w:rFonts w:asciiTheme="majorHAnsi" w:hAnsiTheme="majorHAnsi" w:cs="Times New Roman"/>
          <w:sz w:val="20"/>
        </w:rPr>
        <w:t>Grantees</w:t>
      </w:r>
      <w:proofErr w:type="spellEnd"/>
      <w:r w:rsidRPr="009F7D2D">
        <w:rPr>
          <w:rFonts w:asciiTheme="majorHAnsi" w:hAnsiTheme="majorHAnsi" w:cs="Times New Roman"/>
          <w:sz w:val="20"/>
        </w:rPr>
        <w:t xml:space="preserve"> </w:t>
      </w:r>
      <w:proofErr w:type="spellStart"/>
      <w:r w:rsidRPr="009F7D2D">
        <w:rPr>
          <w:rFonts w:asciiTheme="majorHAnsi" w:hAnsiTheme="majorHAnsi" w:cs="Times New Roman"/>
          <w:sz w:val="20"/>
        </w:rPr>
        <w:t>must</w:t>
      </w:r>
      <w:proofErr w:type="spellEnd"/>
      <w:r w:rsidRPr="009F7D2D">
        <w:rPr>
          <w:rFonts w:asciiTheme="majorHAnsi" w:hAnsiTheme="majorHAnsi" w:cs="Times New Roman"/>
          <w:sz w:val="20"/>
        </w:rPr>
        <w:t xml:space="preserve"> </w:t>
      </w:r>
      <w:proofErr w:type="spellStart"/>
      <w:r w:rsidRPr="009F7D2D">
        <w:rPr>
          <w:rFonts w:asciiTheme="majorHAnsi" w:hAnsiTheme="majorHAnsi" w:cs="Times New Roman"/>
          <w:sz w:val="20"/>
        </w:rPr>
        <w:t>submit</w:t>
      </w:r>
      <w:proofErr w:type="spellEnd"/>
      <w:r w:rsidRPr="009F7D2D">
        <w:rPr>
          <w:rFonts w:asciiTheme="majorHAnsi" w:hAnsiTheme="majorHAnsi" w:cs="Times New Roman"/>
          <w:sz w:val="20"/>
        </w:rPr>
        <w:t xml:space="preserve"> a </w:t>
      </w:r>
      <w:r w:rsidR="009C355A" w:rsidRPr="009F7D2D">
        <w:rPr>
          <w:rFonts w:asciiTheme="majorHAnsi" w:hAnsiTheme="majorHAnsi" w:cs="Times New Roman"/>
          <w:sz w:val="20"/>
          <w:lang w:val="en-US"/>
        </w:rPr>
        <w:t xml:space="preserve">final </w:t>
      </w:r>
      <w:proofErr w:type="spellStart"/>
      <w:r w:rsidRPr="009F7D2D">
        <w:rPr>
          <w:rFonts w:asciiTheme="majorHAnsi" w:hAnsiTheme="majorHAnsi" w:cs="Times New Roman"/>
          <w:sz w:val="20"/>
        </w:rPr>
        <w:t>written</w:t>
      </w:r>
      <w:proofErr w:type="spellEnd"/>
      <w:r w:rsidRPr="009F7D2D">
        <w:rPr>
          <w:rFonts w:asciiTheme="majorHAnsi" w:hAnsiTheme="majorHAnsi" w:cs="Times New Roman"/>
          <w:sz w:val="20"/>
        </w:rPr>
        <w:t xml:space="preserve"> </w:t>
      </w:r>
      <w:proofErr w:type="spellStart"/>
      <w:r w:rsidRPr="009F7D2D">
        <w:rPr>
          <w:rFonts w:asciiTheme="majorHAnsi" w:hAnsiTheme="majorHAnsi" w:cs="Times New Roman"/>
          <w:sz w:val="20"/>
        </w:rPr>
        <w:t>report</w:t>
      </w:r>
      <w:proofErr w:type="spellEnd"/>
      <w:r w:rsidRPr="009F7D2D">
        <w:rPr>
          <w:rFonts w:asciiTheme="majorHAnsi" w:hAnsiTheme="majorHAnsi" w:cs="Times New Roman"/>
          <w:sz w:val="20"/>
        </w:rPr>
        <w:t xml:space="preserve"> </w:t>
      </w:r>
      <w:proofErr w:type="spellStart"/>
      <w:r w:rsidRPr="009F7D2D">
        <w:rPr>
          <w:rFonts w:asciiTheme="majorHAnsi" w:hAnsiTheme="majorHAnsi" w:cs="Times New Roman"/>
          <w:sz w:val="20"/>
        </w:rPr>
        <w:t>to</w:t>
      </w:r>
      <w:proofErr w:type="spellEnd"/>
      <w:r w:rsidRPr="009F7D2D">
        <w:rPr>
          <w:rFonts w:asciiTheme="majorHAnsi" w:hAnsiTheme="majorHAnsi" w:cs="Times New Roman"/>
          <w:sz w:val="20"/>
        </w:rPr>
        <w:t xml:space="preserve"> </w:t>
      </w:r>
      <w:hyperlink r:id="rId14" w:history="1">
        <w:r w:rsidR="00E90F82" w:rsidRPr="000D60C0">
          <w:rPr>
            <w:rStyle w:val="Hyperlink"/>
            <w:rFonts w:asciiTheme="majorHAnsi" w:hAnsiTheme="majorHAnsi" w:cs="Times New Roman"/>
            <w:sz w:val="20"/>
            <w:lang w:val="en-US"/>
          </w:rPr>
          <w:t>minigrants@une.edu</w:t>
        </w:r>
      </w:hyperlink>
      <w:r w:rsidR="00E90F82">
        <w:rPr>
          <w:rFonts w:asciiTheme="majorHAnsi" w:hAnsiTheme="majorHAnsi" w:cs="Times New Roman"/>
          <w:sz w:val="20"/>
          <w:lang w:val="en-US"/>
        </w:rPr>
        <w:t xml:space="preserve">, </w:t>
      </w:r>
      <w:r w:rsidR="009C355A" w:rsidRPr="009F7D2D">
        <w:rPr>
          <w:rFonts w:asciiTheme="majorHAnsi" w:hAnsiTheme="majorHAnsi" w:cs="Times New Roman"/>
          <w:sz w:val="20"/>
          <w:lang w:val="en-US"/>
        </w:rPr>
        <w:t>no later than</w:t>
      </w:r>
      <w:r w:rsidRPr="009F7D2D">
        <w:rPr>
          <w:rFonts w:asciiTheme="majorHAnsi" w:hAnsiTheme="majorHAnsi" w:cs="Times New Roman"/>
          <w:sz w:val="20"/>
        </w:rPr>
        <w:t xml:space="preserve"> </w:t>
      </w:r>
      <w:r w:rsidR="00F00D68" w:rsidRPr="00551A31">
        <w:rPr>
          <w:rFonts w:asciiTheme="majorHAnsi" w:hAnsiTheme="majorHAnsi" w:cs="Times New Roman"/>
          <w:sz w:val="20"/>
          <w:lang w:val="en-US"/>
        </w:rPr>
        <w:t>March</w:t>
      </w:r>
      <w:r w:rsidRPr="00551A31">
        <w:rPr>
          <w:rFonts w:asciiTheme="majorHAnsi" w:hAnsiTheme="majorHAnsi" w:cs="Times New Roman"/>
          <w:sz w:val="20"/>
        </w:rPr>
        <w:t xml:space="preserve"> </w:t>
      </w:r>
      <w:r w:rsidR="00C35276" w:rsidRPr="00551A31">
        <w:rPr>
          <w:rFonts w:asciiTheme="majorHAnsi" w:hAnsiTheme="majorHAnsi" w:cs="Times New Roman"/>
          <w:sz w:val="20"/>
          <w:lang w:val="en-US"/>
        </w:rPr>
        <w:t>31</w:t>
      </w:r>
      <w:r w:rsidR="00C35276" w:rsidRPr="00551A31">
        <w:rPr>
          <w:rFonts w:asciiTheme="majorHAnsi" w:hAnsiTheme="majorHAnsi" w:cs="Times New Roman"/>
          <w:sz w:val="20"/>
          <w:vertAlign w:val="superscript"/>
          <w:lang w:val="en-US"/>
        </w:rPr>
        <w:t>st</w:t>
      </w:r>
      <w:r w:rsidR="009C355A" w:rsidRPr="009F7D2D">
        <w:rPr>
          <w:rFonts w:asciiTheme="majorHAnsi" w:hAnsiTheme="majorHAnsi" w:cs="Times New Roman"/>
          <w:sz w:val="20"/>
          <w:vertAlign w:val="superscript"/>
          <w:lang w:val="en-US"/>
        </w:rPr>
        <w:t xml:space="preserve"> </w:t>
      </w:r>
      <w:r w:rsidR="009C355A" w:rsidRPr="009F7D2D">
        <w:rPr>
          <w:rFonts w:asciiTheme="majorHAnsi" w:hAnsiTheme="majorHAnsi" w:cs="Times New Roman"/>
          <w:sz w:val="20"/>
          <w:lang w:val="en-US"/>
        </w:rPr>
        <w:t xml:space="preserve">of the fiscal year following </w:t>
      </w:r>
      <w:r w:rsidR="005C5FD3">
        <w:rPr>
          <w:rFonts w:asciiTheme="majorHAnsi" w:hAnsiTheme="majorHAnsi" w:cs="Times New Roman"/>
          <w:sz w:val="20"/>
          <w:lang w:val="en-US"/>
        </w:rPr>
        <w:t xml:space="preserve">the </w:t>
      </w:r>
      <w:r w:rsidR="009C355A" w:rsidRPr="009F7D2D">
        <w:rPr>
          <w:rFonts w:asciiTheme="majorHAnsi" w:hAnsiTheme="majorHAnsi" w:cs="Times New Roman"/>
          <w:sz w:val="20"/>
          <w:lang w:val="en-US"/>
        </w:rPr>
        <w:t>award</w:t>
      </w:r>
      <w:r w:rsidR="00F00D68" w:rsidRPr="009F7D2D">
        <w:rPr>
          <w:rFonts w:asciiTheme="majorHAnsi" w:hAnsiTheme="majorHAnsi" w:cs="Times New Roman"/>
          <w:sz w:val="20"/>
          <w:lang w:val="en-US"/>
        </w:rPr>
        <w:t xml:space="preserve"> </w:t>
      </w:r>
      <w:r w:rsidR="00F00D68" w:rsidRPr="00B36E0C">
        <w:rPr>
          <w:rFonts w:asciiTheme="majorHAnsi" w:hAnsiTheme="majorHAnsi" w:cs="Times New Roman"/>
          <w:sz w:val="20"/>
          <w:lang w:val="en-US"/>
        </w:rPr>
        <w:t>(i.e.</w:t>
      </w:r>
      <w:r w:rsidR="00694534">
        <w:rPr>
          <w:rFonts w:asciiTheme="majorHAnsi" w:hAnsiTheme="majorHAnsi" w:cs="Times New Roman"/>
          <w:sz w:val="20"/>
          <w:lang w:val="en-US"/>
        </w:rPr>
        <w:t>,</w:t>
      </w:r>
      <w:r w:rsidR="00F00D68" w:rsidRPr="00B36E0C">
        <w:rPr>
          <w:rFonts w:asciiTheme="majorHAnsi" w:hAnsiTheme="majorHAnsi" w:cs="Times New Roman"/>
          <w:sz w:val="20"/>
          <w:lang w:val="en-US"/>
        </w:rPr>
        <w:t xml:space="preserve"> </w:t>
      </w:r>
      <w:r w:rsidR="00F00D68" w:rsidRPr="00551A31">
        <w:rPr>
          <w:rFonts w:asciiTheme="majorHAnsi" w:hAnsiTheme="majorHAnsi" w:cs="Times New Roman"/>
          <w:sz w:val="20"/>
          <w:lang w:val="en-US"/>
        </w:rPr>
        <w:t>03/31/202</w:t>
      </w:r>
      <w:r w:rsidR="00CB4B99">
        <w:rPr>
          <w:rFonts w:asciiTheme="majorHAnsi" w:hAnsiTheme="majorHAnsi" w:cs="Times New Roman"/>
          <w:sz w:val="20"/>
          <w:lang w:val="en-US"/>
        </w:rPr>
        <w:t>6</w:t>
      </w:r>
      <w:r w:rsidR="00F00D68" w:rsidRPr="00551A31">
        <w:rPr>
          <w:rFonts w:asciiTheme="majorHAnsi" w:hAnsiTheme="majorHAnsi" w:cs="Times New Roman"/>
          <w:sz w:val="20"/>
          <w:lang w:val="en-US"/>
        </w:rPr>
        <w:t>)</w:t>
      </w:r>
      <w:r w:rsidRPr="00551A31">
        <w:rPr>
          <w:rFonts w:asciiTheme="majorHAnsi" w:hAnsiTheme="majorHAnsi" w:cs="Times New Roman"/>
          <w:sz w:val="20"/>
        </w:rPr>
        <w:t>.</w:t>
      </w:r>
      <w:r w:rsidR="003606B5" w:rsidRPr="009F7D2D">
        <w:rPr>
          <w:rFonts w:asciiTheme="majorHAnsi" w:hAnsiTheme="majorHAnsi" w:cs="Times New Roman"/>
          <w:sz w:val="20"/>
          <w:lang w:val="en-US"/>
        </w:rPr>
        <w:t xml:space="preserve"> </w:t>
      </w:r>
      <w:r w:rsidR="004205DD" w:rsidRPr="009F7D2D">
        <w:rPr>
          <w:rFonts w:asciiTheme="majorHAnsi" w:hAnsiTheme="majorHAnsi" w:cs="Times New Roman"/>
          <w:sz w:val="20"/>
          <w:lang w:val="en-US"/>
        </w:rPr>
        <w:t xml:space="preserve">  </w:t>
      </w:r>
      <w:r w:rsidR="003606B5" w:rsidRPr="009F7D2D">
        <w:rPr>
          <w:rFonts w:asciiTheme="majorHAnsi" w:hAnsiTheme="majorHAnsi" w:cs="Times New Roman"/>
          <w:sz w:val="20"/>
          <w:lang w:val="en-US"/>
        </w:rPr>
        <w:t>Final report overviews and total budget amount</w:t>
      </w:r>
      <w:r w:rsidR="002C399E" w:rsidRPr="009F7D2D">
        <w:rPr>
          <w:rFonts w:asciiTheme="majorHAnsi" w:hAnsiTheme="majorHAnsi" w:cs="Times New Roman"/>
          <w:sz w:val="20"/>
          <w:lang w:val="en-US"/>
        </w:rPr>
        <w:t xml:space="preserve"> will be published to the UNE community.</w:t>
      </w:r>
      <w:r w:rsidRPr="009F7D2D">
        <w:rPr>
          <w:rFonts w:asciiTheme="majorHAnsi" w:hAnsiTheme="majorHAnsi" w:cs="Times New Roman"/>
          <w:sz w:val="20"/>
        </w:rPr>
        <w:t xml:space="preserve"> </w:t>
      </w:r>
      <w:r w:rsidR="00A9004C" w:rsidRPr="009F7D2D">
        <w:rPr>
          <w:rFonts w:asciiTheme="majorHAnsi" w:hAnsiTheme="majorHAnsi" w:cs="Times New Roman"/>
          <w:sz w:val="20"/>
        </w:rPr>
        <w:t xml:space="preserve"> </w:t>
      </w:r>
      <w:r w:rsidRPr="009F7D2D">
        <w:rPr>
          <w:rFonts w:asciiTheme="majorHAnsi" w:hAnsiTheme="majorHAnsi" w:cs="Times New Roman"/>
          <w:sz w:val="20"/>
        </w:rPr>
        <w:t xml:space="preserve">This report </w:t>
      </w:r>
      <w:r w:rsidR="00376006" w:rsidRPr="009F7D2D">
        <w:rPr>
          <w:rFonts w:asciiTheme="majorHAnsi" w:hAnsiTheme="majorHAnsi" w:cs="Times New Roman"/>
          <w:sz w:val="20"/>
        </w:rPr>
        <w:t>should</w:t>
      </w:r>
      <w:r w:rsidRPr="009F7D2D">
        <w:rPr>
          <w:rFonts w:asciiTheme="majorHAnsi" w:hAnsiTheme="majorHAnsi" w:cs="Times New Roman"/>
          <w:sz w:val="20"/>
        </w:rPr>
        <w:t xml:space="preserve"> include: </w:t>
      </w:r>
    </w:p>
    <w:p w14:paraId="43C5D599" w14:textId="6836A2BD" w:rsidR="009F0596" w:rsidRPr="009F7D2D" w:rsidRDefault="009F0596" w:rsidP="00C7226B">
      <w:pPr>
        <w:pStyle w:val="ListParagraph"/>
        <w:ind w:left="630" w:hanging="270"/>
        <w:jc w:val="both"/>
        <w:rPr>
          <w:rFonts w:asciiTheme="majorHAnsi" w:hAnsiTheme="majorHAnsi"/>
          <w:color w:val="000000"/>
          <w:sz w:val="20"/>
        </w:rPr>
      </w:pPr>
      <w:r w:rsidRPr="009F7D2D">
        <w:rPr>
          <w:rFonts w:asciiTheme="majorHAnsi" w:hAnsiTheme="majorHAnsi"/>
          <w:b/>
          <w:sz w:val="20"/>
        </w:rPr>
        <w:t>Overview</w:t>
      </w:r>
      <w:r w:rsidR="001525F6" w:rsidRPr="009F7D2D">
        <w:rPr>
          <w:rFonts w:asciiTheme="majorHAnsi" w:hAnsiTheme="majorHAnsi"/>
          <w:sz w:val="20"/>
        </w:rPr>
        <w:t>.</w:t>
      </w:r>
      <w:r w:rsidRPr="009F7D2D">
        <w:rPr>
          <w:rFonts w:asciiTheme="majorHAnsi" w:hAnsiTheme="majorHAnsi"/>
          <w:sz w:val="20"/>
        </w:rPr>
        <w:t xml:space="preserve"> </w:t>
      </w:r>
      <w:r w:rsidR="006819E8" w:rsidRPr="009F7D2D">
        <w:rPr>
          <w:rFonts w:asciiTheme="majorHAnsi" w:hAnsiTheme="majorHAnsi"/>
          <w:sz w:val="20"/>
        </w:rPr>
        <w:t>A description of</w:t>
      </w:r>
      <w:r w:rsidRPr="009F7D2D">
        <w:rPr>
          <w:rFonts w:asciiTheme="majorHAnsi" w:hAnsiTheme="majorHAnsi"/>
          <w:sz w:val="20"/>
        </w:rPr>
        <w:t xml:space="preserve"> the project</w:t>
      </w:r>
      <w:r w:rsidR="009C355A" w:rsidRPr="009F7D2D">
        <w:rPr>
          <w:rFonts w:asciiTheme="majorHAnsi" w:hAnsiTheme="majorHAnsi"/>
          <w:sz w:val="20"/>
        </w:rPr>
        <w:t>.</w:t>
      </w:r>
    </w:p>
    <w:p w14:paraId="74F6B784" w14:textId="17D51321" w:rsidR="009F0596" w:rsidRPr="00B36E0C"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r w:rsidR="009C355A">
        <w:rPr>
          <w:rFonts w:asciiTheme="majorHAnsi" w:hAnsiTheme="majorHAnsi"/>
          <w:sz w:val="20"/>
        </w:rPr>
        <w:t>.</w:t>
      </w:r>
    </w:p>
    <w:p w14:paraId="644B84D2" w14:textId="7DE424C4" w:rsidR="009F7D2D" w:rsidRPr="000116B4" w:rsidRDefault="009F7D2D" w:rsidP="00C7226B">
      <w:pPr>
        <w:pStyle w:val="ListParagraph"/>
        <w:ind w:left="630" w:hanging="270"/>
        <w:jc w:val="both"/>
        <w:rPr>
          <w:rFonts w:asciiTheme="majorHAnsi" w:hAnsiTheme="majorHAnsi"/>
          <w:color w:val="000000"/>
          <w:sz w:val="20"/>
        </w:rPr>
      </w:pPr>
      <w:r w:rsidRPr="00B36E0C">
        <w:rPr>
          <w:rFonts w:asciiTheme="majorHAnsi" w:hAnsiTheme="majorHAnsi"/>
          <w:b/>
          <w:color w:val="000000"/>
          <w:sz w:val="20"/>
        </w:rPr>
        <w:t xml:space="preserve">Student involvement. </w:t>
      </w:r>
      <w:r w:rsidR="000116B4" w:rsidRPr="00B36E0C">
        <w:rPr>
          <w:rFonts w:asciiTheme="majorHAnsi" w:hAnsiTheme="majorHAnsi"/>
          <w:color w:val="000000"/>
          <w:sz w:val="20"/>
        </w:rPr>
        <w:t>Engagement of both UNE undergraduates and graduate students</w:t>
      </w:r>
      <w:r w:rsidR="000116B4">
        <w:rPr>
          <w:rFonts w:asciiTheme="majorHAnsi" w:hAnsiTheme="majorHAnsi"/>
          <w:color w:val="000000"/>
          <w:sz w:val="20"/>
        </w:rPr>
        <w:t>, and potential research</w:t>
      </w:r>
      <w:r w:rsidR="00CB64CD">
        <w:rPr>
          <w:rFonts w:asciiTheme="majorHAnsi" w:hAnsiTheme="majorHAnsi"/>
          <w:color w:val="000000"/>
          <w:sz w:val="20"/>
        </w:rPr>
        <w:t>/scholarly</w:t>
      </w:r>
      <w:r w:rsidR="000116B4">
        <w:rPr>
          <w:rFonts w:asciiTheme="majorHAnsi" w:hAnsiTheme="majorHAnsi"/>
          <w:color w:val="000000"/>
          <w:sz w:val="20"/>
        </w:rPr>
        <w:t xml:space="preserve"> outcomes for those students (e.g. bachelor thesis, subsequent SURE Fellowship, poster/paper presentation, publication, etc.)</w:t>
      </w:r>
    </w:p>
    <w:p w14:paraId="37EB4807" w14:textId="44AF253C"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9F7D2D">
        <w:rPr>
          <w:rFonts w:asciiTheme="majorHAnsi" w:hAnsiTheme="majorHAnsi"/>
          <w:sz w:val="20"/>
        </w:rPr>
        <w:t>, and/or through the use of DUNE</w:t>
      </w:r>
      <w:r w:rsidR="004C4A7A">
        <w:rPr>
          <w:rFonts w:asciiTheme="majorHAnsi" w:hAnsiTheme="majorHAnsi"/>
          <w:sz w:val="20"/>
        </w:rPr>
        <w:t xml:space="preserve"> (i.e.</w:t>
      </w:r>
      <w:r w:rsidR="00551A31">
        <w:rPr>
          <w:rFonts w:asciiTheme="majorHAnsi" w:hAnsiTheme="majorHAnsi"/>
          <w:sz w:val="20"/>
        </w:rPr>
        <w:t>,</w:t>
      </w:r>
      <w:r w:rsidR="004C4A7A">
        <w:rPr>
          <w:rFonts w:asciiTheme="majorHAnsi" w:hAnsiTheme="majorHAnsi"/>
          <w:sz w:val="20"/>
        </w:rPr>
        <w:t xml:space="preserve"> </w:t>
      </w:r>
      <w:proofErr w:type="spellStart"/>
      <w:r w:rsidR="004C4A7A">
        <w:rPr>
          <w:rFonts w:asciiTheme="majorHAnsi" w:hAnsiTheme="majorHAnsi"/>
          <w:sz w:val="20"/>
        </w:rPr>
        <w:t>DigitalUNE</w:t>
      </w:r>
      <w:proofErr w:type="spellEnd"/>
      <w:r w:rsidR="004C4A7A">
        <w:rPr>
          <w:rFonts w:asciiTheme="majorHAnsi" w:hAnsiTheme="majorHAnsi"/>
          <w:sz w:val="20"/>
        </w:rPr>
        <w:t>)</w:t>
      </w:r>
      <w:r w:rsidR="009F7D2D">
        <w:rPr>
          <w:rFonts w:asciiTheme="majorHAnsi" w:hAnsiTheme="majorHAnsi"/>
          <w:sz w:val="20"/>
        </w:rPr>
        <w:t xml:space="preserve"> as </w:t>
      </w:r>
      <w:r w:rsidR="000116B4">
        <w:rPr>
          <w:rFonts w:asciiTheme="majorHAnsi" w:hAnsiTheme="majorHAnsi"/>
          <w:sz w:val="20"/>
        </w:rPr>
        <w:t>a centralized</w:t>
      </w:r>
      <w:r w:rsidR="009F7D2D">
        <w:rPr>
          <w:rFonts w:asciiTheme="majorHAnsi" w:hAnsiTheme="majorHAnsi"/>
          <w:sz w:val="20"/>
        </w:rPr>
        <w:t xml:space="preserve"> digital repository for the research</w:t>
      </w:r>
      <w:r w:rsidR="00CB64CD">
        <w:rPr>
          <w:rFonts w:asciiTheme="majorHAnsi" w:hAnsiTheme="majorHAnsi"/>
          <w:sz w:val="20"/>
        </w:rPr>
        <w:t>/scholarly</w:t>
      </w:r>
      <w:r w:rsidR="009F7D2D">
        <w:rPr>
          <w:rFonts w:asciiTheme="majorHAnsi" w:hAnsiTheme="majorHAnsi"/>
          <w:sz w:val="20"/>
        </w:rPr>
        <w:t xml:space="preserve"> findings</w:t>
      </w:r>
      <w:r w:rsidR="00C500C0">
        <w:rPr>
          <w:rFonts w:asciiTheme="majorHAnsi" w:hAnsiTheme="majorHAnsi"/>
          <w:sz w:val="20"/>
        </w:rPr>
        <w:t>.</w:t>
      </w:r>
    </w:p>
    <w:p w14:paraId="5836FECC" w14:textId="101B752F" w:rsidR="009F0596" w:rsidRPr="005C4DC6"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086B48D8" w14:textId="4044D35D" w:rsidR="001D3BA8" w:rsidRPr="00095F95" w:rsidRDefault="001D3BA8" w:rsidP="005C4DC6">
      <w:pPr>
        <w:pStyle w:val="ListParagraph"/>
        <w:ind w:left="630" w:hanging="270"/>
        <w:rPr>
          <w:rFonts w:asciiTheme="majorHAnsi" w:hAnsiTheme="majorHAnsi"/>
          <w:color w:val="000000"/>
          <w:sz w:val="20"/>
        </w:rPr>
      </w:pPr>
      <w:r>
        <w:rPr>
          <w:rFonts w:asciiTheme="majorHAnsi" w:hAnsiTheme="majorHAnsi"/>
          <w:b/>
          <w:sz w:val="20"/>
        </w:rPr>
        <w:t>Acknowledgement</w:t>
      </w:r>
      <w:r w:rsidR="000116B4">
        <w:rPr>
          <w:rFonts w:asciiTheme="majorHAnsi" w:hAnsiTheme="majorHAnsi"/>
          <w:color w:val="000000"/>
          <w:sz w:val="20"/>
        </w:rPr>
        <w:t>.</w:t>
      </w:r>
      <w:r>
        <w:rPr>
          <w:rFonts w:asciiTheme="majorHAnsi" w:hAnsiTheme="majorHAnsi"/>
          <w:color w:val="000000"/>
          <w:sz w:val="20"/>
        </w:rPr>
        <w:t xml:space="preserve">  All presentations, publications, etc</w:t>
      </w:r>
      <w:r w:rsidR="009C355A">
        <w:rPr>
          <w:rFonts w:asciiTheme="majorHAnsi" w:hAnsiTheme="majorHAnsi"/>
          <w:color w:val="000000"/>
          <w:sz w:val="20"/>
        </w:rPr>
        <w:t>.</w:t>
      </w:r>
      <w:r>
        <w:rPr>
          <w:rFonts w:asciiTheme="majorHAnsi" w:hAnsiTheme="majorHAnsi"/>
          <w:color w:val="000000"/>
          <w:sz w:val="20"/>
        </w:rPr>
        <w:t xml:space="preserve"> resulting from this work should include the following acknowledgement: “</w:t>
      </w:r>
      <w:r w:rsidRPr="005C4DC6">
        <w:rPr>
          <w:rFonts w:asciiTheme="majorHAnsi" w:hAnsiTheme="majorHAnsi"/>
          <w:sz w:val="20"/>
          <w:szCs w:val="20"/>
        </w:rPr>
        <w:t>This work was supported in part by a grant from the University of New England Office of Research and Scholarship</w:t>
      </w:r>
      <w:r>
        <w:rPr>
          <w:rFonts w:asciiTheme="majorHAnsi" w:hAnsiTheme="majorHAnsi"/>
          <w:sz w:val="20"/>
          <w:szCs w:val="20"/>
        </w:rPr>
        <w:t>”</w:t>
      </w:r>
    </w:p>
    <w:p w14:paraId="50D9B22C" w14:textId="77777777" w:rsidR="001B4957" w:rsidRPr="00DF5866" w:rsidRDefault="001B4957" w:rsidP="00BA49AA">
      <w:pPr>
        <w:pStyle w:val="Div"/>
        <w:jc w:val="both"/>
        <w:rPr>
          <w:rFonts w:asciiTheme="majorHAnsi" w:eastAsia="Calibri" w:hAnsiTheme="majorHAnsi" w:cs="Times New Roman"/>
          <w:sz w:val="10"/>
          <w:shd w:val="clear" w:color="auto" w:fill="auto"/>
          <w:lang w:val="en-US" w:eastAsia="en-US"/>
        </w:rPr>
      </w:pPr>
    </w:p>
    <w:p w14:paraId="0D294BF1" w14:textId="77777777" w:rsidR="001A14E5" w:rsidRDefault="001A14E5" w:rsidP="00BA49AA">
      <w:pPr>
        <w:pStyle w:val="Subtitle"/>
        <w:jc w:val="both"/>
        <w:rPr>
          <w:rFonts w:asciiTheme="majorHAnsi" w:hAnsiTheme="majorHAnsi"/>
          <w:b/>
          <w:sz w:val="20"/>
        </w:rPr>
      </w:pPr>
    </w:p>
    <w:p w14:paraId="7FC3436C" w14:textId="77777777" w:rsidR="001A14E5" w:rsidRDefault="001A14E5">
      <w:pPr>
        <w:shd w:val="clear" w:color="auto" w:fill="auto"/>
        <w:rPr>
          <w:rFonts w:asciiTheme="majorHAnsi" w:eastAsia="Times New Roman" w:hAnsiTheme="majorHAnsi" w:cs="Times New Roman"/>
          <w:b/>
          <w:i/>
          <w:iCs/>
          <w:color w:val="4F81BD"/>
          <w:spacing w:val="15"/>
          <w:sz w:val="20"/>
          <w:shd w:val="clear" w:color="auto" w:fill="auto"/>
          <w:lang w:val="en-US" w:eastAsia="en-US"/>
        </w:rPr>
      </w:pPr>
      <w:r>
        <w:rPr>
          <w:rFonts w:asciiTheme="majorHAnsi" w:hAnsiTheme="majorHAnsi"/>
          <w:b/>
          <w:sz w:val="20"/>
        </w:rPr>
        <w:br w:type="page"/>
      </w:r>
    </w:p>
    <w:p w14:paraId="4A952890" w14:textId="045303BE" w:rsidR="00283D4B" w:rsidRPr="00095F95" w:rsidRDefault="00337AA1" w:rsidP="00BA49AA">
      <w:pPr>
        <w:pStyle w:val="Subtitle"/>
        <w:jc w:val="both"/>
        <w:rPr>
          <w:rFonts w:asciiTheme="majorHAnsi" w:hAnsiTheme="majorHAnsi"/>
          <w:b/>
          <w:sz w:val="20"/>
        </w:rPr>
      </w:pPr>
      <w:r>
        <w:rPr>
          <w:rFonts w:asciiTheme="majorHAnsi" w:hAnsiTheme="majorHAnsi"/>
          <w:b/>
          <w:sz w:val="20"/>
        </w:rPr>
        <w:lastRenderedPageBreak/>
        <w:t>J</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8D70B6">
        <w:rPr>
          <w:rFonts w:asciiTheme="majorHAnsi" w:eastAsia="Calibri" w:hAnsiTheme="majorHAnsi" w:cs="Times New Roman"/>
          <w:b/>
          <w:sz w:val="20"/>
          <w:shd w:val="clear" w:color="auto" w:fill="auto"/>
          <w:lang w:val="en-US" w:eastAsia="en-US"/>
        </w:rPr>
        <w:t>Please create one single document with all of these components</w:t>
      </w:r>
      <w:r w:rsidR="00E66017" w:rsidRPr="00624E03">
        <w:rPr>
          <w:rFonts w:asciiTheme="majorHAnsi" w:eastAsia="Calibri" w:hAnsiTheme="majorHAnsi" w:cs="Times New Roman"/>
          <w:sz w:val="20"/>
          <w:shd w:val="clear" w:color="auto" w:fill="auto"/>
          <w:lang w:val="en-US" w:eastAsia="en-US"/>
        </w:rPr>
        <w:t>.</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782C557C"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0A6FBC">
        <w:rPr>
          <w:rFonts w:asciiTheme="majorHAnsi" w:eastAsia="Calibri" w:hAnsiTheme="majorHAnsi" w:cs="Times New Roman"/>
          <w:sz w:val="20"/>
          <w:shd w:val="clear" w:color="auto" w:fill="auto"/>
          <w:lang w:val="en-US" w:eastAsia="en-US"/>
        </w:rPr>
        <w:t xml:space="preserve"> combined</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E701DC">
        <w:rPr>
          <w:rFonts w:asciiTheme="majorHAnsi" w:eastAsia="Calibri" w:hAnsiTheme="majorHAnsi" w:cs="Times New Roman"/>
          <w:sz w:val="20"/>
          <w:shd w:val="clear" w:color="auto" w:fill="auto"/>
          <w:lang w:val="en-US" w:eastAsia="en-US"/>
        </w:rPr>
        <w:t xml:space="preserve"> for $5,0</w:t>
      </w:r>
      <w:r w:rsidR="003606B5" w:rsidRPr="00095F95">
        <w:rPr>
          <w:rFonts w:asciiTheme="majorHAnsi" w:eastAsia="Calibri" w:hAnsiTheme="majorHAnsi" w:cs="Times New Roman"/>
          <w:sz w:val="20"/>
          <w:shd w:val="clear" w:color="auto" w:fill="auto"/>
          <w:lang w:val="en-US" w:eastAsia="en-US"/>
        </w:rPr>
        <w:t>00 applications, 3 pages for $</w:t>
      </w:r>
      <w:r w:rsidR="00E701DC">
        <w:rPr>
          <w:rFonts w:asciiTheme="majorHAnsi" w:eastAsia="Calibri" w:hAnsiTheme="majorHAnsi" w:cs="Times New Roman"/>
          <w:sz w:val="20"/>
          <w:shd w:val="clear" w:color="auto" w:fill="auto"/>
          <w:lang w:val="en-US" w:eastAsia="en-US"/>
        </w:rPr>
        <w:t>15</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1B0CDE12" w14:textId="1A4DAA29"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Mentoring Plan, if applicable</w:t>
      </w:r>
    </w:p>
    <w:p w14:paraId="57B01CCC" w14:textId="3B202C9E"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Multiple PI/Team/IPE description, if applicable</w:t>
      </w:r>
    </w:p>
    <w:p w14:paraId="1012C51A" w14:textId="5C5C8FC0"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PI Time description</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04945B89"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r w:rsidR="004B54C5">
        <w:rPr>
          <w:rStyle w:val="FootnoteReference"/>
          <w:rFonts w:asciiTheme="majorHAnsi" w:eastAsia="Calibri" w:hAnsiTheme="majorHAnsi" w:cs="Times New Roman"/>
          <w:sz w:val="20"/>
          <w:shd w:val="clear" w:color="auto" w:fill="auto"/>
          <w:lang w:val="en-US" w:eastAsia="en-US"/>
        </w:rPr>
        <w:footnoteReference w:id="2"/>
      </w:r>
      <w:r w:rsidR="004B54C5" w:rsidRPr="004B54C5">
        <w:rPr>
          <w:rFonts w:asciiTheme="majorHAnsi" w:hAnsiTheme="majorHAnsi"/>
          <w:sz w:val="20"/>
        </w:rPr>
        <w:t xml:space="preserve"> </w:t>
      </w:r>
    </w:p>
    <w:p w14:paraId="6B024548" w14:textId="77777777" w:rsidR="00637E03" w:rsidRPr="00095F95" w:rsidRDefault="00637E03"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of Support (</w:t>
      </w:r>
      <w:r w:rsidR="007741AF" w:rsidRPr="00095F95">
        <w:rPr>
          <w:rFonts w:asciiTheme="majorHAnsi" w:eastAsia="Calibri" w:hAnsiTheme="majorHAnsi" w:cs="Times New Roman"/>
          <w:sz w:val="20"/>
          <w:shd w:val="clear" w:color="auto" w:fill="auto"/>
          <w:lang w:val="en-US" w:eastAsia="en-US"/>
        </w:rPr>
        <w:t xml:space="preserve">if </w:t>
      </w:r>
      <w:r w:rsidRPr="00095F95">
        <w:rPr>
          <w:rFonts w:asciiTheme="majorHAnsi" w:eastAsia="Calibri" w:hAnsiTheme="majorHAnsi" w:cs="Times New Roman"/>
          <w:sz w:val="20"/>
          <w:shd w:val="clear" w:color="auto" w:fill="auto"/>
          <w:lang w:val="en-US" w:eastAsia="en-US"/>
        </w:rPr>
        <w:t>applicable)</w:t>
      </w:r>
    </w:p>
    <w:p w14:paraId="5128D284" w14:textId="77777777" w:rsidR="00283D4B"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6603973C" w14:textId="32CDB483" w:rsidR="009F550F" w:rsidRPr="00095F95"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Appendix (2 item on 2 pages limit)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5"/>
          <w:pgSz w:w="12240" w:h="15840"/>
          <w:pgMar w:top="720" w:right="720" w:bottom="1152" w:left="720" w:header="720" w:footer="720" w:gutter="0"/>
          <w:cols w:space="720"/>
          <w:docGrid w:linePitch="272"/>
        </w:sectPr>
      </w:pPr>
    </w:p>
    <w:p w14:paraId="5A0DC4E1" w14:textId="774E138E" w:rsidR="009F0596" w:rsidRPr="00095F95" w:rsidRDefault="005D35D5" w:rsidP="00BA49AA">
      <w:pPr>
        <w:jc w:val="both"/>
        <w:rPr>
          <w:rFonts w:asciiTheme="majorHAnsi" w:hAnsiTheme="majorHAnsi"/>
          <w:b/>
          <w:sz w:val="20"/>
          <w:szCs w:val="28"/>
          <w:lang w:val="en-US"/>
        </w:rPr>
      </w:pPr>
      <w:r>
        <w:rPr>
          <w:rFonts w:asciiTheme="majorHAnsi" w:hAnsiTheme="majorHAnsi"/>
          <w:b/>
          <w:sz w:val="20"/>
          <w:szCs w:val="28"/>
          <w:lang w:val="en-US"/>
        </w:rPr>
        <w:lastRenderedPageBreak/>
        <w:t>202</w:t>
      </w:r>
      <w:r w:rsidR="00CB4B99">
        <w:rPr>
          <w:rFonts w:asciiTheme="majorHAnsi" w:hAnsiTheme="majorHAnsi"/>
          <w:b/>
          <w:sz w:val="20"/>
          <w:szCs w:val="28"/>
          <w:lang w:val="en-US"/>
        </w:rPr>
        <w:t>4</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45D81E49"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w:t>
            </w:r>
          </w:p>
        </w:tc>
        <w:tc>
          <w:tcPr>
            <w:tcW w:w="4605" w:type="dxa"/>
            <w:tcBorders>
              <w:top w:val="single" w:sz="2" w:space="0" w:color="auto"/>
              <w:left w:val="single" w:sz="18" w:space="0" w:color="auto"/>
              <w:bottom w:val="nil"/>
              <w:right w:val="single" w:sz="18" w:space="0" w:color="auto"/>
            </w:tcBorders>
          </w:tcPr>
          <w:p w14:paraId="4D65CD56" w14:textId="0F65ABA6"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 xml:space="preserve">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520D5C5"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 xml:space="preserve">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B325FF" w:rsidRDefault="00D7194C" w:rsidP="00BA49AA">
            <w:pPr>
              <w:shd w:val="clear" w:color="auto" w:fill="auto"/>
              <w:jc w:val="both"/>
              <w:rPr>
                <w:rFonts w:asciiTheme="majorHAnsi" w:hAnsiTheme="majorHAnsi"/>
                <w:sz w:val="20"/>
                <w:lang w:val="en-US"/>
              </w:rPr>
            </w:pPr>
            <w:r w:rsidRPr="00B325FF">
              <w:rPr>
                <w:rFonts w:asciiTheme="majorHAnsi" w:hAnsiTheme="majorHAnsi"/>
                <w:sz w:val="20"/>
                <w:lang w:val="en-US"/>
              </w:rPr>
              <w:t>Please select one area under which you are applying:</w:t>
            </w:r>
          </w:p>
          <w:p w14:paraId="1DE3E903" w14:textId="77777777" w:rsidR="00D7194C"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Natural Sciences</w:t>
            </w:r>
          </w:p>
          <w:p w14:paraId="4B6EEC89" w14:textId="5C8C8131"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Medic</w:t>
            </w:r>
            <w:r w:rsidR="00CB64CD">
              <w:rPr>
                <w:rFonts w:asciiTheme="majorHAnsi" w:hAnsiTheme="majorHAnsi"/>
                <w:sz w:val="20"/>
                <w:lang w:val="en-US"/>
              </w:rPr>
              <w:t>ine and Biomedical Sciences (</w:t>
            </w:r>
            <w:r w:rsidR="008D1A9B" w:rsidRPr="00B325FF">
              <w:rPr>
                <w:rFonts w:asciiTheme="majorHAnsi" w:hAnsiTheme="majorHAnsi"/>
                <w:sz w:val="20"/>
                <w:lang w:val="en-US"/>
              </w:rPr>
              <w:t>Lab Research</w:t>
            </w:r>
            <w:r w:rsidR="00CB64CD">
              <w:rPr>
                <w:rFonts w:asciiTheme="majorHAnsi" w:hAnsiTheme="majorHAnsi"/>
                <w:sz w:val="20"/>
                <w:lang w:val="en-US"/>
              </w:rPr>
              <w:t>)</w:t>
            </w:r>
          </w:p>
          <w:p w14:paraId="79751271" w14:textId="12AB5698"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w:t>
            </w:r>
            <w:r w:rsidRPr="00B325FF">
              <w:rPr>
                <w:rFonts w:asciiTheme="majorHAnsi" w:hAnsiTheme="majorHAnsi"/>
                <w:sz w:val="20"/>
                <w:lang w:val="en-US"/>
              </w:rPr>
              <w:t>Humanities</w:t>
            </w:r>
            <w:r w:rsidR="00E43C4F" w:rsidRPr="00B325FF">
              <w:rPr>
                <w:rFonts w:asciiTheme="majorHAnsi" w:hAnsiTheme="majorHAnsi"/>
                <w:sz w:val="20"/>
                <w:lang w:val="en-US"/>
              </w:rPr>
              <w:t xml:space="preserve"> and </w:t>
            </w:r>
            <w:r w:rsidR="00C7226B" w:rsidRPr="00B325FF">
              <w:rPr>
                <w:rFonts w:asciiTheme="majorHAnsi" w:hAnsiTheme="majorHAnsi"/>
                <w:sz w:val="20"/>
                <w:lang w:val="en-US"/>
              </w:rPr>
              <w:t>Creative and Fine Arts</w:t>
            </w:r>
          </w:p>
          <w:p w14:paraId="582BC6F8" w14:textId="56002EE4" w:rsidR="008D1A9B" w:rsidRPr="00B325FF" w:rsidRDefault="008D1A9B"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Pr="00B325FF">
              <w:rPr>
                <w:rFonts w:asciiTheme="majorHAnsi" w:hAnsiTheme="majorHAnsi"/>
                <w:sz w:val="20"/>
                <w:lang w:val="en-US"/>
              </w:rPr>
              <w:t xml:space="preserve"> Social Sciences and Public Health</w:t>
            </w:r>
          </w:p>
          <w:p w14:paraId="1B516E9E" w14:textId="77777777" w:rsidR="00D7194C" w:rsidRPr="00B325FF"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3A158AB0"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E701DC">
              <w:rPr>
                <w:rFonts w:asciiTheme="majorHAnsi" w:hAnsiTheme="majorHAnsi"/>
                <w:sz w:val="20"/>
                <w:lang w:val="en-US"/>
              </w:rPr>
              <w:t>15</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00E701DC">
              <w:rPr>
                <w:rFonts w:asciiTheme="majorHAnsi" w:hAnsiTheme="majorHAnsi"/>
                <w:sz w:val="20"/>
                <w:lang w:val="en-US"/>
              </w:rPr>
              <w:t xml:space="preserve"> Up to $5,0</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0D6F0B08" w:rsidR="00D7194C" w:rsidRPr="00B325FF" w:rsidRDefault="00D7194C" w:rsidP="0047168A">
            <w:pPr>
              <w:shd w:val="clear" w:color="auto" w:fill="auto"/>
              <w:jc w:val="both"/>
              <w:rPr>
                <w:rFonts w:asciiTheme="majorHAnsi" w:hAnsiTheme="majorHAnsi"/>
                <w:sz w:val="20"/>
                <w:lang w:val="en-US"/>
              </w:rPr>
            </w:pPr>
          </w:p>
        </w:tc>
      </w:tr>
      <w:tr w:rsidR="004E5D93" w:rsidRPr="00095F95" w14:paraId="5DF7942F" w14:textId="77777777" w:rsidTr="00E701DC">
        <w:trPr>
          <w:trHeight w:val="441"/>
        </w:trPr>
        <w:tc>
          <w:tcPr>
            <w:tcW w:w="3168" w:type="dxa"/>
            <w:tcBorders>
              <w:top w:val="nil"/>
              <w:left w:val="single" w:sz="18" w:space="0" w:color="auto"/>
              <w:bottom w:val="single" w:sz="18" w:space="0" w:color="auto"/>
            </w:tcBorders>
          </w:tcPr>
          <w:p w14:paraId="265E70BA"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3C378817" w:rsidR="004E5D93" w:rsidRPr="00B325FF" w:rsidRDefault="00DF74D2" w:rsidP="00E701DC">
            <w:pPr>
              <w:shd w:val="clear" w:color="auto" w:fill="auto"/>
              <w:spacing w:line="160" w:lineRule="exact"/>
              <w:jc w:val="both"/>
              <w:rPr>
                <w:rFonts w:asciiTheme="majorHAnsi" w:hAnsiTheme="majorHAnsi"/>
                <w:sz w:val="16"/>
                <w:lang w:val="en-US"/>
              </w:rPr>
            </w:pPr>
            <w:r w:rsidRPr="00B325FF">
              <w:rPr>
                <w:rFonts w:asciiTheme="majorHAnsi" w:hAnsiTheme="majorHAnsi"/>
                <w:sz w:val="16"/>
                <w:lang w:val="en-US"/>
              </w:rPr>
              <w:t xml:space="preserve"> </w:t>
            </w:r>
          </w:p>
        </w:tc>
      </w:tr>
    </w:tbl>
    <w:p w14:paraId="7DFCB725" w14:textId="77777777" w:rsidR="009F0596" w:rsidRDefault="009F0596"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43"/>
        <w:gridCol w:w="9351"/>
      </w:tblGrid>
      <w:tr w:rsidR="00326C3A" w:rsidRPr="00095F95" w14:paraId="6D8CA70A" w14:textId="77777777" w:rsidTr="004D677C">
        <w:trPr>
          <w:trHeight w:val="261"/>
        </w:trPr>
        <w:tc>
          <w:tcPr>
            <w:tcW w:w="11047" w:type="dxa"/>
            <w:gridSpan w:val="3"/>
            <w:tcBorders>
              <w:top w:val="single" w:sz="18" w:space="0" w:color="auto"/>
              <w:left w:val="single" w:sz="18" w:space="0" w:color="auto"/>
              <w:bottom w:val="nil"/>
              <w:right w:val="single" w:sz="18" w:space="0" w:color="auto"/>
            </w:tcBorders>
          </w:tcPr>
          <w:p w14:paraId="3A5F1A9C" w14:textId="6E16234A" w:rsidR="00326C3A" w:rsidRPr="00095F95" w:rsidRDefault="00B04857" w:rsidP="00E26978">
            <w:pPr>
              <w:shd w:val="clear" w:color="auto" w:fill="auto"/>
              <w:jc w:val="both"/>
              <w:rPr>
                <w:rFonts w:asciiTheme="majorHAnsi" w:hAnsiTheme="majorHAnsi"/>
                <w:sz w:val="20"/>
                <w:lang w:val="en-US"/>
              </w:rPr>
            </w:pPr>
            <w:r>
              <w:rPr>
                <w:rFonts w:asciiTheme="majorHAnsi" w:hAnsiTheme="majorHAnsi"/>
                <w:b/>
                <w:sz w:val="20"/>
                <w:lang w:val="en-US"/>
              </w:rPr>
              <w:t>Space Requirements</w:t>
            </w:r>
          </w:p>
        </w:tc>
      </w:tr>
      <w:tr w:rsidR="00326C3A" w:rsidRPr="00095F95" w14:paraId="43EBF33A" w14:textId="77777777" w:rsidTr="004D677C">
        <w:tc>
          <w:tcPr>
            <w:tcW w:w="11047" w:type="dxa"/>
            <w:gridSpan w:val="3"/>
            <w:tcBorders>
              <w:top w:val="nil"/>
              <w:left w:val="single" w:sz="18" w:space="0" w:color="auto"/>
              <w:bottom w:val="single" w:sz="18" w:space="0" w:color="auto"/>
              <w:right w:val="single" w:sz="18" w:space="0" w:color="auto"/>
            </w:tcBorders>
          </w:tcPr>
          <w:p w14:paraId="074D84CA" w14:textId="0B6BB474" w:rsidR="00326C3A" w:rsidRPr="00095F95" w:rsidRDefault="00B04857" w:rsidP="00E26978">
            <w:pPr>
              <w:shd w:val="clear" w:color="auto" w:fill="auto"/>
              <w:rPr>
                <w:rFonts w:asciiTheme="majorHAnsi" w:hAnsiTheme="majorHAnsi"/>
                <w:sz w:val="20"/>
                <w:lang w:val="en-US"/>
              </w:rPr>
            </w:pPr>
            <w:r>
              <w:rPr>
                <w:rFonts w:asciiTheme="majorHAnsi" w:hAnsiTheme="majorHAnsi"/>
                <w:sz w:val="20"/>
                <w:lang w:val="en-US"/>
              </w:rPr>
              <w:t>Does your project require any renovations to current space or require any new space or require any changes in how space is used?</w:t>
            </w:r>
          </w:p>
        </w:tc>
      </w:tr>
      <w:tr w:rsidR="00326C3A" w:rsidRPr="00095F95" w14:paraId="5D24B4BF" w14:textId="77777777" w:rsidTr="004D677C">
        <w:tc>
          <w:tcPr>
            <w:tcW w:w="1253" w:type="dxa"/>
            <w:tcBorders>
              <w:top w:val="single" w:sz="18" w:space="0" w:color="auto"/>
              <w:left w:val="single" w:sz="18" w:space="0" w:color="auto"/>
              <w:bottom w:val="nil"/>
              <w:right w:val="single" w:sz="18" w:space="0" w:color="auto"/>
            </w:tcBorders>
          </w:tcPr>
          <w:p w14:paraId="4DDEDA9A" w14:textId="5A0690DC"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Yes</w:t>
            </w:r>
          </w:p>
        </w:tc>
        <w:tc>
          <w:tcPr>
            <w:tcW w:w="443" w:type="dxa"/>
            <w:tcBorders>
              <w:top w:val="single" w:sz="18" w:space="0" w:color="auto"/>
              <w:left w:val="single" w:sz="18" w:space="0" w:color="auto"/>
              <w:bottom w:val="nil"/>
              <w:right w:val="single" w:sz="18" w:space="0" w:color="auto"/>
            </w:tcBorders>
          </w:tcPr>
          <w:p w14:paraId="79751A50"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single" w:sz="18" w:space="0" w:color="auto"/>
              <w:left w:val="single" w:sz="18" w:space="0" w:color="auto"/>
              <w:bottom w:val="nil"/>
              <w:right w:val="single" w:sz="18" w:space="0" w:color="auto"/>
            </w:tcBorders>
          </w:tcPr>
          <w:p w14:paraId="1C7F5D22" w14:textId="499FC77B" w:rsidR="00326C3A" w:rsidRPr="00095F95" w:rsidRDefault="00B04857" w:rsidP="00B04857">
            <w:pPr>
              <w:shd w:val="clear" w:color="auto" w:fill="auto"/>
              <w:jc w:val="both"/>
              <w:rPr>
                <w:rFonts w:asciiTheme="majorHAnsi" w:hAnsiTheme="majorHAnsi"/>
                <w:sz w:val="20"/>
                <w:lang w:val="en-US"/>
              </w:rPr>
            </w:pPr>
            <w:r>
              <w:rPr>
                <w:rFonts w:asciiTheme="majorHAnsi" w:hAnsiTheme="majorHAnsi"/>
                <w:sz w:val="20"/>
                <w:lang w:val="en-US"/>
              </w:rPr>
              <w:t xml:space="preserve">If yes, you MUST discuss with Al </w:t>
            </w:r>
            <w:proofErr w:type="spellStart"/>
            <w:r>
              <w:rPr>
                <w:rFonts w:asciiTheme="majorHAnsi" w:hAnsiTheme="majorHAnsi"/>
                <w:sz w:val="20"/>
                <w:lang w:val="en-US"/>
              </w:rPr>
              <w:t>Thibeault</w:t>
            </w:r>
            <w:proofErr w:type="spellEnd"/>
            <w:r>
              <w:rPr>
                <w:rFonts w:asciiTheme="majorHAnsi" w:hAnsiTheme="majorHAnsi"/>
                <w:sz w:val="20"/>
                <w:lang w:val="en-US"/>
              </w:rPr>
              <w:t xml:space="preserve"> prior to submission (please email him at athibeault@une.edu).</w:t>
            </w:r>
          </w:p>
        </w:tc>
      </w:tr>
      <w:tr w:rsidR="00326C3A" w:rsidRPr="00095F95" w14:paraId="68376FD3" w14:textId="77777777" w:rsidTr="004D677C">
        <w:tc>
          <w:tcPr>
            <w:tcW w:w="1253" w:type="dxa"/>
            <w:tcBorders>
              <w:top w:val="nil"/>
              <w:left w:val="single" w:sz="18" w:space="0" w:color="auto"/>
              <w:bottom w:val="single" w:sz="18" w:space="0" w:color="auto"/>
              <w:right w:val="single" w:sz="18" w:space="0" w:color="auto"/>
            </w:tcBorders>
          </w:tcPr>
          <w:p w14:paraId="7287FE9B" w14:textId="3B29AE40"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No</w:t>
            </w:r>
          </w:p>
        </w:tc>
        <w:tc>
          <w:tcPr>
            <w:tcW w:w="443" w:type="dxa"/>
            <w:tcBorders>
              <w:top w:val="nil"/>
              <w:left w:val="single" w:sz="18" w:space="0" w:color="auto"/>
              <w:bottom w:val="single" w:sz="18" w:space="0" w:color="auto"/>
              <w:right w:val="single" w:sz="18" w:space="0" w:color="auto"/>
            </w:tcBorders>
          </w:tcPr>
          <w:p w14:paraId="2C4BFDAF"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nil"/>
              <w:left w:val="single" w:sz="18" w:space="0" w:color="auto"/>
              <w:bottom w:val="single" w:sz="18" w:space="0" w:color="auto"/>
              <w:right w:val="single" w:sz="18" w:space="0" w:color="auto"/>
            </w:tcBorders>
          </w:tcPr>
          <w:p w14:paraId="7A4FF358" w14:textId="67147224" w:rsidR="00326C3A" w:rsidRPr="00095F95" w:rsidRDefault="00B04857" w:rsidP="00E26978">
            <w:pPr>
              <w:shd w:val="clear" w:color="auto" w:fill="auto"/>
              <w:jc w:val="both"/>
              <w:rPr>
                <w:rFonts w:asciiTheme="majorHAnsi" w:hAnsiTheme="majorHAnsi"/>
                <w:sz w:val="20"/>
                <w:lang w:val="en-US"/>
              </w:rPr>
            </w:pPr>
            <w:r>
              <w:rPr>
                <w:rFonts w:asciiTheme="majorHAnsi" w:hAnsiTheme="majorHAnsi"/>
                <w:sz w:val="20"/>
                <w:lang w:val="en-US"/>
              </w:rPr>
              <w:t>Please provide the date when you contacted Al</w:t>
            </w:r>
            <w:r w:rsidR="009125AF">
              <w:rPr>
                <w:rFonts w:asciiTheme="majorHAnsi" w:hAnsiTheme="majorHAnsi"/>
                <w:sz w:val="20"/>
                <w:lang w:val="en-US"/>
              </w:rPr>
              <w:t xml:space="preserve"> </w:t>
            </w:r>
            <w:proofErr w:type="spellStart"/>
            <w:r w:rsidR="009125AF">
              <w:rPr>
                <w:rFonts w:asciiTheme="majorHAnsi" w:hAnsiTheme="majorHAnsi"/>
                <w:sz w:val="20"/>
                <w:lang w:val="en-US"/>
              </w:rPr>
              <w:t>Thibeault</w:t>
            </w:r>
            <w:proofErr w:type="spellEnd"/>
            <w:r>
              <w:rPr>
                <w:rFonts w:asciiTheme="majorHAnsi" w:hAnsiTheme="majorHAnsi"/>
                <w:sz w:val="20"/>
                <w:lang w:val="en-US"/>
              </w:rPr>
              <w:t>:</w:t>
            </w:r>
          </w:p>
        </w:tc>
      </w:tr>
    </w:tbl>
    <w:p w14:paraId="59B95448" w14:textId="77777777" w:rsidR="00326C3A" w:rsidRPr="00326C3A" w:rsidRDefault="00326C3A"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
        <w:gridCol w:w="5405"/>
      </w:tblGrid>
      <w:tr w:rsidR="009F0596" w:rsidRPr="00095F95" w14:paraId="3AC285D4" w14:textId="77777777" w:rsidTr="004D677C">
        <w:tc>
          <w:tcPr>
            <w:tcW w:w="11047"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rsidTr="004D677C">
        <w:tc>
          <w:tcPr>
            <w:tcW w:w="11047" w:type="dxa"/>
            <w:gridSpan w:val="3"/>
            <w:tcBorders>
              <w:top w:val="nil"/>
              <w:left w:val="single" w:sz="18" w:space="0" w:color="auto"/>
              <w:bottom w:val="single" w:sz="18" w:space="0" w:color="auto"/>
              <w:right w:val="single" w:sz="18" w:space="0" w:color="auto"/>
            </w:tcBorders>
          </w:tcPr>
          <w:p w14:paraId="5394DEB2" w14:textId="75688369"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ch</w:t>
            </w:r>
            <w:r w:rsidR="00CB64CD">
              <w:rPr>
                <w:rFonts w:asciiTheme="majorHAnsi" w:hAnsiTheme="majorHAnsi"/>
                <w:sz w:val="20"/>
                <w:lang w:val="en-US"/>
              </w:rPr>
              <w:t xml:space="preserve"> and Scholarship</w:t>
            </w:r>
            <w:r w:rsidR="00E66017">
              <w:rPr>
                <w:rFonts w:asciiTheme="majorHAnsi" w:hAnsiTheme="majorHAnsi"/>
                <w:sz w:val="20"/>
                <w:lang w:val="en-US"/>
              </w:rPr>
              <w:t xml:space="preserve"> Committee to help review </w:t>
            </w:r>
            <w:r w:rsidR="003D41FA">
              <w:rPr>
                <w:rFonts w:asciiTheme="majorHAnsi" w:hAnsiTheme="majorHAnsi"/>
                <w:sz w:val="20"/>
                <w:lang w:val="en-US"/>
              </w:rPr>
              <w:t>future</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rsidTr="004D677C">
        <w:tc>
          <w:tcPr>
            <w:tcW w:w="5199"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43"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rsidTr="004D677C">
        <w:tc>
          <w:tcPr>
            <w:tcW w:w="5199"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43" w:type="dxa"/>
            <w:tcBorders>
              <w:top w:val="nil"/>
              <w:left w:val="single" w:sz="18" w:space="0" w:color="auto"/>
              <w:bottom w:val="nil"/>
              <w:right w:val="single" w:sz="18" w:space="0" w:color="auto"/>
            </w:tcBorders>
          </w:tcPr>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405"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rsidTr="004D677C">
        <w:tc>
          <w:tcPr>
            <w:tcW w:w="5199" w:type="dxa"/>
            <w:tcBorders>
              <w:top w:val="single" w:sz="18" w:space="0" w:color="auto"/>
              <w:left w:val="single" w:sz="18" w:space="0" w:color="auto"/>
              <w:bottom w:val="nil"/>
              <w:right w:val="single" w:sz="18" w:space="0" w:color="auto"/>
            </w:tcBorders>
          </w:tcPr>
          <w:p w14:paraId="153F023B" w14:textId="47648C5D" w:rsidR="00D7194C" w:rsidRPr="00095F95" w:rsidRDefault="00D7194C" w:rsidP="00BA49AA">
            <w:pPr>
              <w:shd w:val="clear" w:color="auto" w:fill="auto"/>
              <w:jc w:val="both"/>
              <w:rPr>
                <w:rFonts w:asciiTheme="majorHAnsi" w:hAnsiTheme="majorHAnsi"/>
                <w:sz w:val="20"/>
                <w:lang w:val="en-US"/>
              </w:rPr>
            </w:pPr>
            <w:bookmarkStart w:id="0" w:name="_Hlk150354316"/>
            <w:r w:rsidRPr="00095F95">
              <w:rPr>
                <w:rFonts w:asciiTheme="majorHAnsi" w:hAnsiTheme="majorHAnsi"/>
                <w:sz w:val="20"/>
                <w:lang w:val="en-US"/>
              </w:rPr>
              <w:t>PI Department Chair</w:t>
            </w:r>
            <w:r w:rsidR="00CB64CD">
              <w:rPr>
                <w:rFonts w:asciiTheme="majorHAnsi" w:hAnsiTheme="majorHAnsi"/>
                <w:sz w:val="20"/>
                <w:lang w:val="en-US"/>
              </w:rPr>
              <w:t>, School Director,</w:t>
            </w:r>
            <w:r w:rsidRPr="00095F95">
              <w:rPr>
                <w:rFonts w:asciiTheme="majorHAnsi" w:hAnsiTheme="majorHAnsi"/>
                <w:sz w:val="20"/>
                <w:lang w:val="en-US"/>
              </w:rPr>
              <w:t xml:space="preserve"> or Supervisor</w:t>
            </w:r>
          </w:p>
        </w:tc>
        <w:tc>
          <w:tcPr>
            <w:tcW w:w="443"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bookmarkEnd w:id="0"/>
      <w:tr w:rsidR="00D7194C" w:rsidRPr="00095F95" w14:paraId="28054560" w14:textId="77777777" w:rsidTr="004D677C">
        <w:tc>
          <w:tcPr>
            <w:tcW w:w="5199"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43" w:type="dxa"/>
            <w:tcBorders>
              <w:top w:val="nil"/>
              <w:left w:val="single" w:sz="18" w:space="0" w:color="auto"/>
              <w:bottom w:val="single" w:sz="18" w:space="0" w:color="auto"/>
              <w:right w:val="single" w:sz="18" w:space="0" w:color="auto"/>
            </w:tcBorders>
          </w:tcPr>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46E45B5D" w14:textId="27962DB7"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w:t>
      </w:r>
      <w:r w:rsidR="00CB64CD">
        <w:rPr>
          <w:rFonts w:asciiTheme="majorHAnsi" w:hAnsiTheme="majorHAnsi"/>
          <w:b/>
          <w:sz w:val="20"/>
          <w:lang w:val="en-US"/>
        </w:rPr>
        <w:t>, School Director,</w:t>
      </w:r>
      <w:r w:rsidR="00C7226B" w:rsidRPr="00095F95">
        <w:rPr>
          <w:rFonts w:asciiTheme="majorHAnsi" w:hAnsiTheme="majorHAnsi"/>
          <w:b/>
          <w:sz w:val="20"/>
          <w:lang w:val="en-US"/>
        </w:rPr>
        <w:t xml:space="preserve"> or Supervisor </w:t>
      </w:r>
      <w:r w:rsidRPr="00095F95">
        <w:rPr>
          <w:rFonts w:asciiTheme="majorHAnsi" w:hAnsiTheme="majorHAnsi"/>
          <w:b/>
          <w:sz w:val="20"/>
          <w:lang w:val="en-US"/>
        </w:rPr>
        <w:t xml:space="preserve">MUST 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to serve as notification in lieu of signature.</w:t>
      </w:r>
    </w:p>
    <w:p w14:paraId="3F8CA690" w14:textId="01204EC5" w:rsidR="00BB4942" w:rsidRDefault="00030516" w:rsidP="009125AF">
      <w:pPr>
        <w:rPr>
          <w:rFonts w:asciiTheme="majorHAnsi" w:hAnsiTheme="majorHAnsi"/>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w:t>
      </w:r>
      <w:r w:rsidR="00593790">
        <w:rPr>
          <w:rFonts w:asciiTheme="majorHAnsi" w:hAnsiTheme="majorHAnsi"/>
          <w:b/>
          <w:sz w:val="20"/>
          <w:lang w:val="en-US"/>
        </w:rPr>
        <w:t xml:space="preserve">one single </w:t>
      </w:r>
      <w:r w:rsidR="004205DD">
        <w:rPr>
          <w:rFonts w:asciiTheme="majorHAnsi" w:hAnsiTheme="majorHAnsi"/>
          <w:b/>
          <w:sz w:val="20"/>
          <w:lang w:val="en-US"/>
        </w:rPr>
        <w:t xml:space="preserve">PDF </w:t>
      </w:r>
      <w:r w:rsidR="00593790">
        <w:rPr>
          <w:rFonts w:asciiTheme="majorHAnsi" w:hAnsiTheme="majorHAnsi"/>
          <w:b/>
          <w:sz w:val="20"/>
          <w:lang w:val="en-US"/>
        </w:rPr>
        <w:t>document</w:t>
      </w:r>
      <w:r w:rsidR="004205DD">
        <w:rPr>
          <w:rFonts w:asciiTheme="majorHAnsi" w:hAnsiTheme="majorHAnsi"/>
          <w:b/>
          <w:sz w:val="20"/>
          <w:lang w:val="en-US"/>
        </w:rPr>
        <w:t xml:space="preserve"> </w:t>
      </w:r>
      <w:r w:rsidRPr="00095F95">
        <w:rPr>
          <w:rFonts w:asciiTheme="majorHAnsi" w:hAnsiTheme="majorHAnsi"/>
          <w:b/>
          <w:sz w:val="20"/>
          <w:lang w:val="en-US"/>
        </w:rPr>
        <w:t>to</w:t>
      </w:r>
      <w:r w:rsidR="00E90F82">
        <w:rPr>
          <w:rFonts w:asciiTheme="majorHAnsi" w:hAnsiTheme="majorHAnsi"/>
          <w:b/>
          <w:sz w:val="20"/>
          <w:lang w:val="en-US"/>
        </w:rPr>
        <w:t xml:space="preserve"> </w:t>
      </w:r>
      <w:hyperlink r:id="rId16" w:history="1">
        <w:r w:rsidR="00E90F82" w:rsidRPr="00E90F82">
          <w:rPr>
            <w:rStyle w:val="Hyperlink"/>
            <w:rFonts w:asciiTheme="majorHAnsi" w:hAnsiTheme="majorHAnsi"/>
            <w:b/>
            <w:sz w:val="22"/>
            <w:szCs w:val="32"/>
            <w:lang w:val="en-US"/>
          </w:rPr>
          <w:t>minigrants@une.edu</w:t>
        </w:r>
      </w:hyperlink>
      <w:r w:rsidR="00E90F82">
        <w:rPr>
          <w:rFonts w:asciiTheme="majorHAnsi" w:hAnsiTheme="majorHAnsi"/>
          <w:b/>
          <w:sz w:val="20"/>
          <w:lang w:val="en-US"/>
        </w:rPr>
        <w:t>.</w:t>
      </w:r>
    </w:p>
    <w:p w14:paraId="11DEBE07" w14:textId="531C122E"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5D35D5">
        <w:rPr>
          <w:rFonts w:asciiTheme="majorHAnsi" w:hAnsiTheme="majorHAnsi"/>
          <w:b/>
          <w:sz w:val="20"/>
          <w:szCs w:val="28"/>
          <w:lang w:val="en-US"/>
        </w:rPr>
        <w:lastRenderedPageBreak/>
        <w:t>202</w:t>
      </w:r>
      <w:r w:rsidR="00CB4B99">
        <w:rPr>
          <w:rFonts w:asciiTheme="majorHAnsi" w:hAnsiTheme="majorHAnsi"/>
          <w:b/>
          <w:sz w:val="20"/>
          <w:szCs w:val="28"/>
          <w:lang w:val="en-US"/>
        </w:rPr>
        <w:t>4</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C801FD" w:rsidRPr="00095F95" w14:paraId="0682E957" w14:textId="77777777" w:rsidTr="00206701">
        <w:tc>
          <w:tcPr>
            <w:tcW w:w="378" w:type="dxa"/>
            <w:tcBorders>
              <w:top w:val="single" w:sz="4" w:space="0" w:color="auto"/>
              <w:left w:val="single" w:sz="18" w:space="0" w:color="auto"/>
              <w:bottom w:val="single" w:sz="4" w:space="0" w:color="auto"/>
              <w:right w:val="nil"/>
            </w:tcBorders>
          </w:tcPr>
          <w:p w14:paraId="645ED1C3"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val="restart"/>
            <w:tcBorders>
              <w:top w:val="single" w:sz="4" w:space="0" w:color="auto"/>
              <w:left w:val="single" w:sz="4" w:space="0" w:color="auto"/>
              <w:right w:val="single" w:sz="18" w:space="0" w:color="auto"/>
            </w:tcBorders>
            <w:vAlign w:val="center"/>
          </w:tcPr>
          <w:p w14:paraId="416CD061" w14:textId="2DCD024A" w:rsidR="00C801FD" w:rsidRPr="00095F95" w:rsidRDefault="00906D37" w:rsidP="00206701">
            <w:pPr>
              <w:shd w:val="clear" w:color="auto" w:fill="auto"/>
              <w:jc w:val="center"/>
              <w:rPr>
                <w:rFonts w:asciiTheme="majorHAnsi" w:hAnsiTheme="majorHAnsi"/>
                <w:sz w:val="20"/>
                <w:lang w:val="en-US"/>
              </w:rPr>
            </w:pPr>
            <w:r>
              <w:rPr>
                <w:rFonts w:asciiTheme="majorHAnsi" w:hAnsiTheme="majorHAnsi"/>
                <w:sz w:val="20"/>
                <w:lang w:val="en-US"/>
              </w:rPr>
              <w:t>See section on PI Time Commitment</w:t>
            </w:r>
          </w:p>
        </w:tc>
      </w:tr>
      <w:tr w:rsidR="00C801FD" w:rsidRPr="00095F95" w14:paraId="16C3B4B0" w14:textId="77777777" w:rsidTr="00F7367E">
        <w:tc>
          <w:tcPr>
            <w:tcW w:w="378" w:type="dxa"/>
            <w:tcBorders>
              <w:top w:val="single" w:sz="4" w:space="0" w:color="auto"/>
              <w:left w:val="single" w:sz="18" w:space="0" w:color="auto"/>
              <w:bottom w:val="single" w:sz="4" w:space="0" w:color="auto"/>
              <w:right w:val="nil"/>
            </w:tcBorders>
          </w:tcPr>
          <w:p w14:paraId="673E68BF"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45A1DDEB" w:rsidR="00C801FD" w:rsidRPr="00095F95" w:rsidRDefault="00C801FD" w:rsidP="00DF74D2">
            <w:pPr>
              <w:shd w:val="clear" w:color="auto" w:fill="auto"/>
              <w:jc w:val="both"/>
              <w:rPr>
                <w:rFonts w:asciiTheme="majorHAnsi" w:hAnsiTheme="majorHAnsi"/>
                <w:sz w:val="20"/>
                <w:lang w:val="en-US"/>
              </w:rPr>
            </w:pPr>
            <w:r w:rsidRPr="00095F95">
              <w:rPr>
                <w:rFonts w:asciiTheme="majorHAnsi" w:hAnsiTheme="majorHAnsi"/>
                <w:sz w:val="20"/>
                <w:lang w:val="en-US"/>
              </w:rPr>
              <w:t>Fringe (</w:t>
            </w:r>
            <w:r w:rsidR="00DF74D2">
              <w:rPr>
                <w:rFonts w:asciiTheme="majorHAnsi" w:hAnsiTheme="majorHAnsi"/>
                <w:sz w:val="20"/>
                <w:lang w:val="en-US"/>
              </w:rPr>
              <w:t>30</w:t>
            </w:r>
            <w:r w:rsidRPr="00095F95">
              <w:rPr>
                <w:rFonts w:asciiTheme="majorHAnsi" w:hAnsiTheme="majorHAnsi"/>
                <w:sz w:val="20"/>
                <w:lang w:val="en-US"/>
              </w:rPr>
              <w:t>%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tcBorders>
              <w:left w:val="single" w:sz="4" w:space="0" w:color="auto"/>
              <w:bottom w:val="single" w:sz="4" w:space="0" w:color="auto"/>
              <w:right w:val="single" w:sz="18" w:space="0" w:color="auto"/>
            </w:tcBorders>
          </w:tcPr>
          <w:p w14:paraId="0FDC700F" w14:textId="77777777" w:rsidR="00C801FD" w:rsidRPr="00095F95" w:rsidRDefault="00C801FD"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1DEE84B7" w:rsidR="000707B5" w:rsidRPr="00C916E2" w:rsidRDefault="000707B5" w:rsidP="00BA49AA">
      <w:pPr>
        <w:jc w:val="both"/>
        <w:rPr>
          <w:rFonts w:asciiTheme="majorHAnsi" w:hAnsiTheme="majorHAnsi"/>
          <w:sz w:val="20"/>
          <w:lang w:val="en-US"/>
        </w:rPr>
      </w:pPr>
      <w:r w:rsidRPr="00095F95">
        <w:rPr>
          <w:rFonts w:asciiTheme="majorHAnsi" w:hAnsiTheme="majorHAnsi"/>
          <w:sz w:val="20"/>
          <w:lang w:val="en-US"/>
        </w:rPr>
        <w:t xml:space="preserve">Instructions: Put the dollar amount requested under the mini-grant in that column. Other monies you have secured (either already </w:t>
      </w:r>
      <w:r w:rsidR="00E410E2" w:rsidRPr="00095F95">
        <w:rPr>
          <w:rFonts w:asciiTheme="majorHAnsi" w:hAnsiTheme="majorHAnsi"/>
          <w:sz w:val="20"/>
          <w:lang w:val="en-US"/>
        </w:rPr>
        <w:t>or</w:t>
      </w:r>
      <w:r w:rsidR="00E410E2">
        <w:rPr>
          <w:rFonts w:asciiTheme="majorHAnsi" w:hAnsiTheme="majorHAnsi"/>
          <w:sz w:val="20"/>
          <w:lang w:val="en-US"/>
        </w:rPr>
        <w:t xml:space="preserve"> </w:t>
      </w:r>
      <w:r w:rsidR="00E410E2" w:rsidRPr="00095F95">
        <w:rPr>
          <w:rFonts w:asciiTheme="majorHAnsi" w:hAnsiTheme="majorHAnsi"/>
          <w:sz w:val="20"/>
          <w:lang w:val="en-US"/>
        </w:rPr>
        <w:t>for</w:t>
      </w:r>
      <w:r w:rsidRPr="00095F95">
        <w:rPr>
          <w:rFonts w:asciiTheme="majorHAnsi" w:hAnsiTheme="majorHAnsi"/>
          <w:sz w:val="20"/>
          <w:lang w:val="en-US"/>
        </w:rPr>
        <w:t xml:space="preserve">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sectPr w:rsidR="000707B5" w:rsidRPr="00C916E2" w:rsidSect="008E6062">
      <w:footerReference w:type="default" r:id="rId17"/>
      <w:pgSz w:w="12240" w:h="15840"/>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FC6A" w14:textId="77777777" w:rsidR="00363D07" w:rsidRDefault="00363D07" w:rsidP="00DF2B96">
      <w:r>
        <w:separator/>
      </w:r>
    </w:p>
  </w:endnote>
  <w:endnote w:type="continuationSeparator" w:id="0">
    <w:p w14:paraId="66E03E5B" w14:textId="77777777" w:rsidR="00363D07" w:rsidRDefault="00363D07"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D982" w14:textId="10F005F6" w:rsidR="00600195" w:rsidRPr="00DF2B96" w:rsidRDefault="00600195"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2F539A" w:rsidRPr="002F539A">
      <w:rPr>
        <w:noProof/>
        <w:sz w:val="16"/>
        <w:lang w:val="en-US"/>
      </w:rPr>
      <w:t>1</w:t>
    </w:r>
    <w:r>
      <w:rPr>
        <w:noProof/>
        <w:sz w:val="16"/>
        <w:lang w:val="en-US"/>
      </w:rPr>
      <w:fldChar w:fldCharType="end"/>
    </w:r>
    <w:r w:rsidRPr="00DF2B96">
      <w:rPr>
        <w:sz w:val="16"/>
        <w:lang w:val="en-US"/>
      </w:rPr>
      <w:tab/>
    </w:r>
    <w:r w:rsidR="0041575C">
      <w:rPr>
        <w:sz w:val="16"/>
        <w:lang w:val="en-US"/>
      </w:rPr>
      <w:t>202</w:t>
    </w:r>
    <w:r w:rsidR="00CB4B99">
      <w:rPr>
        <w:sz w:val="16"/>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80C0" w14:textId="030F6F97" w:rsidR="00600195" w:rsidRPr="00DF2B96" w:rsidRDefault="00600195"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sidR="005D35D5">
      <w:rPr>
        <w:sz w:val="16"/>
        <w:lang w:val="en-US"/>
      </w:rPr>
      <w:t>202</w:t>
    </w:r>
    <w:r w:rsidR="00CB4B99">
      <w:rPr>
        <w:sz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1C2" w14:textId="77777777" w:rsidR="00363D07" w:rsidRDefault="00363D07" w:rsidP="00DF2B96">
      <w:r>
        <w:separator/>
      </w:r>
    </w:p>
  </w:footnote>
  <w:footnote w:type="continuationSeparator" w:id="0">
    <w:p w14:paraId="15DF408D" w14:textId="77777777" w:rsidR="00363D07" w:rsidRDefault="00363D07" w:rsidP="00DF2B96">
      <w:r>
        <w:continuationSeparator/>
      </w:r>
    </w:p>
  </w:footnote>
  <w:footnote w:id="1">
    <w:p w14:paraId="5BE199FE" w14:textId="6DC549D4" w:rsidR="00600195" w:rsidRPr="00EA0A75" w:rsidRDefault="00600195">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w:t>
      </w:r>
      <w:r w:rsidR="00075390">
        <w:rPr>
          <w:rFonts w:asciiTheme="majorHAnsi" w:hAnsiTheme="majorHAnsi"/>
          <w:sz w:val="16"/>
          <w:lang w:val="en-US"/>
        </w:rPr>
        <w:t xml:space="preserve">. </w:t>
      </w:r>
      <w:r w:rsidRPr="00EA0A75">
        <w:rPr>
          <w:rFonts w:asciiTheme="majorHAnsi" w:hAnsiTheme="majorHAnsi"/>
          <w:sz w:val="16"/>
        </w:rPr>
        <w:t xml:space="preserve"> </w:t>
      </w:r>
      <w:r w:rsidR="00075390">
        <w:rPr>
          <w:rFonts w:asciiTheme="majorHAnsi" w:hAnsiTheme="majorHAnsi"/>
          <w:sz w:val="16"/>
          <w:lang w:val="en-US"/>
        </w:rPr>
        <w:t>E</w:t>
      </w:r>
      <w:r w:rsidRPr="00EA0A75">
        <w:rPr>
          <w:rFonts w:asciiTheme="majorHAnsi" w:hAnsiTheme="majorHAnsi"/>
          <w:sz w:val="16"/>
        </w:rPr>
        <w:t>xamples include books, monographs, edited collection</w:t>
      </w:r>
      <w:r w:rsidR="00075390">
        <w:rPr>
          <w:rFonts w:asciiTheme="majorHAnsi" w:hAnsiTheme="majorHAnsi"/>
          <w:sz w:val="16"/>
          <w:lang w:val="en-US"/>
        </w:rPr>
        <w:t>s</w:t>
      </w:r>
      <w:r w:rsidRPr="00EA0A75">
        <w:rPr>
          <w:rFonts w:asciiTheme="majorHAnsi" w:hAnsiTheme="majorHAnsi"/>
          <w:sz w:val="16"/>
        </w:rPr>
        <w:t>, peer-reviewed articles, artwork, reports, plays, commentary, innovative curriculum, etc.</w:t>
      </w:r>
    </w:p>
  </w:footnote>
  <w:footnote w:id="2">
    <w:p w14:paraId="63B79371" w14:textId="2A1F6625" w:rsidR="004B54C5" w:rsidRPr="00031E19" w:rsidRDefault="004B54C5">
      <w:pPr>
        <w:pStyle w:val="FootnoteText"/>
        <w:rPr>
          <w:lang w:val="en-US"/>
        </w:rPr>
      </w:pPr>
      <w:r>
        <w:rPr>
          <w:rStyle w:val="FootnoteReference"/>
        </w:rPr>
        <w:footnoteRef/>
      </w:r>
      <w:r>
        <w:t xml:space="preserve"> </w:t>
      </w:r>
      <w:r w:rsidRPr="00095F95">
        <w:rPr>
          <w:rFonts w:asciiTheme="majorHAnsi" w:hAnsiTheme="majorHAnsi"/>
          <w:sz w:val="20"/>
        </w:rPr>
        <w:t>In cases where release time from coursework or service is involved</w:t>
      </w:r>
      <w:r>
        <w:rPr>
          <w:rFonts w:asciiTheme="majorHAnsi" w:hAnsiTheme="majorHAnsi"/>
          <w:sz w:val="20"/>
          <w:lang w:val="en-US"/>
        </w:rPr>
        <w:t>, a letter from the applicant’s Dean or Associate Dean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CEA"/>
    <w:multiLevelType w:val="hybridMultilevel"/>
    <w:tmpl w:val="485A2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E1355"/>
    <w:multiLevelType w:val="hybridMultilevel"/>
    <w:tmpl w:val="4D88E6E6"/>
    <w:lvl w:ilvl="0" w:tplc="34D42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2947">
    <w:abstractNumId w:val="5"/>
  </w:num>
  <w:num w:numId="2" w16cid:durableId="986086064">
    <w:abstractNumId w:val="4"/>
  </w:num>
  <w:num w:numId="3" w16cid:durableId="1000229339">
    <w:abstractNumId w:val="1"/>
  </w:num>
  <w:num w:numId="4" w16cid:durableId="129708506">
    <w:abstractNumId w:val="14"/>
  </w:num>
  <w:num w:numId="5" w16cid:durableId="1254968731">
    <w:abstractNumId w:val="9"/>
  </w:num>
  <w:num w:numId="6" w16cid:durableId="880937665">
    <w:abstractNumId w:val="13"/>
  </w:num>
  <w:num w:numId="7" w16cid:durableId="1319387052">
    <w:abstractNumId w:val="3"/>
  </w:num>
  <w:num w:numId="8" w16cid:durableId="1084641230">
    <w:abstractNumId w:val="2"/>
  </w:num>
  <w:num w:numId="9" w16cid:durableId="479613373">
    <w:abstractNumId w:val="12"/>
  </w:num>
  <w:num w:numId="10" w16cid:durableId="683093138">
    <w:abstractNumId w:val="8"/>
  </w:num>
  <w:num w:numId="11" w16cid:durableId="228393745">
    <w:abstractNumId w:val="0"/>
  </w:num>
  <w:num w:numId="12" w16cid:durableId="915212000">
    <w:abstractNumId w:val="6"/>
  </w:num>
  <w:num w:numId="13" w16cid:durableId="1692993428">
    <w:abstractNumId w:val="7"/>
  </w:num>
  <w:num w:numId="14" w16cid:durableId="677075425">
    <w:abstractNumId w:val="11"/>
  </w:num>
  <w:num w:numId="15" w16cid:durableId="187060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6E"/>
    <w:rsid w:val="000016B1"/>
    <w:rsid w:val="00001B22"/>
    <w:rsid w:val="00002F45"/>
    <w:rsid w:val="0000728C"/>
    <w:rsid w:val="00007CE2"/>
    <w:rsid w:val="000116B4"/>
    <w:rsid w:val="000126D9"/>
    <w:rsid w:val="000156D6"/>
    <w:rsid w:val="0002202C"/>
    <w:rsid w:val="00024010"/>
    <w:rsid w:val="00030516"/>
    <w:rsid w:val="00031E19"/>
    <w:rsid w:val="00033D70"/>
    <w:rsid w:val="00040421"/>
    <w:rsid w:val="000436F2"/>
    <w:rsid w:val="0004403C"/>
    <w:rsid w:val="00045C01"/>
    <w:rsid w:val="00060A03"/>
    <w:rsid w:val="00061AD2"/>
    <w:rsid w:val="00066836"/>
    <w:rsid w:val="000707B5"/>
    <w:rsid w:val="000741BD"/>
    <w:rsid w:val="00075390"/>
    <w:rsid w:val="000903D8"/>
    <w:rsid w:val="00090462"/>
    <w:rsid w:val="00095F95"/>
    <w:rsid w:val="000A3960"/>
    <w:rsid w:val="000A5046"/>
    <w:rsid w:val="000A6FBC"/>
    <w:rsid w:val="000B2A6C"/>
    <w:rsid w:val="000B5D29"/>
    <w:rsid w:val="000C48AC"/>
    <w:rsid w:val="00101B8E"/>
    <w:rsid w:val="001118A3"/>
    <w:rsid w:val="00112B39"/>
    <w:rsid w:val="00114F4F"/>
    <w:rsid w:val="001208F2"/>
    <w:rsid w:val="001239E1"/>
    <w:rsid w:val="00146128"/>
    <w:rsid w:val="00151DB8"/>
    <w:rsid w:val="001525F6"/>
    <w:rsid w:val="001536B3"/>
    <w:rsid w:val="00156E3C"/>
    <w:rsid w:val="00170798"/>
    <w:rsid w:val="00173B6D"/>
    <w:rsid w:val="001754A8"/>
    <w:rsid w:val="00181F5A"/>
    <w:rsid w:val="001A14E5"/>
    <w:rsid w:val="001A1D03"/>
    <w:rsid w:val="001B4957"/>
    <w:rsid w:val="001B57CD"/>
    <w:rsid w:val="001B621F"/>
    <w:rsid w:val="001B63A5"/>
    <w:rsid w:val="001D3BA8"/>
    <w:rsid w:val="001E695F"/>
    <w:rsid w:val="001F32EE"/>
    <w:rsid w:val="001F6ACE"/>
    <w:rsid w:val="002024C9"/>
    <w:rsid w:val="00206701"/>
    <w:rsid w:val="00206E60"/>
    <w:rsid w:val="0021265A"/>
    <w:rsid w:val="002169DB"/>
    <w:rsid w:val="00226FBF"/>
    <w:rsid w:val="002446DD"/>
    <w:rsid w:val="00251822"/>
    <w:rsid w:val="00254B26"/>
    <w:rsid w:val="002571AF"/>
    <w:rsid w:val="00263B6D"/>
    <w:rsid w:val="0026734E"/>
    <w:rsid w:val="00276881"/>
    <w:rsid w:val="00283947"/>
    <w:rsid w:val="00283D4B"/>
    <w:rsid w:val="002915CB"/>
    <w:rsid w:val="002A01F1"/>
    <w:rsid w:val="002A304F"/>
    <w:rsid w:val="002B60C3"/>
    <w:rsid w:val="002B67EE"/>
    <w:rsid w:val="002C399E"/>
    <w:rsid w:val="002C616A"/>
    <w:rsid w:val="002D2851"/>
    <w:rsid w:val="002D5191"/>
    <w:rsid w:val="002F0250"/>
    <w:rsid w:val="002F0F0E"/>
    <w:rsid w:val="002F4ABB"/>
    <w:rsid w:val="002F539A"/>
    <w:rsid w:val="002F664C"/>
    <w:rsid w:val="00304BA2"/>
    <w:rsid w:val="00311C67"/>
    <w:rsid w:val="00315ED8"/>
    <w:rsid w:val="00326C3A"/>
    <w:rsid w:val="00332CEE"/>
    <w:rsid w:val="003354D1"/>
    <w:rsid w:val="00337AA1"/>
    <w:rsid w:val="00355BE2"/>
    <w:rsid w:val="003606B5"/>
    <w:rsid w:val="00363CF6"/>
    <w:rsid w:val="00363D07"/>
    <w:rsid w:val="0037048A"/>
    <w:rsid w:val="00371C42"/>
    <w:rsid w:val="00375DBA"/>
    <w:rsid w:val="00376006"/>
    <w:rsid w:val="00390B87"/>
    <w:rsid w:val="003A1489"/>
    <w:rsid w:val="003B0156"/>
    <w:rsid w:val="003C072C"/>
    <w:rsid w:val="003D039A"/>
    <w:rsid w:val="003D12CD"/>
    <w:rsid w:val="003D36C7"/>
    <w:rsid w:val="003D41FA"/>
    <w:rsid w:val="003E5108"/>
    <w:rsid w:val="003F1997"/>
    <w:rsid w:val="003F19F7"/>
    <w:rsid w:val="003F4E5D"/>
    <w:rsid w:val="00400DD1"/>
    <w:rsid w:val="00413EAB"/>
    <w:rsid w:val="0041575C"/>
    <w:rsid w:val="00415DFF"/>
    <w:rsid w:val="004160EC"/>
    <w:rsid w:val="00416C33"/>
    <w:rsid w:val="004205DD"/>
    <w:rsid w:val="00422BB9"/>
    <w:rsid w:val="00423BEC"/>
    <w:rsid w:val="00425A46"/>
    <w:rsid w:val="00426DF2"/>
    <w:rsid w:val="00444C73"/>
    <w:rsid w:val="00454C94"/>
    <w:rsid w:val="0046334E"/>
    <w:rsid w:val="0047168A"/>
    <w:rsid w:val="00477E82"/>
    <w:rsid w:val="00485857"/>
    <w:rsid w:val="00486FE3"/>
    <w:rsid w:val="0049067F"/>
    <w:rsid w:val="00491B78"/>
    <w:rsid w:val="00496BC2"/>
    <w:rsid w:val="004A454B"/>
    <w:rsid w:val="004A5B15"/>
    <w:rsid w:val="004A5CF8"/>
    <w:rsid w:val="004B3828"/>
    <w:rsid w:val="004B4744"/>
    <w:rsid w:val="004B54C5"/>
    <w:rsid w:val="004C4A7A"/>
    <w:rsid w:val="004C73A0"/>
    <w:rsid w:val="004C7463"/>
    <w:rsid w:val="004D2894"/>
    <w:rsid w:val="004D677C"/>
    <w:rsid w:val="004E1E4E"/>
    <w:rsid w:val="004E5D93"/>
    <w:rsid w:val="004F1CBE"/>
    <w:rsid w:val="004F62AD"/>
    <w:rsid w:val="00500E6E"/>
    <w:rsid w:val="00507245"/>
    <w:rsid w:val="00515FBD"/>
    <w:rsid w:val="00543869"/>
    <w:rsid w:val="00545BD2"/>
    <w:rsid w:val="00546E46"/>
    <w:rsid w:val="00551A31"/>
    <w:rsid w:val="005552C2"/>
    <w:rsid w:val="00557D98"/>
    <w:rsid w:val="005615E8"/>
    <w:rsid w:val="00564BEE"/>
    <w:rsid w:val="00564EF4"/>
    <w:rsid w:val="00575F49"/>
    <w:rsid w:val="005873D8"/>
    <w:rsid w:val="00593790"/>
    <w:rsid w:val="005A243E"/>
    <w:rsid w:val="005B0883"/>
    <w:rsid w:val="005C4DC6"/>
    <w:rsid w:val="005C5FD3"/>
    <w:rsid w:val="005D35D5"/>
    <w:rsid w:val="005F74E8"/>
    <w:rsid w:val="005F7F39"/>
    <w:rsid w:val="00600195"/>
    <w:rsid w:val="006052FD"/>
    <w:rsid w:val="00605FB5"/>
    <w:rsid w:val="0061192D"/>
    <w:rsid w:val="006175E8"/>
    <w:rsid w:val="00624E03"/>
    <w:rsid w:val="00625002"/>
    <w:rsid w:val="0062799E"/>
    <w:rsid w:val="00637E03"/>
    <w:rsid w:val="00645753"/>
    <w:rsid w:val="0065025C"/>
    <w:rsid w:val="00651532"/>
    <w:rsid w:val="0065196B"/>
    <w:rsid w:val="00656545"/>
    <w:rsid w:val="00660AD6"/>
    <w:rsid w:val="00660DDD"/>
    <w:rsid w:val="00661A69"/>
    <w:rsid w:val="00661CF1"/>
    <w:rsid w:val="0067560C"/>
    <w:rsid w:val="006819E8"/>
    <w:rsid w:val="00682402"/>
    <w:rsid w:val="00683A4A"/>
    <w:rsid w:val="00693AFC"/>
    <w:rsid w:val="00694534"/>
    <w:rsid w:val="006A1E36"/>
    <w:rsid w:val="006A7E33"/>
    <w:rsid w:val="006C1A41"/>
    <w:rsid w:val="006C35D6"/>
    <w:rsid w:val="006C5470"/>
    <w:rsid w:val="006C59EA"/>
    <w:rsid w:val="006D1B8B"/>
    <w:rsid w:val="006E3BAE"/>
    <w:rsid w:val="006F1BC2"/>
    <w:rsid w:val="006F449A"/>
    <w:rsid w:val="006F5E27"/>
    <w:rsid w:val="00704FE3"/>
    <w:rsid w:val="00705D58"/>
    <w:rsid w:val="007121B5"/>
    <w:rsid w:val="00730768"/>
    <w:rsid w:val="007434EB"/>
    <w:rsid w:val="007517AE"/>
    <w:rsid w:val="007741AF"/>
    <w:rsid w:val="007848B4"/>
    <w:rsid w:val="00794E1E"/>
    <w:rsid w:val="007A0732"/>
    <w:rsid w:val="007A14DE"/>
    <w:rsid w:val="007A7CDC"/>
    <w:rsid w:val="007B2B51"/>
    <w:rsid w:val="007C3845"/>
    <w:rsid w:val="007C5CEB"/>
    <w:rsid w:val="007D0028"/>
    <w:rsid w:val="007D42BC"/>
    <w:rsid w:val="007D4F60"/>
    <w:rsid w:val="007E2085"/>
    <w:rsid w:val="007E6FAF"/>
    <w:rsid w:val="007E7049"/>
    <w:rsid w:val="007F0226"/>
    <w:rsid w:val="0080482F"/>
    <w:rsid w:val="00807AA1"/>
    <w:rsid w:val="00815CA6"/>
    <w:rsid w:val="00824B5F"/>
    <w:rsid w:val="00832719"/>
    <w:rsid w:val="008423F4"/>
    <w:rsid w:val="00843F03"/>
    <w:rsid w:val="00856A89"/>
    <w:rsid w:val="00857651"/>
    <w:rsid w:val="008664DD"/>
    <w:rsid w:val="00876A72"/>
    <w:rsid w:val="00880ECE"/>
    <w:rsid w:val="00885629"/>
    <w:rsid w:val="00891940"/>
    <w:rsid w:val="00892E5A"/>
    <w:rsid w:val="00893EA9"/>
    <w:rsid w:val="00894F12"/>
    <w:rsid w:val="008970AA"/>
    <w:rsid w:val="008974DC"/>
    <w:rsid w:val="008A6E90"/>
    <w:rsid w:val="008B66DE"/>
    <w:rsid w:val="008D1A9B"/>
    <w:rsid w:val="008D70B6"/>
    <w:rsid w:val="008E3B3A"/>
    <w:rsid w:val="008E6062"/>
    <w:rsid w:val="008E77FE"/>
    <w:rsid w:val="008F0B47"/>
    <w:rsid w:val="008F1771"/>
    <w:rsid w:val="008F2F0C"/>
    <w:rsid w:val="008F3CF0"/>
    <w:rsid w:val="008F7004"/>
    <w:rsid w:val="00906D37"/>
    <w:rsid w:val="00906D9C"/>
    <w:rsid w:val="009100A9"/>
    <w:rsid w:val="00911605"/>
    <w:rsid w:val="009125AF"/>
    <w:rsid w:val="00912CA1"/>
    <w:rsid w:val="009241C9"/>
    <w:rsid w:val="00925C8A"/>
    <w:rsid w:val="009318FD"/>
    <w:rsid w:val="009320F8"/>
    <w:rsid w:val="00933C02"/>
    <w:rsid w:val="0093456D"/>
    <w:rsid w:val="00945AF9"/>
    <w:rsid w:val="00952640"/>
    <w:rsid w:val="00952A31"/>
    <w:rsid w:val="009771EC"/>
    <w:rsid w:val="00980A50"/>
    <w:rsid w:val="0098129C"/>
    <w:rsid w:val="00995B30"/>
    <w:rsid w:val="009A134D"/>
    <w:rsid w:val="009A3AAD"/>
    <w:rsid w:val="009B2E43"/>
    <w:rsid w:val="009C355A"/>
    <w:rsid w:val="009E16B9"/>
    <w:rsid w:val="009E2B93"/>
    <w:rsid w:val="009F0596"/>
    <w:rsid w:val="009F3E18"/>
    <w:rsid w:val="009F550F"/>
    <w:rsid w:val="009F7D2D"/>
    <w:rsid w:val="00A104FC"/>
    <w:rsid w:val="00A119ED"/>
    <w:rsid w:val="00A13412"/>
    <w:rsid w:val="00A20800"/>
    <w:rsid w:val="00A271EF"/>
    <w:rsid w:val="00A31686"/>
    <w:rsid w:val="00A429BE"/>
    <w:rsid w:val="00A476E1"/>
    <w:rsid w:val="00A56CBD"/>
    <w:rsid w:val="00A56DD2"/>
    <w:rsid w:val="00A65465"/>
    <w:rsid w:val="00A716ED"/>
    <w:rsid w:val="00A7171D"/>
    <w:rsid w:val="00A827C6"/>
    <w:rsid w:val="00A9004C"/>
    <w:rsid w:val="00A910D1"/>
    <w:rsid w:val="00A94B43"/>
    <w:rsid w:val="00AB06E7"/>
    <w:rsid w:val="00AB0972"/>
    <w:rsid w:val="00AB2795"/>
    <w:rsid w:val="00AB491B"/>
    <w:rsid w:val="00AE342A"/>
    <w:rsid w:val="00AE74CA"/>
    <w:rsid w:val="00AE7936"/>
    <w:rsid w:val="00AF1073"/>
    <w:rsid w:val="00B04857"/>
    <w:rsid w:val="00B13688"/>
    <w:rsid w:val="00B325FF"/>
    <w:rsid w:val="00B36E0C"/>
    <w:rsid w:val="00B5063B"/>
    <w:rsid w:val="00B54CC5"/>
    <w:rsid w:val="00B61EB1"/>
    <w:rsid w:val="00B66541"/>
    <w:rsid w:val="00B83191"/>
    <w:rsid w:val="00B87894"/>
    <w:rsid w:val="00B932A5"/>
    <w:rsid w:val="00BA49AA"/>
    <w:rsid w:val="00BA740A"/>
    <w:rsid w:val="00BB14A6"/>
    <w:rsid w:val="00BB36F9"/>
    <w:rsid w:val="00BB455A"/>
    <w:rsid w:val="00BB4942"/>
    <w:rsid w:val="00BC28EA"/>
    <w:rsid w:val="00BC293E"/>
    <w:rsid w:val="00BC6DF3"/>
    <w:rsid w:val="00BD0808"/>
    <w:rsid w:val="00BD4E0E"/>
    <w:rsid w:val="00BD6CE3"/>
    <w:rsid w:val="00BE22FD"/>
    <w:rsid w:val="00BE6402"/>
    <w:rsid w:val="00BE7CC4"/>
    <w:rsid w:val="00BF4BD8"/>
    <w:rsid w:val="00BF6C5A"/>
    <w:rsid w:val="00BF72AD"/>
    <w:rsid w:val="00C0400A"/>
    <w:rsid w:val="00C0461A"/>
    <w:rsid w:val="00C13FC6"/>
    <w:rsid w:val="00C34FBE"/>
    <w:rsid w:val="00C35276"/>
    <w:rsid w:val="00C500C0"/>
    <w:rsid w:val="00C637AC"/>
    <w:rsid w:val="00C7226B"/>
    <w:rsid w:val="00C72F6A"/>
    <w:rsid w:val="00C80004"/>
    <w:rsid w:val="00C801FD"/>
    <w:rsid w:val="00C8369D"/>
    <w:rsid w:val="00C8596E"/>
    <w:rsid w:val="00C86387"/>
    <w:rsid w:val="00C90C46"/>
    <w:rsid w:val="00C916E2"/>
    <w:rsid w:val="00CA534F"/>
    <w:rsid w:val="00CB2798"/>
    <w:rsid w:val="00CB4080"/>
    <w:rsid w:val="00CB4B99"/>
    <w:rsid w:val="00CB5A1A"/>
    <w:rsid w:val="00CB6490"/>
    <w:rsid w:val="00CB64CD"/>
    <w:rsid w:val="00CC2F8D"/>
    <w:rsid w:val="00CC39DC"/>
    <w:rsid w:val="00CC5781"/>
    <w:rsid w:val="00CC755A"/>
    <w:rsid w:val="00CD14D9"/>
    <w:rsid w:val="00CD6C95"/>
    <w:rsid w:val="00CE3B79"/>
    <w:rsid w:val="00CF63AE"/>
    <w:rsid w:val="00D00DC5"/>
    <w:rsid w:val="00D05E00"/>
    <w:rsid w:val="00D14965"/>
    <w:rsid w:val="00D31A97"/>
    <w:rsid w:val="00D43C7E"/>
    <w:rsid w:val="00D4532D"/>
    <w:rsid w:val="00D4539D"/>
    <w:rsid w:val="00D536F7"/>
    <w:rsid w:val="00D56755"/>
    <w:rsid w:val="00D70547"/>
    <w:rsid w:val="00D7194C"/>
    <w:rsid w:val="00D72236"/>
    <w:rsid w:val="00D93960"/>
    <w:rsid w:val="00D963AF"/>
    <w:rsid w:val="00DA003C"/>
    <w:rsid w:val="00DA48DB"/>
    <w:rsid w:val="00DB2784"/>
    <w:rsid w:val="00DC3A2E"/>
    <w:rsid w:val="00DC3D9D"/>
    <w:rsid w:val="00DC3FDA"/>
    <w:rsid w:val="00DC6421"/>
    <w:rsid w:val="00DD7B88"/>
    <w:rsid w:val="00DE4775"/>
    <w:rsid w:val="00DF294C"/>
    <w:rsid w:val="00DF2B96"/>
    <w:rsid w:val="00DF2CFC"/>
    <w:rsid w:val="00DF5843"/>
    <w:rsid w:val="00DF5866"/>
    <w:rsid w:val="00DF74D2"/>
    <w:rsid w:val="00E06833"/>
    <w:rsid w:val="00E127F4"/>
    <w:rsid w:val="00E2436C"/>
    <w:rsid w:val="00E26DFF"/>
    <w:rsid w:val="00E35CD0"/>
    <w:rsid w:val="00E36232"/>
    <w:rsid w:val="00E37D83"/>
    <w:rsid w:val="00E410E2"/>
    <w:rsid w:val="00E43C4F"/>
    <w:rsid w:val="00E47D26"/>
    <w:rsid w:val="00E53172"/>
    <w:rsid w:val="00E5365E"/>
    <w:rsid w:val="00E60FCB"/>
    <w:rsid w:val="00E66017"/>
    <w:rsid w:val="00E701DC"/>
    <w:rsid w:val="00E80283"/>
    <w:rsid w:val="00E86835"/>
    <w:rsid w:val="00E90F82"/>
    <w:rsid w:val="00EA0A75"/>
    <w:rsid w:val="00EB22A4"/>
    <w:rsid w:val="00EB251D"/>
    <w:rsid w:val="00EC4E4B"/>
    <w:rsid w:val="00ED10A1"/>
    <w:rsid w:val="00ED6D81"/>
    <w:rsid w:val="00EE6AE0"/>
    <w:rsid w:val="00F00D68"/>
    <w:rsid w:val="00F02FAA"/>
    <w:rsid w:val="00F17C55"/>
    <w:rsid w:val="00F25F44"/>
    <w:rsid w:val="00F31C85"/>
    <w:rsid w:val="00F32BB3"/>
    <w:rsid w:val="00F525C9"/>
    <w:rsid w:val="00F56733"/>
    <w:rsid w:val="00F57AB8"/>
    <w:rsid w:val="00F7367E"/>
    <w:rsid w:val="00F75B52"/>
    <w:rsid w:val="00F83ED9"/>
    <w:rsid w:val="00F95BE3"/>
    <w:rsid w:val="00FA06D8"/>
    <w:rsid w:val="00FA4AC6"/>
    <w:rsid w:val="00FB40F2"/>
    <w:rsid w:val="00FC2384"/>
    <w:rsid w:val="00FD12D9"/>
    <w:rsid w:val="00FD7FA4"/>
    <w:rsid w:val="00FE208B"/>
    <w:rsid w:val="00FE3925"/>
    <w:rsid w:val="00FE51B8"/>
    <w:rsid w:val="00FF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52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 w:type="paragraph" w:styleId="Revision">
    <w:name w:val="Revision"/>
    <w:hidden/>
    <w:uiPriority w:val="71"/>
    <w:rsid w:val="001D3BA8"/>
    <w:rPr>
      <w:rFonts w:ascii="Verdana" w:eastAsia="Verdana" w:hAnsi="Verdana" w:cs="Verdana"/>
      <w:color w:val="000000"/>
      <w:shd w:val="solid" w:color="FFFFFF" w:fill="auto"/>
      <w:lang w:val="ru-RU" w:eastAsia="ru-RU"/>
    </w:rPr>
  </w:style>
  <w:style w:type="character" w:styleId="UnresolvedMention">
    <w:name w:val="Unresolved Mention"/>
    <w:basedOn w:val="DefaultParagraphFont"/>
    <w:uiPriority w:val="99"/>
    <w:semiHidden/>
    <w:unhideWhenUsed/>
    <w:rsid w:val="00283947"/>
    <w:rPr>
      <w:color w:val="605E5C"/>
      <w:shd w:val="clear" w:color="auto" w:fill="E1DFDD"/>
    </w:rPr>
  </w:style>
  <w:style w:type="character" w:styleId="FollowedHyperlink">
    <w:name w:val="FollowedHyperlink"/>
    <w:basedOn w:val="DefaultParagraphFont"/>
    <w:uiPriority w:val="99"/>
    <w:semiHidden/>
    <w:unhideWhenUsed/>
    <w:rsid w:val="00E90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4189">
      <w:bodyDiv w:val="1"/>
      <w:marLeft w:val="0"/>
      <w:marRight w:val="0"/>
      <w:marTop w:val="0"/>
      <w:marBottom w:val="0"/>
      <w:divBdr>
        <w:top w:val="none" w:sz="0" w:space="0" w:color="auto"/>
        <w:left w:val="none" w:sz="0" w:space="0" w:color="auto"/>
        <w:bottom w:val="none" w:sz="0" w:space="0" w:color="auto"/>
        <w:right w:val="none" w:sz="0" w:space="0" w:color="auto"/>
      </w:divBdr>
    </w:div>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407147200">
      <w:bodyDiv w:val="1"/>
      <w:marLeft w:val="0"/>
      <w:marRight w:val="0"/>
      <w:marTop w:val="0"/>
      <w:marBottom w:val="0"/>
      <w:divBdr>
        <w:top w:val="none" w:sz="0" w:space="0" w:color="auto"/>
        <w:left w:val="none" w:sz="0" w:space="0" w:color="auto"/>
        <w:bottom w:val="none" w:sz="0" w:space="0" w:color="auto"/>
        <w:right w:val="none" w:sz="0" w:space="0" w:color="auto"/>
      </w:divBdr>
      <w:divsChild>
        <w:div w:id="1856453892">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nigrants@une.edu" TargetMode="External"/><Relationship Id="rId13" Type="http://schemas.openxmlformats.org/officeDocument/2006/relationships/hyperlink" Target="mailto:minigrants@un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grants@un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inigrants@un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grants@un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igrants@un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igrants@une.edu" TargetMode="External"/><Relationship Id="rId14" Type="http://schemas.openxmlformats.org/officeDocument/2006/relationships/hyperlink" Target="mailto:minigrants@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418D-A865-45B3-8EB7-8C4EFF4A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27900</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Peter Herrick</cp:lastModifiedBy>
  <cp:revision>8</cp:revision>
  <cp:lastPrinted>2019-03-07T13:21:00Z</cp:lastPrinted>
  <dcterms:created xsi:type="dcterms:W3CDTF">2023-11-21T03:12:00Z</dcterms:created>
  <dcterms:modified xsi:type="dcterms:W3CDTF">2023-11-21T13:57:00Z</dcterms:modified>
</cp:coreProperties>
</file>