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1A7D" w14:textId="77777777" w:rsidR="00E97526" w:rsidRDefault="000822D6" w:rsidP="00E97526">
      <w:pPr>
        <w:pStyle w:val="Default"/>
        <w:jc w:val="center"/>
        <w:rPr>
          <w:rFonts w:asciiTheme="majorHAnsi" w:hAnsiTheme="majorHAnsi"/>
          <w:b/>
          <w:sz w:val="28"/>
        </w:rPr>
      </w:pPr>
      <w:r>
        <w:rPr>
          <w:rFonts w:asciiTheme="majorHAnsi" w:hAnsiTheme="majorHAnsi"/>
          <w:b/>
          <w:sz w:val="28"/>
        </w:rPr>
        <w:t>Center for Excellence</w:t>
      </w:r>
      <w:r w:rsidR="00021091">
        <w:rPr>
          <w:rFonts w:asciiTheme="majorHAnsi" w:hAnsiTheme="majorHAnsi"/>
          <w:b/>
          <w:sz w:val="28"/>
        </w:rPr>
        <w:t xml:space="preserve"> in Teaching and Learning</w:t>
      </w:r>
    </w:p>
    <w:p w14:paraId="5496109D" w14:textId="77777777" w:rsidR="00021091" w:rsidRDefault="00021091" w:rsidP="00E97526">
      <w:pPr>
        <w:pStyle w:val="Default"/>
        <w:jc w:val="center"/>
        <w:rPr>
          <w:rFonts w:asciiTheme="majorHAnsi" w:hAnsiTheme="majorHAnsi"/>
          <w:b/>
          <w:sz w:val="28"/>
        </w:rPr>
      </w:pPr>
      <w:r>
        <w:rPr>
          <w:rFonts w:asciiTheme="majorHAnsi" w:hAnsiTheme="majorHAnsi"/>
          <w:b/>
          <w:sz w:val="28"/>
        </w:rPr>
        <w:t xml:space="preserve"> Dr. Susan J. Hillman</w:t>
      </w:r>
    </w:p>
    <w:p w14:paraId="1C0843C2" w14:textId="77777777" w:rsidR="00C82B26" w:rsidRPr="00F32BB3" w:rsidRDefault="00C82B26" w:rsidP="00C82B26">
      <w:pPr>
        <w:pStyle w:val="Default"/>
        <w:jc w:val="center"/>
        <w:rPr>
          <w:rFonts w:asciiTheme="majorHAnsi" w:hAnsiTheme="majorHAnsi"/>
          <w:b/>
          <w:sz w:val="28"/>
        </w:rPr>
      </w:pPr>
      <w:r>
        <w:rPr>
          <w:rFonts w:asciiTheme="majorHAnsi" w:hAnsiTheme="majorHAnsi"/>
          <w:b/>
          <w:sz w:val="28"/>
        </w:rPr>
        <w:t>Scholarship of Teaching and Learning (</w:t>
      </w:r>
      <w:proofErr w:type="spellStart"/>
      <w:r>
        <w:rPr>
          <w:rFonts w:asciiTheme="majorHAnsi" w:hAnsiTheme="majorHAnsi"/>
          <w:b/>
          <w:sz w:val="28"/>
        </w:rPr>
        <w:t>SoTL</w:t>
      </w:r>
      <w:proofErr w:type="spellEnd"/>
      <w:r>
        <w:rPr>
          <w:rFonts w:asciiTheme="majorHAnsi" w:hAnsiTheme="majorHAnsi"/>
          <w:b/>
          <w:sz w:val="28"/>
        </w:rPr>
        <w:t>)</w:t>
      </w:r>
    </w:p>
    <w:p w14:paraId="041C3276" w14:textId="77777777" w:rsidR="00E97526" w:rsidRDefault="00E97526" w:rsidP="00E97526">
      <w:pPr>
        <w:pStyle w:val="Default"/>
        <w:jc w:val="center"/>
        <w:rPr>
          <w:rFonts w:asciiTheme="majorHAnsi" w:hAnsiTheme="majorHAnsi"/>
          <w:b/>
          <w:sz w:val="28"/>
        </w:rPr>
      </w:pPr>
      <w:r w:rsidRPr="00F32BB3">
        <w:rPr>
          <w:rFonts w:asciiTheme="majorHAnsi" w:hAnsiTheme="majorHAnsi"/>
          <w:b/>
          <w:sz w:val="28"/>
        </w:rPr>
        <w:t>MIN</w:t>
      </w:r>
      <w:r>
        <w:rPr>
          <w:rFonts w:asciiTheme="majorHAnsi" w:hAnsiTheme="majorHAnsi"/>
          <w:b/>
          <w:sz w:val="28"/>
        </w:rPr>
        <w:t xml:space="preserve">I-GRANT PROGRAM APPLICATION </w:t>
      </w:r>
    </w:p>
    <w:p w14:paraId="48C88932" w14:textId="194A138B" w:rsidR="00C82B26" w:rsidRDefault="00021091" w:rsidP="00E97526">
      <w:pPr>
        <w:pStyle w:val="Default"/>
        <w:jc w:val="center"/>
        <w:rPr>
          <w:rFonts w:asciiTheme="majorHAnsi" w:hAnsiTheme="majorHAnsi"/>
          <w:b/>
          <w:sz w:val="28"/>
        </w:rPr>
      </w:pPr>
      <w:r>
        <w:rPr>
          <w:rFonts w:asciiTheme="majorHAnsi" w:hAnsiTheme="majorHAnsi"/>
          <w:b/>
          <w:sz w:val="28"/>
        </w:rPr>
        <w:t>20</w:t>
      </w:r>
      <w:r w:rsidR="00AF13F0">
        <w:rPr>
          <w:rFonts w:asciiTheme="majorHAnsi" w:hAnsiTheme="majorHAnsi"/>
          <w:b/>
          <w:sz w:val="28"/>
        </w:rPr>
        <w:t>20-2021</w:t>
      </w:r>
      <w:r w:rsidR="00C82B26">
        <w:rPr>
          <w:rFonts w:asciiTheme="majorHAnsi" w:hAnsiTheme="majorHAnsi"/>
          <w:b/>
          <w:sz w:val="28"/>
        </w:rPr>
        <w:t xml:space="preserve"> Academic Year</w:t>
      </w:r>
    </w:p>
    <w:p w14:paraId="50442312" w14:textId="77777777" w:rsidR="008149F5" w:rsidRPr="00F32BB3" w:rsidRDefault="008149F5" w:rsidP="00E97526">
      <w:pPr>
        <w:pStyle w:val="Default"/>
        <w:jc w:val="center"/>
        <w:rPr>
          <w:rFonts w:asciiTheme="majorHAnsi" w:hAnsiTheme="majorHAnsi"/>
          <w:b/>
          <w:sz w:val="28"/>
        </w:rPr>
      </w:pPr>
    </w:p>
    <w:p w14:paraId="6102568F" w14:textId="77777777" w:rsidR="00BB7509" w:rsidRPr="009D6F88" w:rsidRDefault="00C40971" w:rsidP="00C82B26">
      <w:pPr>
        <w:pStyle w:val="Subtitle"/>
        <w:spacing w:line="240" w:lineRule="auto"/>
        <w:jc w:val="both"/>
        <w:rPr>
          <w:rFonts w:asciiTheme="majorHAnsi" w:hAnsiTheme="majorHAnsi"/>
          <w:b/>
          <w:color w:val="403152" w:themeColor="accent4" w:themeShade="80"/>
          <w:sz w:val="28"/>
          <w:szCs w:val="28"/>
        </w:rPr>
      </w:pPr>
      <w:r w:rsidRPr="009D6F88">
        <w:rPr>
          <w:rFonts w:asciiTheme="majorHAnsi" w:hAnsiTheme="majorHAnsi"/>
          <w:b/>
          <w:color w:val="403152" w:themeColor="accent4" w:themeShade="80"/>
          <w:sz w:val="28"/>
          <w:szCs w:val="28"/>
        </w:rPr>
        <w:t>A. Overview</w:t>
      </w:r>
    </w:p>
    <w:p w14:paraId="31BF90CE" w14:textId="51D14C00" w:rsidR="007628B0" w:rsidRPr="00836EDC" w:rsidRDefault="00355855" w:rsidP="00AF13F0">
      <w:pPr>
        <w:pStyle w:val="Default"/>
        <w:jc w:val="both"/>
        <w:rPr>
          <w:rFonts w:asciiTheme="majorHAnsi" w:hAnsiTheme="majorHAnsi"/>
          <w:sz w:val="22"/>
          <w:szCs w:val="22"/>
        </w:rPr>
      </w:pPr>
      <w:r w:rsidRPr="00836EDC">
        <w:rPr>
          <w:rFonts w:asciiTheme="majorHAnsi" w:hAnsiTheme="majorHAnsi"/>
          <w:sz w:val="22"/>
          <w:szCs w:val="22"/>
        </w:rPr>
        <w:t xml:space="preserve">The Center for </w:t>
      </w:r>
      <w:r w:rsidR="00AF13F0">
        <w:rPr>
          <w:rFonts w:asciiTheme="majorHAnsi" w:hAnsiTheme="majorHAnsi"/>
          <w:sz w:val="22"/>
          <w:szCs w:val="22"/>
        </w:rPr>
        <w:t>Excellence in</w:t>
      </w:r>
      <w:r w:rsidRPr="00836EDC">
        <w:rPr>
          <w:rFonts w:asciiTheme="majorHAnsi" w:hAnsiTheme="majorHAnsi"/>
          <w:sz w:val="22"/>
          <w:szCs w:val="22"/>
        </w:rPr>
        <w:t xml:space="preserve"> Teaching and Learning (CETL) is pleased to announce </w:t>
      </w:r>
      <w:r w:rsidR="003D02FE" w:rsidRPr="00836EDC">
        <w:rPr>
          <w:rFonts w:asciiTheme="majorHAnsi" w:hAnsiTheme="majorHAnsi"/>
          <w:sz w:val="22"/>
          <w:szCs w:val="22"/>
        </w:rPr>
        <w:t xml:space="preserve">the open application </w:t>
      </w:r>
      <w:r w:rsidR="0079348D" w:rsidRPr="00836EDC">
        <w:rPr>
          <w:rFonts w:asciiTheme="majorHAnsi" w:hAnsiTheme="majorHAnsi"/>
          <w:sz w:val="22"/>
          <w:szCs w:val="22"/>
        </w:rPr>
        <w:t>period</w:t>
      </w:r>
      <w:r w:rsidR="00B6393B">
        <w:rPr>
          <w:rFonts w:asciiTheme="majorHAnsi" w:hAnsiTheme="majorHAnsi"/>
          <w:sz w:val="22"/>
          <w:szCs w:val="22"/>
        </w:rPr>
        <w:t xml:space="preserve"> for </w:t>
      </w:r>
      <w:r w:rsidR="00AF13F0">
        <w:rPr>
          <w:rFonts w:asciiTheme="majorHAnsi" w:hAnsiTheme="majorHAnsi"/>
          <w:sz w:val="22"/>
          <w:szCs w:val="22"/>
        </w:rPr>
        <w:t>2020-2021</w:t>
      </w:r>
      <w:r w:rsidR="008403B1" w:rsidRPr="00836EDC">
        <w:rPr>
          <w:rFonts w:asciiTheme="majorHAnsi" w:hAnsiTheme="majorHAnsi"/>
          <w:sz w:val="22"/>
          <w:szCs w:val="22"/>
        </w:rPr>
        <w:t xml:space="preserve"> </w:t>
      </w:r>
      <w:r w:rsidR="003B4C0D" w:rsidRPr="00836EDC">
        <w:rPr>
          <w:rFonts w:asciiTheme="majorHAnsi" w:hAnsiTheme="majorHAnsi"/>
          <w:sz w:val="22"/>
          <w:szCs w:val="22"/>
        </w:rPr>
        <w:t>Scholarship of Teaching and Learning (</w:t>
      </w:r>
      <w:proofErr w:type="spellStart"/>
      <w:r w:rsidR="003B4C0D" w:rsidRPr="00836EDC">
        <w:rPr>
          <w:rFonts w:asciiTheme="majorHAnsi" w:hAnsiTheme="majorHAnsi"/>
          <w:sz w:val="22"/>
          <w:szCs w:val="22"/>
        </w:rPr>
        <w:t>SoTL</w:t>
      </w:r>
      <w:proofErr w:type="spellEnd"/>
      <w:r w:rsidR="003B4C0D" w:rsidRPr="00836EDC">
        <w:rPr>
          <w:rFonts w:asciiTheme="majorHAnsi" w:hAnsiTheme="majorHAnsi"/>
          <w:sz w:val="22"/>
          <w:szCs w:val="22"/>
        </w:rPr>
        <w:t xml:space="preserve">) </w:t>
      </w:r>
      <w:r w:rsidR="008403B1" w:rsidRPr="00836EDC">
        <w:rPr>
          <w:rFonts w:asciiTheme="majorHAnsi" w:hAnsiTheme="majorHAnsi"/>
          <w:sz w:val="22"/>
          <w:szCs w:val="22"/>
        </w:rPr>
        <w:t>mini-grants</w:t>
      </w:r>
      <w:r w:rsidR="0079348D" w:rsidRPr="00836EDC">
        <w:rPr>
          <w:rFonts w:asciiTheme="majorHAnsi" w:hAnsiTheme="majorHAnsi"/>
          <w:sz w:val="22"/>
          <w:szCs w:val="22"/>
        </w:rPr>
        <w:t xml:space="preserve">.  </w:t>
      </w:r>
      <w:r w:rsidRPr="00836EDC">
        <w:rPr>
          <w:rFonts w:asciiTheme="majorHAnsi" w:hAnsiTheme="majorHAnsi"/>
          <w:sz w:val="22"/>
          <w:szCs w:val="22"/>
        </w:rPr>
        <w:t>These competitive mini-grant awards are designed to support both junior and senior faculty across all tracks—lecturer, clinical, and tenure</w:t>
      </w:r>
      <w:r w:rsidR="009D6F88">
        <w:rPr>
          <w:rFonts w:asciiTheme="majorHAnsi" w:hAnsiTheme="majorHAnsi"/>
          <w:sz w:val="22"/>
          <w:szCs w:val="22"/>
        </w:rPr>
        <w:t>, as well as SASC and Library staff who serve in a teaching capacity</w:t>
      </w:r>
      <w:r w:rsidRPr="00836EDC">
        <w:rPr>
          <w:rFonts w:asciiTheme="majorHAnsi" w:hAnsiTheme="majorHAnsi"/>
          <w:sz w:val="22"/>
          <w:szCs w:val="22"/>
        </w:rPr>
        <w:t xml:space="preserve">.  </w:t>
      </w:r>
    </w:p>
    <w:p w14:paraId="1D22F50C" w14:textId="77777777" w:rsidR="003B4C0D" w:rsidRPr="00836EDC" w:rsidRDefault="003B4C0D" w:rsidP="00AF13F0">
      <w:pPr>
        <w:pStyle w:val="Default"/>
        <w:jc w:val="both"/>
        <w:rPr>
          <w:rFonts w:asciiTheme="majorHAnsi" w:hAnsiTheme="majorHAnsi"/>
          <w:sz w:val="22"/>
          <w:szCs w:val="22"/>
        </w:rPr>
      </w:pPr>
    </w:p>
    <w:p w14:paraId="611F8867" w14:textId="4DBDDAED" w:rsidR="004D14FE" w:rsidRPr="00836EDC" w:rsidRDefault="003B4C0D" w:rsidP="00AF13F0">
      <w:pPr>
        <w:pStyle w:val="Default"/>
        <w:jc w:val="both"/>
        <w:rPr>
          <w:rFonts w:asciiTheme="majorHAnsi" w:hAnsiTheme="majorHAnsi"/>
          <w:sz w:val="22"/>
          <w:szCs w:val="22"/>
        </w:rPr>
      </w:pPr>
      <w:r w:rsidRPr="00836EDC">
        <w:rPr>
          <w:rFonts w:asciiTheme="majorHAnsi" w:hAnsiTheme="majorHAnsi"/>
          <w:sz w:val="22"/>
          <w:szCs w:val="22"/>
        </w:rPr>
        <w:t>This grant period cover</w:t>
      </w:r>
      <w:r w:rsidR="008149F5" w:rsidRPr="00836EDC">
        <w:rPr>
          <w:rFonts w:asciiTheme="majorHAnsi" w:hAnsiTheme="majorHAnsi"/>
          <w:sz w:val="22"/>
          <w:szCs w:val="22"/>
        </w:rPr>
        <w:t>s</w:t>
      </w:r>
      <w:r w:rsidRPr="00836EDC">
        <w:rPr>
          <w:rFonts w:asciiTheme="majorHAnsi" w:hAnsiTheme="majorHAnsi"/>
          <w:sz w:val="22"/>
          <w:szCs w:val="22"/>
        </w:rPr>
        <w:t xml:space="preserve"> 12 months </w:t>
      </w:r>
      <w:r w:rsidR="00021091">
        <w:rPr>
          <w:rFonts w:asciiTheme="majorHAnsi" w:hAnsiTheme="majorHAnsi"/>
          <w:sz w:val="22"/>
          <w:szCs w:val="22"/>
        </w:rPr>
        <w:t>(June 1, 20</w:t>
      </w:r>
      <w:r w:rsidR="00AF13F0">
        <w:rPr>
          <w:rFonts w:asciiTheme="majorHAnsi" w:hAnsiTheme="majorHAnsi"/>
          <w:sz w:val="22"/>
          <w:szCs w:val="22"/>
        </w:rPr>
        <w:t>20</w:t>
      </w:r>
      <w:r w:rsidR="00021091">
        <w:rPr>
          <w:rFonts w:asciiTheme="majorHAnsi" w:hAnsiTheme="majorHAnsi"/>
          <w:sz w:val="22"/>
          <w:szCs w:val="22"/>
        </w:rPr>
        <w:t xml:space="preserve"> to May 31, 202</w:t>
      </w:r>
      <w:r w:rsidR="00AF13F0">
        <w:rPr>
          <w:rFonts w:asciiTheme="majorHAnsi" w:hAnsiTheme="majorHAnsi"/>
          <w:sz w:val="22"/>
          <w:szCs w:val="22"/>
        </w:rPr>
        <w:t>1</w:t>
      </w:r>
      <w:r w:rsidRPr="00836EDC">
        <w:rPr>
          <w:rFonts w:asciiTheme="majorHAnsi" w:hAnsiTheme="majorHAnsi"/>
          <w:sz w:val="22"/>
          <w:szCs w:val="22"/>
        </w:rPr>
        <w:t>) yet the research project could occur any o</w:t>
      </w:r>
      <w:r w:rsidR="008149F5" w:rsidRPr="00836EDC">
        <w:rPr>
          <w:rFonts w:asciiTheme="majorHAnsi" w:hAnsiTheme="majorHAnsi"/>
          <w:sz w:val="22"/>
          <w:szCs w:val="22"/>
        </w:rPr>
        <w:t>ne of the sem</w:t>
      </w:r>
      <w:r w:rsidR="00021091">
        <w:rPr>
          <w:rFonts w:asciiTheme="majorHAnsi" w:hAnsiTheme="majorHAnsi"/>
          <w:sz w:val="22"/>
          <w:szCs w:val="22"/>
        </w:rPr>
        <w:t>esters (summer 20</w:t>
      </w:r>
      <w:r w:rsidR="00AF13F0">
        <w:rPr>
          <w:rFonts w:asciiTheme="majorHAnsi" w:hAnsiTheme="majorHAnsi"/>
          <w:sz w:val="22"/>
          <w:szCs w:val="22"/>
        </w:rPr>
        <w:t>20</w:t>
      </w:r>
      <w:r w:rsidR="00021091">
        <w:rPr>
          <w:rFonts w:asciiTheme="majorHAnsi" w:hAnsiTheme="majorHAnsi"/>
          <w:sz w:val="22"/>
          <w:szCs w:val="22"/>
        </w:rPr>
        <w:t>, fall 20</w:t>
      </w:r>
      <w:r w:rsidR="00AF13F0">
        <w:rPr>
          <w:rFonts w:asciiTheme="majorHAnsi" w:hAnsiTheme="majorHAnsi"/>
          <w:sz w:val="22"/>
          <w:szCs w:val="22"/>
        </w:rPr>
        <w:t>20</w:t>
      </w:r>
      <w:r w:rsidR="0081185C">
        <w:rPr>
          <w:rFonts w:asciiTheme="majorHAnsi" w:hAnsiTheme="majorHAnsi"/>
          <w:sz w:val="22"/>
          <w:szCs w:val="22"/>
        </w:rPr>
        <w:t xml:space="preserve">, </w:t>
      </w:r>
      <w:r w:rsidR="0081185C" w:rsidRPr="00836EDC">
        <w:rPr>
          <w:rFonts w:asciiTheme="majorHAnsi" w:hAnsiTheme="majorHAnsi"/>
          <w:sz w:val="22"/>
          <w:szCs w:val="22"/>
        </w:rPr>
        <w:t>spring</w:t>
      </w:r>
      <w:r w:rsidR="00021091">
        <w:rPr>
          <w:rFonts w:asciiTheme="majorHAnsi" w:hAnsiTheme="majorHAnsi"/>
          <w:sz w:val="22"/>
          <w:szCs w:val="22"/>
        </w:rPr>
        <w:t xml:space="preserve"> 202</w:t>
      </w:r>
      <w:r w:rsidR="00AF13F0">
        <w:rPr>
          <w:rFonts w:asciiTheme="majorHAnsi" w:hAnsiTheme="majorHAnsi"/>
          <w:sz w:val="22"/>
          <w:szCs w:val="22"/>
        </w:rPr>
        <w:t>1</w:t>
      </w:r>
      <w:r w:rsidRPr="00836EDC">
        <w:rPr>
          <w:rFonts w:asciiTheme="majorHAnsi" w:hAnsiTheme="majorHAnsi"/>
          <w:sz w:val="22"/>
          <w:szCs w:val="22"/>
        </w:rPr>
        <w:t xml:space="preserve">) or span </w:t>
      </w:r>
      <w:r w:rsidR="009D6F88">
        <w:rPr>
          <w:rFonts w:asciiTheme="majorHAnsi" w:hAnsiTheme="majorHAnsi"/>
          <w:sz w:val="22"/>
          <w:szCs w:val="22"/>
        </w:rPr>
        <w:t>two or all three</w:t>
      </w:r>
      <w:r w:rsidRPr="00836EDC">
        <w:rPr>
          <w:rFonts w:asciiTheme="majorHAnsi" w:hAnsiTheme="majorHAnsi"/>
          <w:sz w:val="22"/>
          <w:szCs w:val="22"/>
        </w:rPr>
        <w:t xml:space="preserve"> semesters.</w:t>
      </w:r>
    </w:p>
    <w:p w14:paraId="11C0B65B" w14:textId="77777777" w:rsidR="003B4C0D" w:rsidRPr="00836EDC" w:rsidRDefault="003B4C0D" w:rsidP="00AF13F0">
      <w:pPr>
        <w:pStyle w:val="Default"/>
        <w:jc w:val="both"/>
        <w:rPr>
          <w:rFonts w:asciiTheme="majorHAnsi" w:hAnsiTheme="majorHAnsi"/>
          <w:sz w:val="22"/>
          <w:szCs w:val="22"/>
        </w:rPr>
      </w:pPr>
    </w:p>
    <w:p w14:paraId="292079DB" w14:textId="07849DBA" w:rsidR="005130D4" w:rsidRPr="00836EDC" w:rsidRDefault="00C45353" w:rsidP="00AF13F0">
      <w:pPr>
        <w:pStyle w:val="Default"/>
        <w:jc w:val="both"/>
        <w:rPr>
          <w:rFonts w:asciiTheme="majorHAnsi" w:hAnsiTheme="majorHAnsi"/>
          <w:bCs/>
          <w:sz w:val="22"/>
          <w:szCs w:val="22"/>
        </w:rPr>
      </w:pPr>
      <w:r w:rsidRPr="00836EDC">
        <w:rPr>
          <w:rFonts w:asciiTheme="majorHAnsi" w:hAnsiTheme="majorHAnsi"/>
          <w:sz w:val="22"/>
          <w:szCs w:val="22"/>
        </w:rPr>
        <w:t xml:space="preserve">Review of proposals will be conducted by a sub-committee of the CETL Advisory Committee joined by a </w:t>
      </w:r>
      <w:r w:rsidR="008149F5" w:rsidRPr="00836EDC">
        <w:rPr>
          <w:rFonts w:asciiTheme="majorHAnsi" w:hAnsiTheme="majorHAnsi"/>
          <w:sz w:val="22"/>
          <w:szCs w:val="22"/>
        </w:rPr>
        <w:t>n</w:t>
      </w:r>
      <w:r w:rsidR="0083649E" w:rsidRPr="00836EDC">
        <w:rPr>
          <w:rFonts w:asciiTheme="majorHAnsi" w:hAnsiTheme="majorHAnsi"/>
          <w:sz w:val="22"/>
          <w:szCs w:val="22"/>
        </w:rPr>
        <w:t>umber</w:t>
      </w:r>
      <w:r w:rsidRPr="00836EDC">
        <w:rPr>
          <w:rFonts w:asciiTheme="majorHAnsi" w:hAnsiTheme="majorHAnsi"/>
          <w:sz w:val="22"/>
          <w:szCs w:val="22"/>
        </w:rPr>
        <w:t xml:space="preserve"> of faculty </w:t>
      </w:r>
      <w:r w:rsidR="0083649E" w:rsidRPr="00836EDC">
        <w:rPr>
          <w:rFonts w:asciiTheme="majorHAnsi" w:hAnsiTheme="majorHAnsi"/>
          <w:sz w:val="22"/>
          <w:szCs w:val="22"/>
        </w:rPr>
        <w:t xml:space="preserve">members </w:t>
      </w:r>
      <w:r w:rsidRPr="00836EDC">
        <w:rPr>
          <w:rFonts w:asciiTheme="majorHAnsi" w:hAnsiTheme="majorHAnsi"/>
          <w:sz w:val="22"/>
          <w:szCs w:val="22"/>
        </w:rPr>
        <w:t xml:space="preserve">who have conducted </w:t>
      </w:r>
      <w:proofErr w:type="spellStart"/>
      <w:r w:rsidRPr="00836EDC">
        <w:rPr>
          <w:rFonts w:asciiTheme="majorHAnsi" w:hAnsiTheme="majorHAnsi"/>
          <w:sz w:val="22"/>
          <w:szCs w:val="22"/>
        </w:rPr>
        <w:t>SoTL</w:t>
      </w:r>
      <w:proofErr w:type="spellEnd"/>
      <w:r w:rsidRPr="00836EDC">
        <w:rPr>
          <w:rFonts w:asciiTheme="majorHAnsi" w:hAnsiTheme="majorHAnsi"/>
          <w:sz w:val="22"/>
          <w:szCs w:val="22"/>
        </w:rPr>
        <w:t xml:space="preserve"> projects.  If software is involved, a member of the IT</w:t>
      </w:r>
      <w:r w:rsidR="003B4C0D" w:rsidRPr="00836EDC">
        <w:rPr>
          <w:rFonts w:asciiTheme="majorHAnsi" w:hAnsiTheme="majorHAnsi"/>
          <w:sz w:val="22"/>
          <w:szCs w:val="22"/>
        </w:rPr>
        <w:t>S</w:t>
      </w:r>
      <w:r w:rsidRPr="00836EDC">
        <w:rPr>
          <w:rFonts w:asciiTheme="majorHAnsi" w:hAnsiTheme="majorHAnsi"/>
          <w:sz w:val="22"/>
          <w:szCs w:val="22"/>
        </w:rPr>
        <w:t xml:space="preserve"> administration will be included in the review to ensure compatibility with our system.  </w:t>
      </w:r>
      <w:r w:rsidR="00BE6702" w:rsidRPr="00836EDC">
        <w:rPr>
          <w:rFonts w:asciiTheme="majorHAnsi" w:hAnsiTheme="majorHAnsi"/>
          <w:sz w:val="22"/>
          <w:szCs w:val="22"/>
        </w:rPr>
        <w:t>This</w:t>
      </w:r>
      <w:r w:rsidR="00355855" w:rsidRPr="00836EDC">
        <w:rPr>
          <w:rFonts w:asciiTheme="majorHAnsi" w:hAnsiTheme="majorHAnsi"/>
          <w:sz w:val="22"/>
          <w:szCs w:val="22"/>
        </w:rPr>
        <w:t xml:space="preserve"> </w:t>
      </w:r>
      <w:proofErr w:type="spellStart"/>
      <w:r w:rsidRPr="00836EDC">
        <w:rPr>
          <w:rFonts w:asciiTheme="majorHAnsi" w:hAnsiTheme="majorHAnsi"/>
          <w:sz w:val="22"/>
          <w:szCs w:val="22"/>
        </w:rPr>
        <w:t>SoTL</w:t>
      </w:r>
      <w:proofErr w:type="spellEnd"/>
      <w:r w:rsidRPr="00836EDC">
        <w:rPr>
          <w:rFonts w:asciiTheme="majorHAnsi" w:hAnsiTheme="majorHAnsi"/>
          <w:sz w:val="22"/>
          <w:szCs w:val="22"/>
        </w:rPr>
        <w:t xml:space="preserve"> </w:t>
      </w:r>
      <w:r w:rsidR="0083649E" w:rsidRPr="00836EDC">
        <w:rPr>
          <w:rFonts w:asciiTheme="majorHAnsi" w:hAnsiTheme="majorHAnsi"/>
          <w:sz w:val="22"/>
          <w:szCs w:val="22"/>
        </w:rPr>
        <w:t>Selection</w:t>
      </w:r>
      <w:r w:rsidRPr="00836EDC">
        <w:rPr>
          <w:rFonts w:asciiTheme="majorHAnsi" w:hAnsiTheme="majorHAnsi"/>
          <w:sz w:val="22"/>
          <w:szCs w:val="22"/>
        </w:rPr>
        <w:t xml:space="preserve"> C</w:t>
      </w:r>
      <w:r w:rsidR="00355855" w:rsidRPr="00836EDC">
        <w:rPr>
          <w:rFonts w:asciiTheme="majorHAnsi" w:hAnsiTheme="majorHAnsi"/>
          <w:sz w:val="22"/>
          <w:szCs w:val="22"/>
        </w:rPr>
        <w:t xml:space="preserve">ommittee will review and rank the submitted proposals </w:t>
      </w:r>
      <w:r w:rsidR="005130D4" w:rsidRPr="00836EDC">
        <w:rPr>
          <w:rFonts w:asciiTheme="majorHAnsi" w:hAnsiTheme="majorHAnsi"/>
          <w:bCs/>
          <w:sz w:val="22"/>
          <w:szCs w:val="22"/>
        </w:rPr>
        <w:t xml:space="preserve">using </w:t>
      </w:r>
      <w:r w:rsidR="003B4C0D" w:rsidRPr="00836EDC">
        <w:rPr>
          <w:rFonts w:asciiTheme="majorHAnsi" w:hAnsiTheme="majorHAnsi"/>
          <w:bCs/>
          <w:sz w:val="22"/>
          <w:szCs w:val="22"/>
        </w:rPr>
        <w:t>the</w:t>
      </w:r>
      <w:r w:rsidR="005130D4" w:rsidRPr="00836EDC">
        <w:rPr>
          <w:rFonts w:asciiTheme="majorHAnsi" w:hAnsiTheme="majorHAnsi"/>
          <w:bCs/>
          <w:sz w:val="22"/>
          <w:szCs w:val="22"/>
        </w:rPr>
        <w:t xml:space="preserve"> Review </w:t>
      </w:r>
      <w:r w:rsidR="003B4C0D" w:rsidRPr="00836EDC">
        <w:rPr>
          <w:rFonts w:asciiTheme="majorHAnsi" w:hAnsiTheme="majorHAnsi"/>
          <w:bCs/>
          <w:sz w:val="22"/>
          <w:szCs w:val="22"/>
        </w:rPr>
        <w:t>Scoring R</w:t>
      </w:r>
      <w:r w:rsidR="005130D4" w:rsidRPr="00836EDC">
        <w:rPr>
          <w:rFonts w:asciiTheme="majorHAnsi" w:hAnsiTheme="majorHAnsi"/>
          <w:bCs/>
          <w:sz w:val="22"/>
          <w:szCs w:val="22"/>
        </w:rPr>
        <w:t>ubric (</w:t>
      </w:r>
      <w:r w:rsidR="003B4C0D" w:rsidRPr="00836EDC">
        <w:rPr>
          <w:rFonts w:asciiTheme="majorHAnsi" w:hAnsiTheme="majorHAnsi"/>
          <w:bCs/>
          <w:sz w:val="22"/>
          <w:szCs w:val="22"/>
        </w:rPr>
        <w:t xml:space="preserve">see </w:t>
      </w:r>
      <w:r w:rsidR="003B4C0D" w:rsidRPr="00FA37CA">
        <w:rPr>
          <w:rFonts w:asciiTheme="majorHAnsi" w:hAnsiTheme="majorHAnsi"/>
          <w:bCs/>
          <w:sz w:val="22"/>
          <w:szCs w:val="22"/>
        </w:rPr>
        <w:t>page 7</w:t>
      </w:r>
      <w:r w:rsidR="003B4C0D" w:rsidRPr="00836EDC">
        <w:rPr>
          <w:rFonts w:asciiTheme="majorHAnsi" w:hAnsiTheme="majorHAnsi"/>
          <w:bCs/>
          <w:sz w:val="22"/>
          <w:szCs w:val="22"/>
        </w:rPr>
        <w:t xml:space="preserve"> of this RFP</w:t>
      </w:r>
      <w:r w:rsidR="005130D4" w:rsidRPr="00836EDC">
        <w:rPr>
          <w:rFonts w:asciiTheme="majorHAnsi" w:hAnsiTheme="majorHAnsi"/>
          <w:bCs/>
          <w:sz w:val="22"/>
          <w:szCs w:val="22"/>
        </w:rPr>
        <w:t xml:space="preserve">) </w:t>
      </w:r>
      <w:r w:rsidR="00355855" w:rsidRPr="00836EDC">
        <w:rPr>
          <w:rFonts w:asciiTheme="majorHAnsi" w:hAnsiTheme="majorHAnsi"/>
          <w:sz w:val="22"/>
          <w:szCs w:val="22"/>
        </w:rPr>
        <w:t>making recommendations to the CETL Director and the</w:t>
      </w:r>
      <w:r w:rsidR="008149F5" w:rsidRPr="00836EDC">
        <w:rPr>
          <w:rFonts w:asciiTheme="majorHAnsi" w:hAnsiTheme="majorHAnsi"/>
          <w:sz w:val="22"/>
          <w:szCs w:val="22"/>
        </w:rPr>
        <w:t xml:space="preserve"> </w:t>
      </w:r>
      <w:r w:rsidR="00355855" w:rsidRPr="00836EDC">
        <w:rPr>
          <w:rFonts w:asciiTheme="majorHAnsi" w:hAnsiTheme="majorHAnsi"/>
          <w:sz w:val="22"/>
          <w:szCs w:val="22"/>
        </w:rPr>
        <w:t xml:space="preserve">VP for Research &amp; Scholarship who will </w:t>
      </w:r>
      <w:r w:rsidR="003A2C1D" w:rsidRPr="00836EDC">
        <w:rPr>
          <w:rFonts w:asciiTheme="majorHAnsi" w:hAnsiTheme="majorHAnsi"/>
          <w:sz w:val="22"/>
          <w:szCs w:val="22"/>
        </w:rPr>
        <w:t>finalize</w:t>
      </w:r>
      <w:r w:rsidR="00355855" w:rsidRPr="00836EDC">
        <w:rPr>
          <w:rFonts w:asciiTheme="majorHAnsi" w:hAnsiTheme="majorHAnsi"/>
          <w:sz w:val="22"/>
          <w:szCs w:val="22"/>
        </w:rPr>
        <w:t xml:space="preserve"> the award decisions, funding the greatest number of highly ranked proposals within the available budget.</w:t>
      </w:r>
      <w:r w:rsidR="005130D4" w:rsidRPr="00836EDC">
        <w:rPr>
          <w:rFonts w:asciiTheme="majorHAnsi" w:hAnsiTheme="majorHAnsi"/>
          <w:sz w:val="22"/>
          <w:szCs w:val="22"/>
        </w:rPr>
        <w:t xml:space="preserve"> </w:t>
      </w:r>
      <w:r w:rsidR="00BE6702" w:rsidRPr="00836EDC">
        <w:rPr>
          <w:rFonts w:asciiTheme="majorHAnsi" w:hAnsiTheme="majorHAnsi"/>
          <w:sz w:val="22"/>
          <w:szCs w:val="22"/>
        </w:rPr>
        <w:t>On</w:t>
      </w:r>
      <w:r w:rsidR="00EA3A5E" w:rsidRPr="00836EDC">
        <w:rPr>
          <w:rFonts w:asciiTheme="majorHAnsi" w:hAnsiTheme="majorHAnsi"/>
          <w:sz w:val="22"/>
          <w:szCs w:val="22"/>
        </w:rPr>
        <w:t xml:space="preserve">e </w:t>
      </w:r>
      <w:r w:rsidR="003B4C0D" w:rsidRPr="00836EDC">
        <w:rPr>
          <w:rFonts w:asciiTheme="majorHAnsi" w:hAnsiTheme="majorHAnsi"/>
          <w:sz w:val="22"/>
          <w:szCs w:val="22"/>
        </w:rPr>
        <w:t xml:space="preserve">important </w:t>
      </w:r>
      <w:r w:rsidR="00EA3A5E" w:rsidRPr="00836EDC">
        <w:rPr>
          <w:rFonts w:asciiTheme="majorHAnsi" w:hAnsiTheme="majorHAnsi"/>
          <w:sz w:val="22"/>
          <w:szCs w:val="22"/>
        </w:rPr>
        <w:t xml:space="preserve">note </w:t>
      </w:r>
      <w:r w:rsidR="00BE6702" w:rsidRPr="00836EDC">
        <w:rPr>
          <w:rFonts w:asciiTheme="majorHAnsi" w:hAnsiTheme="majorHAnsi"/>
          <w:sz w:val="22"/>
          <w:szCs w:val="22"/>
        </w:rPr>
        <w:t>though:</w:t>
      </w:r>
      <w:r w:rsidR="00237390" w:rsidRPr="00836EDC">
        <w:rPr>
          <w:rFonts w:asciiTheme="majorHAnsi" w:hAnsiTheme="majorHAnsi"/>
          <w:sz w:val="22"/>
          <w:szCs w:val="22"/>
        </w:rPr>
        <w:t xml:space="preserve"> </w:t>
      </w:r>
      <w:proofErr w:type="spellStart"/>
      <w:r w:rsidR="00237390" w:rsidRPr="00836EDC">
        <w:rPr>
          <w:rFonts w:asciiTheme="majorHAnsi" w:hAnsiTheme="majorHAnsi"/>
          <w:sz w:val="22"/>
          <w:szCs w:val="22"/>
        </w:rPr>
        <w:t>SoTL</w:t>
      </w:r>
      <w:proofErr w:type="spellEnd"/>
      <w:r w:rsidR="00237390" w:rsidRPr="00836EDC">
        <w:rPr>
          <w:rFonts w:asciiTheme="majorHAnsi" w:hAnsiTheme="majorHAnsi"/>
          <w:sz w:val="22"/>
          <w:szCs w:val="22"/>
        </w:rPr>
        <w:t xml:space="preserve"> projects generally involve human subjects (e.g. studen</w:t>
      </w:r>
      <w:r w:rsidR="006075E2" w:rsidRPr="00836EDC">
        <w:rPr>
          <w:rFonts w:asciiTheme="majorHAnsi" w:hAnsiTheme="majorHAnsi"/>
          <w:sz w:val="22"/>
          <w:szCs w:val="22"/>
        </w:rPr>
        <w:t>ts),</w:t>
      </w:r>
      <w:r w:rsidR="00237390" w:rsidRPr="00836EDC">
        <w:rPr>
          <w:rFonts w:asciiTheme="majorHAnsi" w:hAnsiTheme="majorHAnsi"/>
          <w:sz w:val="22"/>
          <w:szCs w:val="22"/>
        </w:rPr>
        <w:t xml:space="preserve"> </w:t>
      </w:r>
      <w:r w:rsidR="006075E2" w:rsidRPr="00836EDC">
        <w:rPr>
          <w:rFonts w:asciiTheme="majorHAnsi" w:hAnsiTheme="majorHAnsi"/>
          <w:sz w:val="22"/>
          <w:szCs w:val="22"/>
        </w:rPr>
        <w:t>so</w:t>
      </w:r>
      <w:r w:rsidR="00237390" w:rsidRPr="00836EDC">
        <w:rPr>
          <w:rFonts w:asciiTheme="majorHAnsi" w:hAnsiTheme="majorHAnsi"/>
          <w:sz w:val="22"/>
          <w:szCs w:val="22"/>
        </w:rPr>
        <w:t xml:space="preserve"> a separate application must be filed with UNE’s Institutional Review Board (IRB)</w:t>
      </w:r>
      <w:r w:rsidR="001D6200" w:rsidRPr="00836EDC">
        <w:rPr>
          <w:rFonts w:asciiTheme="majorHAnsi" w:hAnsiTheme="majorHAnsi"/>
          <w:sz w:val="22"/>
          <w:szCs w:val="22"/>
        </w:rPr>
        <w:t xml:space="preserve"> in order to conduct your research</w:t>
      </w:r>
      <w:r w:rsidR="00237390" w:rsidRPr="00836EDC">
        <w:rPr>
          <w:rFonts w:asciiTheme="majorHAnsi" w:hAnsiTheme="majorHAnsi"/>
          <w:sz w:val="22"/>
          <w:szCs w:val="22"/>
        </w:rPr>
        <w:t xml:space="preserve">.  Thus, although your proposal </w:t>
      </w:r>
      <w:r w:rsidR="008149F5" w:rsidRPr="00836EDC">
        <w:rPr>
          <w:rFonts w:asciiTheme="majorHAnsi" w:hAnsiTheme="majorHAnsi"/>
          <w:sz w:val="22"/>
          <w:szCs w:val="22"/>
        </w:rPr>
        <w:t>will</w:t>
      </w:r>
      <w:r w:rsidR="00237390" w:rsidRPr="00836EDC">
        <w:rPr>
          <w:rFonts w:asciiTheme="majorHAnsi" w:hAnsiTheme="majorHAnsi"/>
          <w:sz w:val="22"/>
          <w:szCs w:val="22"/>
        </w:rPr>
        <w:t xml:space="preserve"> </w:t>
      </w:r>
      <w:r w:rsidR="00BE6702" w:rsidRPr="00836EDC">
        <w:rPr>
          <w:rFonts w:asciiTheme="majorHAnsi" w:hAnsiTheme="majorHAnsi"/>
          <w:sz w:val="22"/>
          <w:szCs w:val="22"/>
        </w:rPr>
        <w:t xml:space="preserve">be reviewed </w:t>
      </w:r>
      <w:r w:rsidR="00237390" w:rsidRPr="00836EDC">
        <w:rPr>
          <w:rFonts w:asciiTheme="majorHAnsi" w:hAnsiTheme="majorHAnsi"/>
          <w:sz w:val="22"/>
          <w:szCs w:val="22"/>
        </w:rPr>
        <w:t xml:space="preserve">by the </w:t>
      </w:r>
      <w:proofErr w:type="spellStart"/>
      <w:r w:rsidR="00237390" w:rsidRPr="00836EDC">
        <w:rPr>
          <w:rFonts w:asciiTheme="majorHAnsi" w:hAnsiTheme="majorHAnsi"/>
          <w:sz w:val="22"/>
          <w:szCs w:val="22"/>
        </w:rPr>
        <w:t>SoTL</w:t>
      </w:r>
      <w:proofErr w:type="spellEnd"/>
      <w:r w:rsidR="00237390" w:rsidRPr="00836EDC">
        <w:rPr>
          <w:rFonts w:asciiTheme="majorHAnsi" w:hAnsiTheme="majorHAnsi"/>
          <w:sz w:val="22"/>
          <w:szCs w:val="22"/>
        </w:rPr>
        <w:t xml:space="preserve"> Selection Committee and </w:t>
      </w:r>
      <w:r w:rsidR="008149F5" w:rsidRPr="00836EDC">
        <w:rPr>
          <w:rFonts w:asciiTheme="majorHAnsi" w:hAnsiTheme="majorHAnsi"/>
          <w:sz w:val="22"/>
          <w:szCs w:val="22"/>
        </w:rPr>
        <w:t xml:space="preserve">may be </w:t>
      </w:r>
      <w:r w:rsidR="00237390" w:rsidRPr="00836EDC">
        <w:rPr>
          <w:rFonts w:asciiTheme="majorHAnsi" w:hAnsiTheme="majorHAnsi"/>
          <w:sz w:val="22"/>
          <w:szCs w:val="22"/>
        </w:rPr>
        <w:t xml:space="preserve">selected </w:t>
      </w:r>
      <w:r w:rsidR="00BE6702" w:rsidRPr="00836EDC">
        <w:rPr>
          <w:rFonts w:asciiTheme="majorHAnsi" w:hAnsiTheme="majorHAnsi"/>
          <w:sz w:val="22"/>
          <w:szCs w:val="22"/>
        </w:rPr>
        <w:t xml:space="preserve">for funding </w:t>
      </w:r>
      <w:r w:rsidR="00237390" w:rsidRPr="00836EDC">
        <w:rPr>
          <w:rFonts w:asciiTheme="majorHAnsi" w:hAnsiTheme="majorHAnsi"/>
          <w:sz w:val="22"/>
          <w:szCs w:val="22"/>
        </w:rPr>
        <w:t xml:space="preserve">prior </w:t>
      </w:r>
      <w:r w:rsidR="009D6F88">
        <w:rPr>
          <w:rFonts w:asciiTheme="majorHAnsi" w:hAnsiTheme="majorHAnsi"/>
          <w:sz w:val="22"/>
          <w:szCs w:val="22"/>
        </w:rPr>
        <w:t xml:space="preserve">to </w:t>
      </w:r>
      <w:r w:rsidR="00237390" w:rsidRPr="00836EDC">
        <w:rPr>
          <w:rFonts w:asciiTheme="majorHAnsi" w:hAnsiTheme="majorHAnsi"/>
          <w:sz w:val="22"/>
          <w:szCs w:val="22"/>
        </w:rPr>
        <w:t xml:space="preserve">IRB </w:t>
      </w:r>
      <w:r w:rsidR="008E2C9A" w:rsidRPr="00836EDC">
        <w:rPr>
          <w:rFonts w:asciiTheme="majorHAnsi" w:hAnsiTheme="majorHAnsi"/>
          <w:sz w:val="22"/>
          <w:szCs w:val="22"/>
        </w:rPr>
        <w:t>determination</w:t>
      </w:r>
      <w:r w:rsidR="00BE6702" w:rsidRPr="00836EDC">
        <w:rPr>
          <w:rFonts w:asciiTheme="majorHAnsi" w:hAnsiTheme="majorHAnsi"/>
          <w:sz w:val="22"/>
          <w:szCs w:val="22"/>
        </w:rPr>
        <w:t>,</w:t>
      </w:r>
      <w:r w:rsidR="00237390" w:rsidRPr="00836EDC">
        <w:rPr>
          <w:rFonts w:asciiTheme="majorHAnsi" w:hAnsiTheme="majorHAnsi"/>
          <w:sz w:val="22"/>
          <w:szCs w:val="22"/>
        </w:rPr>
        <w:t xml:space="preserve"> </w:t>
      </w:r>
      <w:r w:rsidR="009D6F88">
        <w:rPr>
          <w:rFonts w:asciiTheme="majorHAnsi" w:hAnsiTheme="majorHAnsi"/>
          <w:sz w:val="22"/>
          <w:szCs w:val="22"/>
        </w:rPr>
        <w:t xml:space="preserve">monies </w:t>
      </w:r>
      <w:r w:rsidR="00237390" w:rsidRPr="00836EDC">
        <w:rPr>
          <w:rFonts w:asciiTheme="majorHAnsi" w:hAnsiTheme="majorHAnsi"/>
          <w:sz w:val="22"/>
          <w:szCs w:val="22"/>
        </w:rPr>
        <w:t>will not be released without IRB documentation.</w:t>
      </w:r>
      <w:r w:rsidR="00B6393B">
        <w:rPr>
          <w:rFonts w:asciiTheme="majorHAnsi" w:hAnsiTheme="majorHAnsi"/>
          <w:sz w:val="22"/>
          <w:szCs w:val="22"/>
        </w:rPr>
        <w:t xml:space="preserve"> </w:t>
      </w:r>
    </w:p>
    <w:p w14:paraId="5DEF9442" w14:textId="77777777" w:rsidR="00355855" w:rsidRPr="00836EDC" w:rsidRDefault="00355855" w:rsidP="00AF13F0">
      <w:pPr>
        <w:shd w:val="clear" w:color="auto" w:fill="auto"/>
        <w:jc w:val="both"/>
        <w:rPr>
          <w:rFonts w:asciiTheme="majorHAnsi" w:eastAsia="Calibri" w:hAnsiTheme="majorHAnsi" w:cs="Times New Roman"/>
          <w:sz w:val="22"/>
          <w:szCs w:val="22"/>
          <w:shd w:val="clear" w:color="auto" w:fill="auto"/>
          <w:lang w:val="en-US" w:eastAsia="en-US"/>
        </w:rPr>
      </w:pPr>
    </w:p>
    <w:p w14:paraId="4B178FAD" w14:textId="77777777" w:rsidR="00355855" w:rsidRPr="00836EDC" w:rsidRDefault="00355855" w:rsidP="00AF13F0">
      <w:pPr>
        <w:pStyle w:val="Default"/>
        <w:jc w:val="both"/>
        <w:rPr>
          <w:rFonts w:asciiTheme="majorHAnsi" w:hAnsiTheme="majorHAnsi"/>
          <w:sz w:val="22"/>
          <w:szCs w:val="22"/>
        </w:rPr>
      </w:pPr>
      <w:r w:rsidRPr="00836EDC">
        <w:rPr>
          <w:rFonts w:asciiTheme="majorHAnsi" w:hAnsiTheme="majorHAnsi"/>
          <w:sz w:val="22"/>
          <w:szCs w:val="22"/>
        </w:rPr>
        <w:t xml:space="preserve">Funding levels </w:t>
      </w:r>
      <w:r w:rsidR="007628B0" w:rsidRPr="00836EDC">
        <w:rPr>
          <w:rFonts w:asciiTheme="majorHAnsi" w:hAnsiTheme="majorHAnsi"/>
          <w:sz w:val="22"/>
          <w:szCs w:val="22"/>
        </w:rPr>
        <w:t xml:space="preserve">per project </w:t>
      </w:r>
      <w:r w:rsidRPr="00836EDC">
        <w:rPr>
          <w:rFonts w:asciiTheme="majorHAnsi" w:hAnsiTheme="majorHAnsi"/>
          <w:sz w:val="22"/>
          <w:szCs w:val="22"/>
        </w:rPr>
        <w:t>are not specified</w:t>
      </w:r>
      <w:r w:rsidR="007628B0" w:rsidRPr="00836EDC">
        <w:rPr>
          <w:rFonts w:asciiTheme="majorHAnsi" w:hAnsiTheme="majorHAnsi"/>
          <w:sz w:val="22"/>
          <w:szCs w:val="22"/>
        </w:rPr>
        <w:t xml:space="preserve">.  </w:t>
      </w:r>
      <w:r w:rsidR="001D6200" w:rsidRPr="00836EDC">
        <w:rPr>
          <w:rFonts w:asciiTheme="majorHAnsi" w:hAnsiTheme="majorHAnsi"/>
          <w:sz w:val="22"/>
          <w:szCs w:val="22"/>
        </w:rPr>
        <w:t xml:space="preserve">Historically, </w:t>
      </w:r>
      <w:proofErr w:type="spellStart"/>
      <w:r w:rsidR="009D6F88">
        <w:rPr>
          <w:rFonts w:asciiTheme="majorHAnsi" w:hAnsiTheme="majorHAnsi"/>
          <w:sz w:val="22"/>
          <w:szCs w:val="22"/>
        </w:rPr>
        <w:t>SoTL</w:t>
      </w:r>
      <w:proofErr w:type="spellEnd"/>
      <w:r w:rsidR="009D6F88">
        <w:rPr>
          <w:rFonts w:asciiTheme="majorHAnsi" w:hAnsiTheme="majorHAnsi"/>
          <w:sz w:val="22"/>
          <w:szCs w:val="22"/>
        </w:rPr>
        <w:t xml:space="preserve"> mini-grants have</w:t>
      </w:r>
      <w:r w:rsidR="001D6200" w:rsidRPr="00836EDC">
        <w:rPr>
          <w:rFonts w:asciiTheme="majorHAnsi" w:hAnsiTheme="majorHAnsi"/>
          <w:sz w:val="22"/>
          <w:szCs w:val="22"/>
        </w:rPr>
        <w:t xml:space="preserve"> range</w:t>
      </w:r>
      <w:r w:rsidR="009D6F88">
        <w:rPr>
          <w:rFonts w:asciiTheme="majorHAnsi" w:hAnsiTheme="majorHAnsi"/>
          <w:sz w:val="22"/>
          <w:szCs w:val="22"/>
        </w:rPr>
        <w:t>s</w:t>
      </w:r>
      <w:r w:rsidR="00021091">
        <w:rPr>
          <w:rFonts w:asciiTheme="majorHAnsi" w:hAnsiTheme="majorHAnsi"/>
          <w:sz w:val="22"/>
          <w:szCs w:val="22"/>
        </w:rPr>
        <w:t xml:space="preserve"> from $1000</w:t>
      </w:r>
      <w:r w:rsidR="001D6200" w:rsidRPr="00836EDC">
        <w:rPr>
          <w:rFonts w:asciiTheme="majorHAnsi" w:hAnsiTheme="majorHAnsi"/>
          <w:sz w:val="22"/>
          <w:szCs w:val="22"/>
        </w:rPr>
        <w:t xml:space="preserve"> to $4000.  </w:t>
      </w:r>
      <w:r w:rsidR="007628B0" w:rsidRPr="00836EDC">
        <w:rPr>
          <w:rFonts w:asciiTheme="majorHAnsi" w:hAnsiTheme="majorHAnsi"/>
          <w:sz w:val="22"/>
          <w:szCs w:val="22"/>
        </w:rPr>
        <w:t xml:space="preserve">As </w:t>
      </w:r>
      <w:r w:rsidRPr="00836EDC">
        <w:rPr>
          <w:rFonts w:asciiTheme="majorHAnsi" w:hAnsiTheme="majorHAnsi"/>
          <w:sz w:val="22"/>
          <w:szCs w:val="22"/>
        </w:rPr>
        <w:t xml:space="preserve">many worthy projects as possible </w:t>
      </w:r>
      <w:r w:rsidR="0083649E" w:rsidRPr="00836EDC">
        <w:rPr>
          <w:rFonts w:asciiTheme="majorHAnsi" w:hAnsiTheme="majorHAnsi"/>
          <w:sz w:val="22"/>
          <w:szCs w:val="22"/>
        </w:rPr>
        <w:t xml:space="preserve">will be funded </w:t>
      </w:r>
      <w:r w:rsidRPr="00836EDC">
        <w:rPr>
          <w:rFonts w:asciiTheme="majorHAnsi" w:hAnsiTheme="majorHAnsi"/>
          <w:sz w:val="22"/>
          <w:szCs w:val="22"/>
        </w:rPr>
        <w:t>across disciplines and colleges.</w:t>
      </w:r>
    </w:p>
    <w:p w14:paraId="61EFC8AC" w14:textId="77777777" w:rsidR="00355855" w:rsidRPr="00836EDC" w:rsidRDefault="00355855" w:rsidP="00AF13F0">
      <w:pPr>
        <w:pStyle w:val="Default"/>
        <w:jc w:val="both"/>
        <w:rPr>
          <w:rFonts w:asciiTheme="majorHAnsi" w:hAnsiTheme="majorHAnsi"/>
          <w:sz w:val="22"/>
          <w:szCs w:val="22"/>
        </w:rPr>
      </w:pPr>
    </w:p>
    <w:p w14:paraId="46F24CBE" w14:textId="548A7E49" w:rsidR="00355855" w:rsidRPr="00836EDC" w:rsidRDefault="00355855" w:rsidP="00AF13F0">
      <w:pPr>
        <w:pStyle w:val="Default"/>
        <w:jc w:val="both"/>
        <w:rPr>
          <w:rFonts w:asciiTheme="majorHAnsi" w:hAnsiTheme="majorHAnsi"/>
          <w:sz w:val="22"/>
          <w:szCs w:val="22"/>
        </w:rPr>
      </w:pPr>
      <w:r w:rsidRPr="00836EDC">
        <w:rPr>
          <w:rFonts w:asciiTheme="majorHAnsi" w:hAnsiTheme="majorHAnsi"/>
          <w:sz w:val="22"/>
          <w:szCs w:val="22"/>
        </w:rPr>
        <w:t xml:space="preserve">If you have any questions on the application or the review process after reading this announcement in full, please contact </w:t>
      </w:r>
      <w:r w:rsidR="00AF13F0">
        <w:rPr>
          <w:rFonts w:asciiTheme="majorHAnsi" w:hAnsiTheme="majorHAnsi"/>
          <w:sz w:val="22"/>
          <w:szCs w:val="22"/>
        </w:rPr>
        <w:t xml:space="preserve">either </w:t>
      </w:r>
      <w:r w:rsidR="0083649E" w:rsidRPr="00836EDC">
        <w:rPr>
          <w:rFonts w:asciiTheme="majorHAnsi" w:hAnsiTheme="majorHAnsi"/>
          <w:sz w:val="22"/>
          <w:szCs w:val="22"/>
        </w:rPr>
        <w:t>the CETL</w:t>
      </w:r>
      <w:r w:rsidR="00B6393B">
        <w:rPr>
          <w:rFonts w:asciiTheme="majorHAnsi" w:hAnsiTheme="majorHAnsi"/>
          <w:sz w:val="22"/>
          <w:szCs w:val="22"/>
        </w:rPr>
        <w:t xml:space="preserve"> </w:t>
      </w:r>
      <w:r w:rsidR="0083649E" w:rsidRPr="00836EDC">
        <w:rPr>
          <w:rFonts w:asciiTheme="majorHAnsi" w:hAnsiTheme="majorHAnsi"/>
          <w:sz w:val="22"/>
          <w:szCs w:val="22"/>
        </w:rPr>
        <w:t xml:space="preserve">Director, </w:t>
      </w:r>
      <w:r w:rsidR="00AF13F0">
        <w:rPr>
          <w:rFonts w:asciiTheme="majorHAnsi" w:hAnsiTheme="majorHAnsi"/>
          <w:sz w:val="22"/>
          <w:szCs w:val="22"/>
        </w:rPr>
        <w:t xml:space="preserve">Marc </w:t>
      </w:r>
      <w:proofErr w:type="spellStart"/>
      <w:r w:rsidR="00AF13F0">
        <w:rPr>
          <w:rFonts w:asciiTheme="majorHAnsi" w:hAnsiTheme="majorHAnsi"/>
          <w:sz w:val="22"/>
          <w:szCs w:val="22"/>
        </w:rPr>
        <w:t>Ebenfield</w:t>
      </w:r>
      <w:proofErr w:type="spellEnd"/>
      <w:r w:rsidRPr="00836EDC">
        <w:rPr>
          <w:rFonts w:asciiTheme="majorHAnsi" w:hAnsiTheme="majorHAnsi"/>
          <w:sz w:val="22"/>
          <w:szCs w:val="22"/>
        </w:rPr>
        <w:t xml:space="preserve"> </w:t>
      </w:r>
      <w:r w:rsidR="00AF13F0">
        <w:rPr>
          <w:rFonts w:asciiTheme="majorHAnsi" w:hAnsiTheme="majorHAnsi"/>
          <w:sz w:val="22"/>
          <w:szCs w:val="22"/>
        </w:rPr>
        <w:t>at mebenfield@une.edu</w:t>
      </w:r>
      <w:r w:rsidRPr="00836EDC">
        <w:rPr>
          <w:rFonts w:asciiTheme="majorHAnsi" w:hAnsiTheme="majorHAnsi"/>
          <w:sz w:val="22"/>
          <w:szCs w:val="22"/>
        </w:rPr>
        <w:t xml:space="preserve"> or 602-2</w:t>
      </w:r>
      <w:r w:rsidR="00AF13F0">
        <w:rPr>
          <w:rFonts w:asciiTheme="majorHAnsi" w:hAnsiTheme="majorHAnsi"/>
          <w:sz w:val="22"/>
          <w:szCs w:val="22"/>
        </w:rPr>
        <w:t xml:space="preserve">845 or Karl Carrigan, </w:t>
      </w:r>
      <w:r w:rsidR="00FE3418">
        <w:rPr>
          <w:rFonts w:asciiTheme="majorHAnsi" w:hAnsiTheme="majorHAnsi"/>
          <w:sz w:val="22"/>
          <w:szCs w:val="22"/>
        </w:rPr>
        <w:t xml:space="preserve">CETL </w:t>
      </w:r>
      <w:r w:rsidR="00AF13F0">
        <w:rPr>
          <w:rFonts w:asciiTheme="majorHAnsi" w:hAnsiTheme="majorHAnsi"/>
          <w:sz w:val="22"/>
          <w:szCs w:val="22"/>
        </w:rPr>
        <w:t xml:space="preserve">Coordinator, at </w:t>
      </w:r>
      <w:hyperlink r:id="rId11" w:history="1">
        <w:r w:rsidR="00AF13F0" w:rsidRPr="00510BEC">
          <w:rPr>
            <w:rStyle w:val="Hyperlink"/>
            <w:rFonts w:asciiTheme="majorHAnsi" w:hAnsiTheme="majorHAnsi"/>
            <w:sz w:val="22"/>
            <w:szCs w:val="22"/>
          </w:rPr>
          <w:t>kcarrigan@une.edu</w:t>
        </w:r>
      </w:hyperlink>
      <w:r w:rsidR="00AF13F0">
        <w:rPr>
          <w:rFonts w:asciiTheme="majorHAnsi" w:hAnsiTheme="majorHAnsi"/>
          <w:sz w:val="22"/>
          <w:szCs w:val="22"/>
        </w:rPr>
        <w:t>, 221-4891</w:t>
      </w:r>
      <w:r w:rsidRPr="00836EDC">
        <w:rPr>
          <w:rFonts w:asciiTheme="majorHAnsi" w:hAnsiTheme="majorHAnsi"/>
          <w:sz w:val="22"/>
          <w:szCs w:val="22"/>
        </w:rPr>
        <w:t xml:space="preserve">.  </w:t>
      </w:r>
    </w:p>
    <w:p w14:paraId="58770231" w14:textId="77777777" w:rsidR="00355855" w:rsidRPr="00836EDC" w:rsidRDefault="00355855" w:rsidP="00AF13F0">
      <w:pPr>
        <w:pStyle w:val="Default"/>
        <w:jc w:val="both"/>
        <w:rPr>
          <w:rFonts w:asciiTheme="majorHAnsi" w:hAnsiTheme="majorHAnsi"/>
          <w:b/>
          <w:sz w:val="22"/>
          <w:szCs w:val="22"/>
        </w:rPr>
      </w:pPr>
    </w:p>
    <w:p w14:paraId="689C0497" w14:textId="77777777" w:rsidR="00355855" w:rsidRPr="009D6F88" w:rsidRDefault="00355855" w:rsidP="00AF13F0">
      <w:pPr>
        <w:pStyle w:val="Default"/>
        <w:shd w:val="clear" w:color="auto" w:fill="E5DFEC" w:themeFill="accent4" w:themeFillTint="33"/>
        <w:jc w:val="both"/>
        <w:rPr>
          <w:rFonts w:asciiTheme="majorHAnsi" w:hAnsiTheme="majorHAnsi"/>
          <w:b/>
          <w:color w:val="403152" w:themeColor="accent4" w:themeShade="80"/>
          <w:sz w:val="22"/>
          <w:szCs w:val="22"/>
        </w:rPr>
      </w:pPr>
      <w:r w:rsidRPr="009D6F88">
        <w:rPr>
          <w:rFonts w:asciiTheme="majorHAnsi" w:hAnsiTheme="majorHAnsi"/>
          <w:b/>
          <w:color w:val="403152" w:themeColor="accent4" w:themeShade="80"/>
          <w:sz w:val="22"/>
          <w:szCs w:val="22"/>
        </w:rPr>
        <w:t xml:space="preserve">What </w:t>
      </w:r>
      <w:r w:rsidR="00213EC7">
        <w:rPr>
          <w:rFonts w:asciiTheme="majorHAnsi" w:hAnsiTheme="majorHAnsi"/>
          <w:b/>
          <w:color w:val="403152" w:themeColor="accent4" w:themeShade="80"/>
          <w:sz w:val="22"/>
          <w:szCs w:val="22"/>
        </w:rPr>
        <w:t>kinds of research projects</w:t>
      </w:r>
      <w:r w:rsidR="0079348D" w:rsidRPr="009D6F88">
        <w:rPr>
          <w:rFonts w:asciiTheme="majorHAnsi" w:hAnsiTheme="majorHAnsi"/>
          <w:b/>
          <w:color w:val="403152" w:themeColor="accent4" w:themeShade="80"/>
          <w:sz w:val="22"/>
          <w:szCs w:val="22"/>
        </w:rPr>
        <w:t xml:space="preserve"> fall under</w:t>
      </w:r>
      <w:r w:rsidRPr="009D6F88">
        <w:rPr>
          <w:rFonts w:asciiTheme="majorHAnsi" w:hAnsiTheme="majorHAnsi"/>
          <w:b/>
          <w:color w:val="403152" w:themeColor="accent4" w:themeShade="80"/>
          <w:sz w:val="22"/>
          <w:szCs w:val="22"/>
        </w:rPr>
        <w:t xml:space="preserve"> </w:t>
      </w:r>
      <w:proofErr w:type="spellStart"/>
      <w:r w:rsidRPr="009D6F88">
        <w:rPr>
          <w:rFonts w:asciiTheme="majorHAnsi" w:hAnsiTheme="majorHAnsi"/>
          <w:b/>
          <w:color w:val="403152" w:themeColor="accent4" w:themeShade="80"/>
          <w:sz w:val="22"/>
          <w:szCs w:val="22"/>
        </w:rPr>
        <w:t>SoTL</w:t>
      </w:r>
      <w:proofErr w:type="spellEnd"/>
      <w:r w:rsidRPr="009D6F88">
        <w:rPr>
          <w:rFonts w:asciiTheme="majorHAnsi" w:hAnsiTheme="majorHAnsi"/>
          <w:b/>
          <w:color w:val="403152" w:themeColor="accent4" w:themeShade="80"/>
          <w:sz w:val="22"/>
          <w:szCs w:val="22"/>
        </w:rPr>
        <w:t>?</w:t>
      </w:r>
    </w:p>
    <w:p w14:paraId="4468F92F" w14:textId="77777777" w:rsidR="00355855" w:rsidRPr="00836EDC" w:rsidRDefault="00355855" w:rsidP="00AF13F0">
      <w:pPr>
        <w:pStyle w:val="Default"/>
        <w:jc w:val="both"/>
        <w:rPr>
          <w:rFonts w:asciiTheme="majorHAnsi" w:hAnsiTheme="majorHAnsi"/>
          <w:sz w:val="22"/>
          <w:szCs w:val="22"/>
        </w:rPr>
      </w:pPr>
    </w:p>
    <w:p w14:paraId="0A2C623C" w14:textId="77777777" w:rsidR="007B7EEC" w:rsidRPr="00836EDC" w:rsidRDefault="0079348D" w:rsidP="00AF13F0">
      <w:pPr>
        <w:pStyle w:val="Default"/>
        <w:jc w:val="both"/>
        <w:rPr>
          <w:rFonts w:asciiTheme="majorHAnsi" w:hAnsiTheme="majorHAnsi"/>
          <w:sz w:val="22"/>
          <w:szCs w:val="22"/>
        </w:rPr>
      </w:pPr>
      <w:proofErr w:type="spellStart"/>
      <w:r w:rsidRPr="00836EDC">
        <w:rPr>
          <w:rFonts w:asciiTheme="majorHAnsi" w:hAnsiTheme="majorHAnsi"/>
          <w:sz w:val="22"/>
          <w:szCs w:val="22"/>
        </w:rPr>
        <w:t>SoTL</w:t>
      </w:r>
      <w:proofErr w:type="spellEnd"/>
      <w:r w:rsidRPr="00836EDC">
        <w:rPr>
          <w:rFonts w:asciiTheme="majorHAnsi" w:hAnsiTheme="majorHAnsi"/>
          <w:sz w:val="22"/>
          <w:szCs w:val="22"/>
        </w:rPr>
        <w:t xml:space="preserve"> involves “systematic study of teaching and/or learning and the public sharing and review of such work through presentations or publications” (McKinney, see </w:t>
      </w:r>
      <w:hyperlink r:id="rId12" w:history="1">
        <w:r w:rsidRPr="00836EDC">
          <w:rPr>
            <w:rStyle w:val="Hyperlink"/>
            <w:rFonts w:asciiTheme="majorHAnsi" w:hAnsiTheme="majorHAnsi"/>
            <w:sz w:val="22"/>
            <w:szCs w:val="22"/>
          </w:rPr>
          <w:t>http://web.uri.edu/atl/files/definesotl.pdf</w:t>
        </w:r>
      </w:hyperlink>
      <w:r w:rsidRPr="00836EDC">
        <w:rPr>
          <w:rFonts w:asciiTheme="majorHAnsi" w:hAnsiTheme="majorHAnsi"/>
          <w:sz w:val="22"/>
          <w:szCs w:val="22"/>
        </w:rPr>
        <w:t>). Th</w:t>
      </w:r>
      <w:r w:rsidR="006075E2" w:rsidRPr="00836EDC">
        <w:rPr>
          <w:rFonts w:asciiTheme="majorHAnsi" w:hAnsiTheme="majorHAnsi"/>
          <w:sz w:val="22"/>
          <w:szCs w:val="22"/>
        </w:rPr>
        <w:t>erefore</w:t>
      </w:r>
      <w:r w:rsidRPr="00836EDC">
        <w:rPr>
          <w:rFonts w:asciiTheme="majorHAnsi" w:hAnsiTheme="majorHAnsi"/>
          <w:sz w:val="22"/>
          <w:szCs w:val="22"/>
        </w:rPr>
        <w:t xml:space="preserve">, any </w:t>
      </w:r>
      <w:proofErr w:type="spellStart"/>
      <w:r w:rsidRPr="00836EDC">
        <w:rPr>
          <w:rFonts w:asciiTheme="majorHAnsi" w:hAnsiTheme="majorHAnsi"/>
          <w:sz w:val="22"/>
          <w:szCs w:val="22"/>
        </w:rPr>
        <w:t>SoTL</w:t>
      </w:r>
      <w:proofErr w:type="spellEnd"/>
      <w:r w:rsidRPr="00836EDC">
        <w:rPr>
          <w:rFonts w:asciiTheme="majorHAnsi" w:hAnsiTheme="majorHAnsi"/>
          <w:sz w:val="22"/>
          <w:szCs w:val="22"/>
        </w:rPr>
        <w:t xml:space="preserve"> project is a</w:t>
      </w:r>
      <w:r w:rsidR="007B7EEC" w:rsidRPr="00836EDC">
        <w:rPr>
          <w:rFonts w:asciiTheme="majorHAnsi" w:hAnsiTheme="majorHAnsi"/>
          <w:sz w:val="22"/>
          <w:szCs w:val="22"/>
        </w:rPr>
        <w:t>n investigation triggered by</w:t>
      </w:r>
      <w:r w:rsidRPr="00836EDC">
        <w:rPr>
          <w:rFonts w:asciiTheme="majorHAnsi" w:hAnsiTheme="majorHAnsi"/>
          <w:sz w:val="22"/>
          <w:szCs w:val="22"/>
        </w:rPr>
        <w:t xml:space="preserve"> a </w:t>
      </w:r>
      <w:r w:rsidR="007B7EEC" w:rsidRPr="00836EDC">
        <w:rPr>
          <w:rFonts w:asciiTheme="majorHAnsi" w:hAnsiTheme="majorHAnsi"/>
          <w:sz w:val="22"/>
          <w:szCs w:val="22"/>
        </w:rPr>
        <w:t xml:space="preserve">clear, researchable question, </w:t>
      </w:r>
      <w:r w:rsidR="006075E2" w:rsidRPr="00836EDC">
        <w:rPr>
          <w:rFonts w:asciiTheme="majorHAnsi" w:hAnsiTheme="majorHAnsi"/>
          <w:sz w:val="22"/>
          <w:szCs w:val="22"/>
        </w:rPr>
        <w:t>solid</w:t>
      </w:r>
      <w:r w:rsidRPr="00836EDC">
        <w:rPr>
          <w:rFonts w:asciiTheme="majorHAnsi" w:hAnsiTheme="majorHAnsi"/>
          <w:sz w:val="22"/>
          <w:szCs w:val="22"/>
        </w:rPr>
        <w:t xml:space="preserve"> methodology, </w:t>
      </w:r>
      <w:r w:rsidR="007B7EEC" w:rsidRPr="00836EDC">
        <w:rPr>
          <w:rFonts w:asciiTheme="majorHAnsi" w:hAnsiTheme="majorHAnsi"/>
          <w:sz w:val="22"/>
          <w:szCs w:val="22"/>
        </w:rPr>
        <w:t xml:space="preserve">and </w:t>
      </w:r>
      <w:r w:rsidR="00C52F27" w:rsidRPr="00836EDC">
        <w:rPr>
          <w:rFonts w:asciiTheme="majorHAnsi" w:hAnsiTheme="majorHAnsi"/>
          <w:sz w:val="22"/>
          <w:szCs w:val="22"/>
        </w:rPr>
        <w:t>an</w:t>
      </w:r>
      <w:r w:rsidR="007B7EEC" w:rsidRPr="00836EDC">
        <w:rPr>
          <w:rFonts w:asciiTheme="majorHAnsi" w:hAnsiTheme="majorHAnsi"/>
          <w:sz w:val="22"/>
          <w:szCs w:val="22"/>
        </w:rPr>
        <w:t xml:space="preserve"> intention</w:t>
      </w:r>
      <w:r w:rsidR="00C52F27" w:rsidRPr="00836EDC">
        <w:rPr>
          <w:rFonts w:asciiTheme="majorHAnsi" w:hAnsiTheme="majorHAnsi"/>
          <w:sz w:val="22"/>
          <w:szCs w:val="22"/>
        </w:rPr>
        <w:t>ality</w:t>
      </w:r>
      <w:r w:rsidR="007B7EEC" w:rsidRPr="00836EDC">
        <w:rPr>
          <w:rFonts w:asciiTheme="majorHAnsi" w:hAnsiTheme="majorHAnsi"/>
          <w:sz w:val="22"/>
          <w:szCs w:val="22"/>
        </w:rPr>
        <w:t xml:space="preserve"> to disseminate one’s findings.  </w:t>
      </w:r>
    </w:p>
    <w:p w14:paraId="63C14953" w14:textId="77777777" w:rsidR="007B7EEC" w:rsidRPr="00836EDC" w:rsidRDefault="007B7EEC" w:rsidP="00AF13F0">
      <w:pPr>
        <w:pStyle w:val="Default"/>
        <w:jc w:val="both"/>
        <w:rPr>
          <w:rFonts w:asciiTheme="majorHAnsi" w:hAnsiTheme="majorHAnsi"/>
          <w:sz w:val="22"/>
          <w:szCs w:val="22"/>
        </w:rPr>
      </w:pPr>
    </w:p>
    <w:p w14:paraId="0926D178" w14:textId="77777777" w:rsidR="007B7EEC" w:rsidRDefault="007B7EEC" w:rsidP="00AF13F0">
      <w:pPr>
        <w:pStyle w:val="Default"/>
        <w:jc w:val="both"/>
        <w:rPr>
          <w:rFonts w:asciiTheme="majorHAnsi" w:hAnsiTheme="majorHAnsi"/>
          <w:sz w:val="22"/>
          <w:szCs w:val="22"/>
        </w:rPr>
      </w:pPr>
      <w:proofErr w:type="spellStart"/>
      <w:r>
        <w:rPr>
          <w:rFonts w:asciiTheme="majorHAnsi" w:hAnsiTheme="majorHAnsi"/>
          <w:sz w:val="22"/>
          <w:szCs w:val="22"/>
        </w:rPr>
        <w:t>S</w:t>
      </w:r>
      <w:r w:rsidR="003B4C0D">
        <w:rPr>
          <w:rFonts w:asciiTheme="majorHAnsi" w:hAnsiTheme="majorHAnsi"/>
          <w:sz w:val="22"/>
          <w:szCs w:val="22"/>
        </w:rPr>
        <w:t>oTL</w:t>
      </w:r>
      <w:proofErr w:type="spellEnd"/>
      <w:r w:rsidR="003B4C0D">
        <w:rPr>
          <w:rFonts w:asciiTheme="majorHAnsi" w:hAnsiTheme="majorHAnsi"/>
          <w:sz w:val="22"/>
          <w:szCs w:val="22"/>
        </w:rPr>
        <w:t xml:space="preserve"> s</w:t>
      </w:r>
      <w:r>
        <w:rPr>
          <w:rFonts w:asciiTheme="majorHAnsi" w:hAnsiTheme="majorHAnsi"/>
          <w:sz w:val="22"/>
          <w:szCs w:val="22"/>
        </w:rPr>
        <w:t xml:space="preserve">cholars have developed the following </w:t>
      </w:r>
      <w:r w:rsidR="00E9205B" w:rsidRPr="00E9205B">
        <w:rPr>
          <w:rFonts w:asciiTheme="majorHAnsi" w:hAnsiTheme="majorHAnsi"/>
          <w:sz w:val="22"/>
          <w:szCs w:val="22"/>
        </w:rPr>
        <w:t xml:space="preserve">taxonomy of questions </w:t>
      </w:r>
      <w:r>
        <w:rPr>
          <w:rFonts w:asciiTheme="majorHAnsi" w:hAnsiTheme="majorHAnsi"/>
          <w:sz w:val="22"/>
          <w:szCs w:val="22"/>
        </w:rPr>
        <w:t xml:space="preserve">that </w:t>
      </w:r>
      <w:r w:rsidR="006075E2">
        <w:rPr>
          <w:rFonts w:asciiTheme="majorHAnsi" w:hAnsiTheme="majorHAnsi"/>
          <w:sz w:val="22"/>
          <w:szCs w:val="22"/>
        </w:rPr>
        <w:t>showcase</w:t>
      </w:r>
      <w:r w:rsidR="00E9205B" w:rsidRPr="00E9205B">
        <w:rPr>
          <w:rFonts w:asciiTheme="majorHAnsi" w:hAnsiTheme="majorHAnsi"/>
          <w:sz w:val="22"/>
          <w:szCs w:val="22"/>
        </w:rPr>
        <w:t xml:space="preserve"> </w:t>
      </w:r>
      <w:r w:rsidR="00E9205B">
        <w:rPr>
          <w:rFonts w:asciiTheme="majorHAnsi" w:hAnsiTheme="majorHAnsi"/>
          <w:sz w:val="22"/>
          <w:szCs w:val="22"/>
        </w:rPr>
        <w:t>the range of</w:t>
      </w:r>
      <w:r>
        <w:rPr>
          <w:rFonts w:asciiTheme="majorHAnsi" w:hAnsiTheme="majorHAnsi"/>
          <w:sz w:val="22"/>
          <w:szCs w:val="22"/>
        </w:rPr>
        <w:t xml:space="preserve"> </w:t>
      </w:r>
      <w:proofErr w:type="spellStart"/>
      <w:r>
        <w:rPr>
          <w:rFonts w:asciiTheme="majorHAnsi" w:hAnsiTheme="majorHAnsi"/>
          <w:sz w:val="22"/>
          <w:szCs w:val="22"/>
        </w:rPr>
        <w:t>SoTL</w:t>
      </w:r>
      <w:proofErr w:type="spellEnd"/>
      <w:r>
        <w:rPr>
          <w:rFonts w:asciiTheme="majorHAnsi" w:hAnsiTheme="majorHAnsi"/>
          <w:sz w:val="22"/>
          <w:szCs w:val="22"/>
        </w:rPr>
        <w:t xml:space="preserve"> projects:</w:t>
      </w:r>
    </w:p>
    <w:p w14:paraId="313E93AE" w14:textId="77777777" w:rsidR="006F1E39" w:rsidRDefault="006F1E39" w:rsidP="00E97526">
      <w:pPr>
        <w:pStyle w:val="Default"/>
        <w:rPr>
          <w:rFonts w:asciiTheme="majorHAnsi" w:hAnsiTheme="majorHAnsi"/>
          <w:sz w:val="22"/>
          <w:szCs w:val="22"/>
        </w:rPr>
      </w:pPr>
    </w:p>
    <w:p w14:paraId="48B43EB2" w14:textId="7C8BB5A9" w:rsidR="001D6200" w:rsidRPr="001D6200" w:rsidRDefault="7EF32F0E" w:rsidP="7EF32F0E">
      <w:pPr>
        <w:pStyle w:val="xmsolistparagraph"/>
        <w:shd w:val="clear" w:color="auto" w:fill="FFFFFF" w:themeFill="background1"/>
        <w:spacing w:before="0" w:beforeAutospacing="0" w:after="0" w:afterAutospacing="0"/>
        <w:ind w:left="576"/>
        <w:jc w:val="both"/>
        <w:rPr>
          <w:rFonts w:asciiTheme="majorHAnsi" w:hAnsiTheme="majorHAnsi" w:cs="Arial"/>
          <w:color w:val="595959" w:themeColor="text1" w:themeTint="A6"/>
          <w:sz w:val="22"/>
          <w:szCs w:val="22"/>
        </w:rPr>
      </w:pPr>
      <w:r w:rsidRPr="7EF32F0E">
        <w:rPr>
          <w:rFonts w:asciiTheme="majorHAnsi" w:hAnsiTheme="majorHAnsi" w:cs="Arial"/>
          <w:b/>
          <w:bCs/>
          <w:color w:val="595959" w:themeColor="text1" w:themeTint="A6"/>
          <w:sz w:val="22"/>
          <w:szCs w:val="22"/>
        </w:rPr>
        <w:t xml:space="preserve">Is it working?  </w:t>
      </w:r>
      <w:r w:rsidRPr="7EF32F0E">
        <w:rPr>
          <w:rFonts w:asciiTheme="majorHAnsi" w:hAnsiTheme="majorHAnsi" w:cs="Arial"/>
          <w:color w:val="595959" w:themeColor="text1" w:themeTint="A6"/>
          <w:sz w:val="22"/>
          <w:szCs w:val="22"/>
        </w:rPr>
        <w:t>These studies involve</w:t>
      </w:r>
      <w:r w:rsidRPr="7EF32F0E">
        <w:rPr>
          <w:rFonts w:asciiTheme="majorHAnsi" w:hAnsiTheme="majorHAnsi" w:cs="Arial"/>
          <w:b/>
          <w:bCs/>
          <w:color w:val="595959" w:themeColor="text1" w:themeTint="A6"/>
          <w:sz w:val="22"/>
          <w:szCs w:val="22"/>
        </w:rPr>
        <w:t xml:space="preserve"> </w:t>
      </w:r>
      <w:r w:rsidR="00A354C8">
        <w:rPr>
          <w:rFonts w:asciiTheme="majorHAnsi" w:hAnsiTheme="majorHAnsi" w:cs="Arial"/>
          <w:bCs/>
          <w:color w:val="595959" w:themeColor="text1" w:themeTint="A6"/>
          <w:sz w:val="22"/>
          <w:szCs w:val="22"/>
        </w:rPr>
        <w:t>t</w:t>
      </w:r>
      <w:r w:rsidRPr="7EF32F0E">
        <w:rPr>
          <w:rFonts w:asciiTheme="majorHAnsi" w:hAnsiTheme="majorHAnsi" w:cs="Arial"/>
          <w:color w:val="595959" w:themeColor="text1" w:themeTint="A6"/>
          <w:sz w:val="22"/>
          <w:szCs w:val="22"/>
        </w:rPr>
        <w:t>rying something new and examining whether it is achieving the goal/s you have identified in impacting student learning or motivation.</w:t>
      </w:r>
      <w:r w:rsidR="00A354C8">
        <w:rPr>
          <w:rFonts w:asciiTheme="majorHAnsi" w:hAnsiTheme="majorHAnsi" w:cs="Arial"/>
          <w:color w:val="595959" w:themeColor="text1" w:themeTint="A6"/>
          <w:sz w:val="22"/>
          <w:szCs w:val="22"/>
        </w:rPr>
        <w:t xml:space="preserve">  </w:t>
      </w:r>
      <w:r w:rsidRPr="7EF32F0E">
        <w:rPr>
          <w:rFonts w:asciiTheme="majorHAnsi" w:hAnsiTheme="majorHAnsi" w:cs="Arial"/>
          <w:color w:val="595959" w:themeColor="text1" w:themeTint="A6"/>
          <w:sz w:val="22"/>
          <w:szCs w:val="22"/>
        </w:rPr>
        <w:t>Many</w:t>
      </w:r>
      <w:r w:rsidR="00A354C8">
        <w:rPr>
          <w:rFonts w:asciiTheme="majorHAnsi" w:hAnsiTheme="majorHAnsi" w:cs="Arial"/>
          <w:color w:val="595959" w:themeColor="text1" w:themeTint="A6"/>
          <w:sz w:val="22"/>
          <w:szCs w:val="22"/>
        </w:rPr>
        <w:t xml:space="preserve"> </w:t>
      </w:r>
      <w:proofErr w:type="gramStart"/>
      <w:r w:rsidRPr="7EF32F0E">
        <w:rPr>
          <w:rFonts w:asciiTheme="majorHAnsi" w:hAnsiTheme="majorHAnsi" w:cs="Arial"/>
          <w:color w:val="595959" w:themeColor="text1" w:themeTint="A6"/>
          <w:sz w:val="22"/>
          <w:szCs w:val="22"/>
        </w:rPr>
        <w:t>times</w:t>
      </w:r>
      <w:proofErr w:type="gramEnd"/>
      <w:r w:rsidR="00A354C8">
        <w:rPr>
          <w:rFonts w:asciiTheme="majorHAnsi" w:hAnsiTheme="majorHAnsi" w:cs="Arial"/>
          <w:color w:val="595959" w:themeColor="text1" w:themeTint="A6"/>
          <w:sz w:val="22"/>
          <w:szCs w:val="22"/>
        </w:rPr>
        <w:t xml:space="preserve"> </w:t>
      </w:r>
      <w:r w:rsidRPr="7EF32F0E">
        <w:rPr>
          <w:rFonts w:asciiTheme="majorHAnsi" w:hAnsiTheme="majorHAnsi" w:cs="Arial"/>
          <w:color w:val="595959" w:themeColor="text1" w:themeTint="A6"/>
          <w:sz w:val="22"/>
          <w:szCs w:val="22"/>
        </w:rPr>
        <w:t xml:space="preserve">these research projects involve a pre-test/post-test or a time-series design.  </w:t>
      </w:r>
    </w:p>
    <w:p w14:paraId="45D60D41" w14:textId="77777777" w:rsidR="00E9205B" w:rsidRPr="001D6200" w:rsidRDefault="00E9205B" w:rsidP="00844B19">
      <w:pPr>
        <w:pStyle w:val="xmsolistparagraph"/>
        <w:shd w:val="clear" w:color="auto" w:fill="FFFFFF"/>
        <w:spacing w:before="0" w:beforeAutospacing="0" w:after="0" w:afterAutospacing="0"/>
        <w:ind w:left="576"/>
        <w:jc w:val="both"/>
        <w:rPr>
          <w:rFonts w:asciiTheme="majorHAnsi" w:hAnsiTheme="majorHAnsi" w:cs="Arial"/>
          <w:color w:val="595959" w:themeColor="text1" w:themeTint="A6"/>
          <w:sz w:val="22"/>
          <w:szCs w:val="22"/>
        </w:rPr>
      </w:pPr>
    </w:p>
    <w:p w14:paraId="3FC7413E" w14:textId="77777777" w:rsidR="00E9205B" w:rsidRPr="001D6200" w:rsidRDefault="00E9205B" w:rsidP="7EF32F0E">
      <w:pPr>
        <w:pStyle w:val="xmsolistparagraph"/>
        <w:shd w:val="clear" w:color="auto" w:fill="FFFFFF" w:themeFill="background1"/>
        <w:spacing w:before="0" w:beforeAutospacing="0" w:after="0" w:afterAutospacing="0"/>
        <w:ind w:left="576" w:hanging="1080"/>
        <w:jc w:val="both"/>
        <w:rPr>
          <w:rFonts w:asciiTheme="majorHAnsi" w:hAnsiTheme="majorHAnsi" w:cs="Arial"/>
          <w:color w:val="595959" w:themeColor="text1" w:themeTint="A6"/>
          <w:sz w:val="22"/>
          <w:szCs w:val="22"/>
        </w:rPr>
      </w:pPr>
      <w:r w:rsidRPr="001D6200">
        <w:rPr>
          <w:rStyle w:val="apple-converted-space"/>
          <w:rFonts w:asciiTheme="majorHAnsi" w:hAnsiTheme="majorHAnsi" w:cs="Times New Roman"/>
          <w:color w:val="595959" w:themeColor="text1" w:themeTint="A6"/>
          <w:sz w:val="22"/>
          <w:szCs w:val="22"/>
        </w:rPr>
        <w:tab/>
      </w:r>
      <w:r w:rsidR="007B7EEC" w:rsidRPr="7EF32F0E">
        <w:rPr>
          <w:rFonts w:asciiTheme="majorHAnsi" w:hAnsiTheme="majorHAnsi" w:cs="Arial"/>
          <w:b/>
          <w:bCs/>
          <w:color w:val="595959" w:themeColor="text1" w:themeTint="A6"/>
          <w:sz w:val="22"/>
          <w:szCs w:val="22"/>
        </w:rPr>
        <w:t>What does it look like</w:t>
      </w:r>
      <w:r w:rsidR="001D6200" w:rsidRPr="7EF32F0E">
        <w:rPr>
          <w:rFonts w:asciiTheme="majorHAnsi" w:hAnsiTheme="majorHAnsi" w:cs="Arial"/>
          <w:b/>
          <w:bCs/>
          <w:color w:val="595959" w:themeColor="text1" w:themeTint="A6"/>
          <w:sz w:val="22"/>
          <w:szCs w:val="22"/>
        </w:rPr>
        <w:t>?</w:t>
      </w:r>
      <w:r w:rsidRPr="7EF32F0E">
        <w:rPr>
          <w:rStyle w:val="apple-converted-space"/>
          <w:rFonts w:asciiTheme="majorHAnsi" w:hAnsiTheme="majorHAnsi" w:cs="Arial"/>
          <w:b/>
          <w:bCs/>
          <w:color w:val="595959" w:themeColor="text1" w:themeTint="A6"/>
          <w:sz w:val="22"/>
          <w:szCs w:val="22"/>
        </w:rPr>
        <w:t> </w:t>
      </w:r>
      <w:r w:rsidR="003B4C0D" w:rsidRPr="7EF32F0E">
        <w:rPr>
          <w:rStyle w:val="apple-converted-space"/>
          <w:rFonts w:asciiTheme="majorHAnsi" w:hAnsiTheme="majorHAnsi" w:cs="Arial"/>
          <w:color w:val="595959" w:themeColor="text1" w:themeTint="A6"/>
          <w:sz w:val="22"/>
          <w:szCs w:val="22"/>
        </w:rPr>
        <w:t xml:space="preserve">These </w:t>
      </w:r>
      <w:r w:rsidR="003D7FC0" w:rsidRPr="7EF32F0E">
        <w:rPr>
          <w:rStyle w:val="apple-converted-space"/>
          <w:rFonts w:asciiTheme="majorHAnsi" w:hAnsiTheme="majorHAnsi" w:cs="Arial"/>
          <w:color w:val="595959" w:themeColor="text1" w:themeTint="A6"/>
          <w:sz w:val="22"/>
          <w:szCs w:val="22"/>
        </w:rPr>
        <w:t>projects</w:t>
      </w:r>
      <w:r w:rsidR="003B4C0D" w:rsidRPr="7EF32F0E">
        <w:rPr>
          <w:rStyle w:val="apple-converted-space"/>
          <w:rFonts w:asciiTheme="majorHAnsi" w:hAnsiTheme="majorHAnsi" w:cs="Arial"/>
          <w:color w:val="595959" w:themeColor="text1" w:themeTint="A6"/>
          <w:sz w:val="22"/>
          <w:szCs w:val="22"/>
        </w:rPr>
        <w:t xml:space="preserve"> lead to a more descriptive research study.  </w:t>
      </w:r>
      <w:r w:rsidRPr="7EF32F0E">
        <w:rPr>
          <w:rFonts w:asciiTheme="majorHAnsi" w:hAnsiTheme="majorHAnsi" w:cs="Arial"/>
          <w:color w:val="595959" w:themeColor="text1" w:themeTint="A6"/>
          <w:sz w:val="22"/>
          <w:szCs w:val="22"/>
        </w:rPr>
        <w:t xml:space="preserve">You </w:t>
      </w:r>
      <w:r w:rsidR="003B4C0D" w:rsidRPr="7EF32F0E">
        <w:rPr>
          <w:rFonts w:asciiTheme="majorHAnsi" w:hAnsiTheme="majorHAnsi" w:cs="Arial"/>
          <w:color w:val="595959" w:themeColor="text1" w:themeTint="A6"/>
          <w:sz w:val="22"/>
          <w:szCs w:val="22"/>
        </w:rPr>
        <w:t>explore</w:t>
      </w:r>
      <w:r w:rsidRPr="7EF32F0E">
        <w:rPr>
          <w:rFonts w:asciiTheme="majorHAnsi" w:hAnsiTheme="majorHAnsi" w:cs="Arial"/>
          <w:color w:val="595959" w:themeColor="text1" w:themeTint="A6"/>
          <w:sz w:val="22"/>
          <w:szCs w:val="22"/>
        </w:rPr>
        <w:t xml:space="preserve"> what is going on…for instance, </w:t>
      </w:r>
      <w:r w:rsidR="007B7EEC" w:rsidRPr="7EF32F0E">
        <w:rPr>
          <w:rFonts w:asciiTheme="majorHAnsi" w:hAnsiTheme="majorHAnsi" w:cs="Arial"/>
          <w:color w:val="595959" w:themeColor="text1" w:themeTint="A6"/>
          <w:sz w:val="22"/>
          <w:szCs w:val="22"/>
        </w:rPr>
        <w:t xml:space="preserve">what does an </w:t>
      </w:r>
      <w:r w:rsidR="003E5025" w:rsidRPr="7EF32F0E">
        <w:rPr>
          <w:rFonts w:asciiTheme="majorHAnsi" w:hAnsiTheme="majorHAnsi" w:cs="Arial"/>
          <w:color w:val="595959" w:themeColor="text1" w:themeTint="A6"/>
          <w:sz w:val="22"/>
          <w:szCs w:val="22"/>
        </w:rPr>
        <w:t>“</w:t>
      </w:r>
      <w:r w:rsidR="007B7EEC" w:rsidRPr="7EF32F0E">
        <w:rPr>
          <w:rFonts w:asciiTheme="majorHAnsi" w:hAnsiTheme="majorHAnsi" w:cs="Arial"/>
          <w:color w:val="595959" w:themeColor="text1" w:themeTint="A6"/>
          <w:sz w:val="22"/>
          <w:szCs w:val="22"/>
        </w:rPr>
        <w:t>at</w:t>
      </w:r>
      <w:r w:rsidR="003E5025" w:rsidRPr="7EF32F0E">
        <w:rPr>
          <w:rFonts w:asciiTheme="majorHAnsi" w:hAnsiTheme="majorHAnsi" w:cs="Arial"/>
          <w:color w:val="595959" w:themeColor="text1" w:themeTint="A6"/>
          <w:sz w:val="22"/>
          <w:szCs w:val="22"/>
        </w:rPr>
        <w:t>-</w:t>
      </w:r>
      <w:r w:rsidR="007B7EEC" w:rsidRPr="7EF32F0E">
        <w:rPr>
          <w:rFonts w:asciiTheme="majorHAnsi" w:hAnsiTheme="majorHAnsi" w:cs="Arial"/>
          <w:color w:val="595959" w:themeColor="text1" w:themeTint="A6"/>
          <w:sz w:val="22"/>
          <w:szCs w:val="22"/>
        </w:rPr>
        <w:t>risk</w:t>
      </w:r>
      <w:r w:rsidR="003E5025" w:rsidRPr="7EF32F0E">
        <w:rPr>
          <w:rFonts w:asciiTheme="majorHAnsi" w:hAnsiTheme="majorHAnsi" w:cs="Arial"/>
          <w:color w:val="595959" w:themeColor="text1" w:themeTint="A6"/>
          <w:sz w:val="22"/>
          <w:szCs w:val="22"/>
        </w:rPr>
        <w:t>”</w:t>
      </w:r>
      <w:r w:rsidR="007B7EEC" w:rsidRPr="7EF32F0E">
        <w:rPr>
          <w:rFonts w:asciiTheme="majorHAnsi" w:hAnsiTheme="majorHAnsi" w:cs="Arial"/>
          <w:color w:val="595959" w:themeColor="text1" w:themeTint="A6"/>
          <w:sz w:val="22"/>
          <w:szCs w:val="22"/>
        </w:rPr>
        <w:t xml:space="preserve"> student look like</w:t>
      </w:r>
      <w:r w:rsidR="003B4C0D" w:rsidRPr="7EF32F0E">
        <w:rPr>
          <w:rFonts w:asciiTheme="majorHAnsi" w:hAnsiTheme="majorHAnsi" w:cs="Arial"/>
          <w:color w:val="595959" w:themeColor="text1" w:themeTint="A6"/>
          <w:sz w:val="22"/>
          <w:szCs w:val="22"/>
        </w:rPr>
        <w:t>, what factors appear to be present?  Or in a 3-</w:t>
      </w:r>
      <w:r w:rsidR="007B7EEC" w:rsidRPr="7EF32F0E">
        <w:rPr>
          <w:rFonts w:asciiTheme="majorHAnsi" w:hAnsiTheme="majorHAnsi" w:cs="Arial"/>
          <w:color w:val="595959" w:themeColor="text1" w:themeTint="A6"/>
          <w:sz w:val="22"/>
          <w:szCs w:val="22"/>
        </w:rPr>
        <w:t>year graduate program, are there particular semesters that are more stressful than others</w:t>
      </w:r>
      <w:r w:rsidR="00DA1AB3" w:rsidRPr="7EF32F0E">
        <w:rPr>
          <w:rFonts w:asciiTheme="majorHAnsi" w:hAnsiTheme="majorHAnsi" w:cs="Arial"/>
          <w:color w:val="595959" w:themeColor="text1" w:themeTint="A6"/>
          <w:sz w:val="22"/>
          <w:szCs w:val="22"/>
        </w:rPr>
        <w:t xml:space="preserve"> for </w:t>
      </w:r>
      <w:r w:rsidR="003B4C0D" w:rsidRPr="7EF32F0E">
        <w:rPr>
          <w:rFonts w:asciiTheme="majorHAnsi" w:hAnsiTheme="majorHAnsi" w:cs="Arial"/>
          <w:color w:val="595959" w:themeColor="text1" w:themeTint="A6"/>
          <w:sz w:val="22"/>
          <w:szCs w:val="22"/>
        </w:rPr>
        <w:t>students</w:t>
      </w:r>
      <w:r w:rsidR="007B7EEC" w:rsidRPr="7EF32F0E">
        <w:rPr>
          <w:rFonts w:asciiTheme="majorHAnsi" w:hAnsiTheme="majorHAnsi" w:cs="Arial"/>
          <w:color w:val="595959" w:themeColor="text1" w:themeTint="A6"/>
          <w:sz w:val="22"/>
          <w:szCs w:val="22"/>
        </w:rPr>
        <w:t xml:space="preserve">? </w:t>
      </w:r>
      <w:r w:rsidR="003B4C0D" w:rsidRPr="7EF32F0E">
        <w:rPr>
          <w:rFonts w:asciiTheme="majorHAnsi" w:hAnsiTheme="majorHAnsi" w:cs="Arial"/>
          <w:color w:val="595959" w:themeColor="text1" w:themeTint="A6"/>
          <w:sz w:val="22"/>
          <w:szCs w:val="22"/>
        </w:rPr>
        <w:t xml:space="preserve">Data are gathered and aggregated focusing on what the situation is and </w:t>
      </w:r>
      <w:r w:rsidRPr="7EF32F0E">
        <w:rPr>
          <w:rFonts w:asciiTheme="majorHAnsi" w:hAnsiTheme="majorHAnsi" w:cs="Arial"/>
          <w:color w:val="595959" w:themeColor="text1" w:themeTint="A6"/>
          <w:sz w:val="22"/>
          <w:szCs w:val="22"/>
        </w:rPr>
        <w:t xml:space="preserve">once described, you can build </w:t>
      </w:r>
      <w:r w:rsidR="007B7EEC" w:rsidRPr="7EF32F0E">
        <w:rPr>
          <w:rFonts w:asciiTheme="majorHAnsi" w:hAnsiTheme="majorHAnsi" w:cs="Arial"/>
          <w:color w:val="595959" w:themeColor="text1" w:themeTint="A6"/>
          <w:sz w:val="22"/>
          <w:szCs w:val="22"/>
        </w:rPr>
        <w:t>from what you have learned</w:t>
      </w:r>
      <w:r w:rsidRPr="7EF32F0E">
        <w:rPr>
          <w:rFonts w:asciiTheme="majorHAnsi" w:hAnsiTheme="majorHAnsi" w:cs="Arial"/>
          <w:color w:val="595959" w:themeColor="text1" w:themeTint="A6"/>
          <w:sz w:val="22"/>
          <w:szCs w:val="22"/>
        </w:rPr>
        <w:t xml:space="preserve"> and generate </w:t>
      </w:r>
      <w:r w:rsidR="003B4C0D" w:rsidRPr="7EF32F0E">
        <w:rPr>
          <w:rFonts w:asciiTheme="majorHAnsi" w:hAnsiTheme="majorHAnsi" w:cs="Arial"/>
          <w:color w:val="595959" w:themeColor="text1" w:themeTint="A6"/>
          <w:sz w:val="22"/>
          <w:szCs w:val="22"/>
        </w:rPr>
        <w:t xml:space="preserve">recommendations for interventions </w:t>
      </w:r>
      <w:r w:rsidR="003D7FC0" w:rsidRPr="7EF32F0E">
        <w:rPr>
          <w:rFonts w:asciiTheme="majorHAnsi" w:hAnsiTheme="majorHAnsi" w:cs="Arial"/>
          <w:color w:val="595959" w:themeColor="text1" w:themeTint="A6"/>
          <w:sz w:val="22"/>
          <w:szCs w:val="22"/>
        </w:rPr>
        <w:t xml:space="preserve">and also ideas </w:t>
      </w:r>
      <w:r w:rsidR="003B4C0D" w:rsidRPr="7EF32F0E">
        <w:rPr>
          <w:rFonts w:asciiTheme="majorHAnsi" w:hAnsiTheme="majorHAnsi" w:cs="Arial"/>
          <w:color w:val="595959" w:themeColor="text1" w:themeTint="A6"/>
          <w:sz w:val="22"/>
          <w:szCs w:val="22"/>
        </w:rPr>
        <w:t xml:space="preserve">that could lead to </w:t>
      </w:r>
      <w:r w:rsidR="007B7EEC" w:rsidRPr="7EF32F0E">
        <w:rPr>
          <w:rFonts w:asciiTheme="majorHAnsi" w:hAnsiTheme="majorHAnsi" w:cs="Arial"/>
          <w:color w:val="595959" w:themeColor="text1" w:themeTint="A6"/>
          <w:sz w:val="22"/>
          <w:szCs w:val="22"/>
        </w:rPr>
        <w:t>further research</w:t>
      </w:r>
      <w:r w:rsidRPr="7EF32F0E">
        <w:rPr>
          <w:rFonts w:asciiTheme="majorHAnsi" w:hAnsiTheme="majorHAnsi" w:cs="Arial"/>
          <w:color w:val="595959" w:themeColor="text1" w:themeTint="A6"/>
          <w:sz w:val="22"/>
          <w:szCs w:val="22"/>
        </w:rPr>
        <w:t>.</w:t>
      </w:r>
    </w:p>
    <w:p w14:paraId="5A1EBE10" w14:textId="77777777" w:rsidR="00E9205B" w:rsidRPr="001D6200" w:rsidRDefault="7EF32F0E" w:rsidP="7EF32F0E">
      <w:pPr>
        <w:pStyle w:val="xmsolistparagraph"/>
        <w:shd w:val="clear" w:color="auto" w:fill="FFFFFF" w:themeFill="background1"/>
        <w:ind w:left="576"/>
        <w:jc w:val="both"/>
        <w:rPr>
          <w:rFonts w:asciiTheme="majorHAnsi" w:hAnsiTheme="majorHAnsi" w:cs="Arial"/>
          <w:color w:val="595959" w:themeColor="text1" w:themeTint="A6"/>
          <w:sz w:val="22"/>
          <w:szCs w:val="22"/>
        </w:rPr>
      </w:pPr>
      <w:r w:rsidRPr="7EF32F0E">
        <w:rPr>
          <w:rFonts w:asciiTheme="majorHAnsi" w:hAnsiTheme="majorHAnsi" w:cs="Arial"/>
          <w:b/>
          <w:bCs/>
          <w:color w:val="595959" w:themeColor="text1" w:themeTint="A6"/>
          <w:sz w:val="22"/>
          <w:szCs w:val="22"/>
        </w:rPr>
        <w:t>What would it look like? </w:t>
      </w:r>
      <w:r w:rsidRPr="7EF32F0E">
        <w:rPr>
          <w:rStyle w:val="apple-converted-space"/>
          <w:rFonts w:asciiTheme="majorHAnsi" w:hAnsiTheme="majorHAnsi" w:cs="Arial"/>
          <w:b/>
          <w:bCs/>
          <w:color w:val="595959" w:themeColor="text1" w:themeTint="A6"/>
          <w:sz w:val="22"/>
          <w:szCs w:val="22"/>
        </w:rPr>
        <w:t> </w:t>
      </w:r>
      <w:r w:rsidRPr="7EF32F0E">
        <w:rPr>
          <w:rStyle w:val="apple-converted-space"/>
          <w:rFonts w:asciiTheme="majorHAnsi" w:hAnsiTheme="majorHAnsi" w:cs="Arial"/>
          <w:color w:val="595959" w:themeColor="text1" w:themeTint="A6"/>
          <w:sz w:val="22"/>
          <w:szCs w:val="22"/>
        </w:rPr>
        <w:t>This type of research falls under a case study approach.  For example, “W</w:t>
      </w:r>
      <w:r w:rsidRPr="7EF32F0E">
        <w:rPr>
          <w:rFonts w:asciiTheme="majorHAnsi" w:hAnsiTheme="majorHAnsi" w:cs="Arial"/>
          <w:color w:val="595959" w:themeColor="text1" w:themeTint="A6"/>
          <w:sz w:val="22"/>
          <w:szCs w:val="22"/>
        </w:rPr>
        <w:t>hat would it look like if I taught a course in a totally different way that would be new for the field such as teaching Abnormal Psychology through the lens of resilience?”  Focus would be on describing the design and then the experience.  Student interviews, self-reflection, generally a more qualitative research design would be employed.</w:t>
      </w:r>
    </w:p>
    <w:p w14:paraId="686E6425" w14:textId="77777777" w:rsidR="00E9205B" w:rsidRPr="001D6200" w:rsidRDefault="7EF32F0E" w:rsidP="7EF32F0E">
      <w:pPr>
        <w:pStyle w:val="xmsolistparagraph"/>
        <w:shd w:val="clear" w:color="auto" w:fill="FFFFFF" w:themeFill="background1"/>
        <w:spacing w:before="0" w:beforeAutospacing="0" w:after="0" w:afterAutospacing="0"/>
        <w:ind w:left="576"/>
        <w:jc w:val="both"/>
        <w:rPr>
          <w:rFonts w:asciiTheme="majorHAnsi" w:hAnsiTheme="majorHAnsi" w:cs="Arial"/>
          <w:color w:val="595959" w:themeColor="text1" w:themeTint="A6"/>
          <w:sz w:val="22"/>
          <w:szCs w:val="22"/>
        </w:rPr>
      </w:pPr>
      <w:r w:rsidRPr="7EF32F0E">
        <w:rPr>
          <w:rFonts w:asciiTheme="majorHAnsi" w:hAnsiTheme="majorHAnsi" w:cs="Arial"/>
          <w:b/>
          <w:bCs/>
          <w:color w:val="595959" w:themeColor="text1" w:themeTint="A6"/>
          <w:sz w:val="22"/>
          <w:szCs w:val="22"/>
        </w:rPr>
        <w:t>Theory or concept building.</w:t>
      </w:r>
      <w:r w:rsidRPr="7EF32F0E">
        <w:rPr>
          <w:rFonts w:asciiTheme="majorHAnsi" w:hAnsiTheme="majorHAnsi" w:cs="Arial"/>
          <w:color w:val="595959" w:themeColor="text1" w:themeTint="A6"/>
          <w:sz w:val="22"/>
          <w:szCs w:val="22"/>
        </w:rPr>
        <w:t>  These studies focus on building a different way of making meaning out of the things that faculty and students do together in the classroom.  For instance, how do students and faculty think about moments of difficulty in the classroom?  Not asking whether it works or what it looks like but theorizing about difficulty and helping all to make sense of it.  Interviews and observations could be part of the methodology.</w:t>
      </w:r>
    </w:p>
    <w:p w14:paraId="6E04D4B4" w14:textId="77777777" w:rsidR="00E9205B" w:rsidRDefault="00E9205B" w:rsidP="00844B19">
      <w:pPr>
        <w:pStyle w:val="Default"/>
        <w:ind w:left="288"/>
        <w:jc w:val="both"/>
        <w:rPr>
          <w:rFonts w:asciiTheme="majorHAnsi" w:hAnsiTheme="majorHAnsi"/>
          <w:sz w:val="22"/>
          <w:szCs w:val="22"/>
        </w:rPr>
      </w:pPr>
    </w:p>
    <w:p w14:paraId="4A60E17F" w14:textId="702FF50C" w:rsidR="002862E6" w:rsidRDefault="00844B19" w:rsidP="001D4517">
      <w:pPr>
        <w:pStyle w:val="Heading3"/>
        <w:shd w:val="clear" w:color="auto" w:fill="FFFFFF"/>
        <w:spacing w:before="0" w:after="120"/>
        <w:textAlignment w:val="baseline"/>
        <w:rPr>
          <w:sz w:val="22"/>
          <w:szCs w:val="22"/>
        </w:rPr>
      </w:pPr>
      <w:proofErr w:type="spellStart"/>
      <w:r w:rsidRPr="00AC1D4C">
        <w:rPr>
          <w:color w:val="auto"/>
          <w:sz w:val="22"/>
          <w:szCs w:val="22"/>
        </w:rPr>
        <w:t>This</w:t>
      </w:r>
      <w:proofErr w:type="spellEnd"/>
      <w:r w:rsidR="00355855" w:rsidRPr="00AC1D4C">
        <w:rPr>
          <w:color w:val="auto"/>
          <w:sz w:val="22"/>
          <w:szCs w:val="22"/>
        </w:rPr>
        <w:t xml:space="preserve"> </w:t>
      </w:r>
      <w:proofErr w:type="spellStart"/>
      <w:r w:rsidR="00355855" w:rsidRPr="00AC1D4C">
        <w:rPr>
          <w:color w:val="auto"/>
          <w:sz w:val="22"/>
          <w:szCs w:val="22"/>
        </w:rPr>
        <w:t>link</w:t>
      </w:r>
      <w:proofErr w:type="spellEnd"/>
      <w:r w:rsidR="000D623C" w:rsidRPr="00AC1D4C">
        <w:rPr>
          <w:color w:val="auto"/>
          <w:sz w:val="22"/>
          <w:szCs w:val="22"/>
        </w:rPr>
        <w:t xml:space="preserve">-- </w:t>
      </w:r>
      <w:hyperlink r:id="rId13" w:history="1">
        <w:r w:rsidR="000D623C" w:rsidRPr="00777845">
          <w:rPr>
            <w:rStyle w:val="Hyperlink"/>
            <w:sz w:val="22"/>
            <w:szCs w:val="22"/>
          </w:rPr>
          <w:t>http://www.une.edu/cetl/scholarship-teaching-and-learning/faculty-research</w:t>
        </w:r>
      </w:hyperlink>
      <w:r w:rsidR="000D623C">
        <w:rPr>
          <w:sz w:val="22"/>
          <w:szCs w:val="22"/>
        </w:rPr>
        <w:t xml:space="preserve"> </w:t>
      </w:r>
      <w:r w:rsidR="000D623C" w:rsidRPr="00AC1D4C">
        <w:rPr>
          <w:color w:val="auto"/>
          <w:sz w:val="22"/>
          <w:szCs w:val="22"/>
        </w:rPr>
        <w:t>--</w:t>
      </w:r>
      <w:r w:rsidR="00B263EB" w:rsidRPr="00AC1D4C">
        <w:rPr>
          <w:color w:val="auto"/>
          <w:sz w:val="22"/>
          <w:szCs w:val="22"/>
        </w:rPr>
        <w:t xml:space="preserve"> </w:t>
      </w:r>
      <w:proofErr w:type="spellStart"/>
      <w:r w:rsidR="000D623C" w:rsidRPr="00AC1D4C">
        <w:rPr>
          <w:color w:val="auto"/>
          <w:sz w:val="22"/>
          <w:szCs w:val="22"/>
        </w:rPr>
        <w:t>provides</w:t>
      </w:r>
      <w:proofErr w:type="spellEnd"/>
      <w:r w:rsidR="00B263EB" w:rsidRPr="00AC1D4C">
        <w:rPr>
          <w:color w:val="auto"/>
          <w:sz w:val="22"/>
          <w:szCs w:val="22"/>
        </w:rPr>
        <w:t xml:space="preserve"> </w:t>
      </w:r>
      <w:proofErr w:type="spellStart"/>
      <w:r w:rsidR="00B263EB" w:rsidRPr="00AC1D4C">
        <w:rPr>
          <w:color w:val="auto"/>
          <w:sz w:val="22"/>
          <w:szCs w:val="22"/>
        </w:rPr>
        <w:t>you</w:t>
      </w:r>
      <w:proofErr w:type="spellEnd"/>
      <w:r w:rsidR="00B263EB" w:rsidRPr="00AC1D4C">
        <w:rPr>
          <w:color w:val="auto"/>
          <w:sz w:val="22"/>
          <w:szCs w:val="22"/>
        </w:rPr>
        <w:t xml:space="preserve"> </w:t>
      </w:r>
      <w:proofErr w:type="spellStart"/>
      <w:r w:rsidR="00B263EB" w:rsidRPr="00AC1D4C">
        <w:rPr>
          <w:color w:val="auto"/>
          <w:sz w:val="22"/>
          <w:szCs w:val="22"/>
        </w:rPr>
        <w:t>with</w:t>
      </w:r>
      <w:proofErr w:type="spellEnd"/>
      <w:r w:rsidR="00B263EB" w:rsidRPr="00AC1D4C">
        <w:rPr>
          <w:color w:val="auto"/>
          <w:sz w:val="22"/>
          <w:szCs w:val="22"/>
        </w:rPr>
        <w:t xml:space="preserve"> </w:t>
      </w:r>
      <w:proofErr w:type="spellStart"/>
      <w:r w:rsidR="00AC1D4C" w:rsidRPr="00AC1D4C">
        <w:rPr>
          <w:color w:val="auto"/>
          <w:sz w:val="22"/>
          <w:szCs w:val="22"/>
        </w:rPr>
        <w:t>past</w:t>
      </w:r>
      <w:proofErr w:type="spellEnd"/>
      <w:r w:rsidR="00AC1D4C" w:rsidRPr="00AC1D4C">
        <w:rPr>
          <w:color w:val="auto"/>
          <w:sz w:val="22"/>
          <w:szCs w:val="22"/>
        </w:rPr>
        <w:t xml:space="preserve"> </w:t>
      </w:r>
      <w:proofErr w:type="spellStart"/>
      <w:r w:rsidR="00AC1D4C" w:rsidRPr="00AC1D4C">
        <w:rPr>
          <w:color w:val="auto"/>
          <w:sz w:val="22"/>
          <w:szCs w:val="22"/>
        </w:rPr>
        <w:t>recipients</w:t>
      </w:r>
      <w:proofErr w:type="spellEnd"/>
      <w:r w:rsidR="00AC1D4C" w:rsidRPr="00AC1D4C">
        <w:rPr>
          <w:color w:val="auto"/>
          <w:sz w:val="22"/>
          <w:szCs w:val="22"/>
        </w:rPr>
        <w:t xml:space="preserve"> </w:t>
      </w:r>
      <w:proofErr w:type="spellStart"/>
      <w:r w:rsidR="00AC1D4C" w:rsidRPr="00AC1D4C">
        <w:rPr>
          <w:color w:val="auto"/>
          <w:sz w:val="22"/>
          <w:szCs w:val="22"/>
        </w:rPr>
        <w:t>of</w:t>
      </w:r>
      <w:proofErr w:type="spellEnd"/>
      <w:r w:rsidR="00AC1D4C" w:rsidRPr="00AC1D4C">
        <w:rPr>
          <w:color w:val="auto"/>
          <w:sz w:val="22"/>
          <w:szCs w:val="22"/>
        </w:rPr>
        <w:t xml:space="preserve"> </w:t>
      </w:r>
      <w:proofErr w:type="spellStart"/>
      <w:r w:rsidR="00AC1D4C" w:rsidRPr="00AC1D4C">
        <w:rPr>
          <w:color w:val="auto"/>
          <w:sz w:val="22"/>
          <w:szCs w:val="22"/>
        </w:rPr>
        <w:t>the</w:t>
      </w:r>
      <w:proofErr w:type="spellEnd"/>
      <w:r w:rsidR="00AC1D4C" w:rsidRPr="00AC1D4C">
        <w:rPr>
          <w:color w:val="auto"/>
          <w:sz w:val="22"/>
          <w:szCs w:val="22"/>
        </w:rPr>
        <w:t xml:space="preserve"> </w:t>
      </w:r>
      <w:r w:rsidR="00836EDC">
        <w:rPr>
          <w:color w:val="auto"/>
          <w:sz w:val="22"/>
          <w:szCs w:val="22"/>
          <w:lang w:val="en-US"/>
        </w:rPr>
        <w:t xml:space="preserve">UNE </w:t>
      </w:r>
      <w:proofErr w:type="spellStart"/>
      <w:r w:rsidR="00AC1D4C" w:rsidRPr="00AC1D4C">
        <w:rPr>
          <w:color w:val="auto"/>
          <w:sz w:val="22"/>
          <w:szCs w:val="22"/>
        </w:rPr>
        <w:t>SoTL</w:t>
      </w:r>
      <w:proofErr w:type="spellEnd"/>
      <w:r w:rsidR="00AC1D4C" w:rsidRPr="00AC1D4C">
        <w:rPr>
          <w:color w:val="auto"/>
          <w:sz w:val="22"/>
          <w:szCs w:val="22"/>
        </w:rPr>
        <w:t xml:space="preserve"> </w:t>
      </w:r>
      <w:proofErr w:type="spellStart"/>
      <w:r w:rsidR="00AC1D4C" w:rsidRPr="00AC1D4C">
        <w:rPr>
          <w:color w:val="auto"/>
          <w:sz w:val="22"/>
          <w:szCs w:val="22"/>
        </w:rPr>
        <w:t>mini-grants</w:t>
      </w:r>
      <w:proofErr w:type="spellEnd"/>
      <w:r w:rsidR="00AC1D4C" w:rsidRPr="00AC1D4C">
        <w:rPr>
          <w:color w:val="auto"/>
          <w:sz w:val="22"/>
          <w:szCs w:val="22"/>
        </w:rPr>
        <w:t xml:space="preserve"> </w:t>
      </w:r>
      <w:proofErr w:type="spellStart"/>
      <w:r w:rsidR="00AC1D4C" w:rsidRPr="00AC1D4C">
        <w:rPr>
          <w:color w:val="auto"/>
          <w:sz w:val="22"/>
          <w:szCs w:val="22"/>
        </w:rPr>
        <w:t>and</w:t>
      </w:r>
      <w:proofErr w:type="spellEnd"/>
      <w:r w:rsidR="00AC1D4C" w:rsidRPr="00AC1D4C">
        <w:rPr>
          <w:color w:val="auto"/>
          <w:sz w:val="22"/>
          <w:szCs w:val="22"/>
        </w:rPr>
        <w:t xml:space="preserve"> </w:t>
      </w:r>
      <w:proofErr w:type="spellStart"/>
      <w:r w:rsidR="00AC1D4C" w:rsidRPr="00AC1D4C">
        <w:rPr>
          <w:color w:val="auto"/>
          <w:sz w:val="22"/>
          <w:szCs w:val="22"/>
        </w:rPr>
        <w:t>the</w:t>
      </w:r>
      <w:proofErr w:type="spellEnd"/>
      <w:r w:rsidR="00AC1D4C" w:rsidRPr="00AC1D4C">
        <w:rPr>
          <w:color w:val="auto"/>
          <w:sz w:val="22"/>
          <w:szCs w:val="22"/>
        </w:rPr>
        <w:t xml:space="preserve"> </w:t>
      </w:r>
      <w:proofErr w:type="spellStart"/>
      <w:r w:rsidR="00B263EB" w:rsidRPr="00AC1D4C">
        <w:rPr>
          <w:color w:val="auto"/>
          <w:sz w:val="22"/>
          <w:szCs w:val="22"/>
        </w:rPr>
        <w:t>t</w:t>
      </w:r>
      <w:r w:rsidR="00AC1D4C" w:rsidRPr="00AC1D4C">
        <w:rPr>
          <w:color w:val="auto"/>
          <w:sz w:val="22"/>
          <w:szCs w:val="22"/>
        </w:rPr>
        <w:t>itles</w:t>
      </w:r>
      <w:proofErr w:type="spellEnd"/>
      <w:r w:rsidR="00355855" w:rsidRPr="00AC1D4C">
        <w:rPr>
          <w:color w:val="auto"/>
          <w:sz w:val="22"/>
          <w:szCs w:val="22"/>
        </w:rPr>
        <w:t xml:space="preserve"> </w:t>
      </w:r>
      <w:proofErr w:type="spellStart"/>
      <w:r w:rsidR="00355855" w:rsidRPr="00AC1D4C">
        <w:rPr>
          <w:color w:val="auto"/>
          <w:sz w:val="22"/>
          <w:szCs w:val="22"/>
        </w:rPr>
        <w:t>of</w:t>
      </w:r>
      <w:proofErr w:type="spellEnd"/>
      <w:r w:rsidR="00355855" w:rsidRPr="00AC1D4C">
        <w:rPr>
          <w:color w:val="auto"/>
          <w:sz w:val="22"/>
          <w:szCs w:val="22"/>
        </w:rPr>
        <w:t xml:space="preserve"> </w:t>
      </w:r>
      <w:proofErr w:type="spellStart"/>
      <w:r w:rsidR="00AC1D4C" w:rsidRPr="00AC1D4C">
        <w:rPr>
          <w:color w:val="auto"/>
          <w:sz w:val="22"/>
          <w:szCs w:val="22"/>
        </w:rPr>
        <w:t>their</w:t>
      </w:r>
      <w:proofErr w:type="spellEnd"/>
      <w:r w:rsidR="00AC1D4C" w:rsidRPr="00AC1D4C">
        <w:rPr>
          <w:color w:val="auto"/>
          <w:sz w:val="22"/>
          <w:szCs w:val="22"/>
        </w:rPr>
        <w:t xml:space="preserve"> </w:t>
      </w:r>
      <w:proofErr w:type="spellStart"/>
      <w:r w:rsidR="00AC1D4C" w:rsidRPr="00AC1D4C">
        <w:rPr>
          <w:color w:val="auto"/>
          <w:sz w:val="22"/>
          <w:szCs w:val="22"/>
        </w:rPr>
        <w:t>projects</w:t>
      </w:r>
      <w:proofErr w:type="spellEnd"/>
      <w:r w:rsidR="00AC1D4C" w:rsidRPr="00AC1D4C">
        <w:rPr>
          <w:color w:val="auto"/>
          <w:sz w:val="22"/>
          <w:szCs w:val="22"/>
        </w:rPr>
        <w:t>.</w:t>
      </w:r>
      <w:r w:rsidR="00A354C8">
        <w:rPr>
          <w:color w:val="auto"/>
          <w:sz w:val="22"/>
          <w:szCs w:val="22"/>
          <w:lang w:val="en-US"/>
        </w:rPr>
        <w:t xml:space="preserve">  </w:t>
      </w:r>
      <w:proofErr w:type="spellStart"/>
      <w:r w:rsidR="00AC1D4C" w:rsidRPr="00AC1D4C">
        <w:rPr>
          <w:color w:val="auto"/>
          <w:sz w:val="22"/>
          <w:szCs w:val="22"/>
        </w:rPr>
        <w:t>Perusing</w:t>
      </w:r>
      <w:proofErr w:type="spellEnd"/>
      <w:r w:rsidR="00AC1D4C" w:rsidRPr="00AC1D4C">
        <w:rPr>
          <w:color w:val="auto"/>
          <w:sz w:val="22"/>
          <w:szCs w:val="22"/>
        </w:rPr>
        <w:t xml:space="preserve"> </w:t>
      </w:r>
      <w:proofErr w:type="spellStart"/>
      <w:r w:rsidR="00AC1D4C" w:rsidRPr="00AC1D4C">
        <w:rPr>
          <w:color w:val="auto"/>
          <w:sz w:val="22"/>
          <w:szCs w:val="22"/>
        </w:rPr>
        <w:t>these</w:t>
      </w:r>
      <w:proofErr w:type="spellEnd"/>
      <w:r w:rsidR="00AC1D4C" w:rsidRPr="00AC1D4C">
        <w:rPr>
          <w:color w:val="auto"/>
          <w:sz w:val="22"/>
          <w:szCs w:val="22"/>
        </w:rPr>
        <w:t xml:space="preserve"> </w:t>
      </w:r>
      <w:proofErr w:type="spellStart"/>
      <w:r w:rsidR="00AC1D4C" w:rsidRPr="00AC1D4C">
        <w:rPr>
          <w:color w:val="auto"/>
          <w:sz w:val="22"/>
          <w:szCs w:val="22"/>
        </w:rPr>
        <w:t>projects</w:t>
      </w:r>
      <w:proofErr w:type="spellEnd"/>
      <w:r w:rsidR="00AC1D4C" w:rsidRPr="00AC1D4C">
        <w:rPr>
          <w:color w:val="auto"/>
          <w:sz w:val="22"/>
          <w:szCs w:val="22"/>
        </w:rPr>
        <w:t xml:space="preserve"> </w:t>
      </w:r>
      <w:proofErr w:type="spellStart"/>
      <w:r w:rsidR="00AC1D4C" w:rsidRPr="00AC1D4C">
        <w:rPr>
          <w:color w:val="auto"/>
          <w:sz w:val="22"/>
          <w:szCs w:val="22"/>
        </w:rPr>
        <w:t>might</w:t>
      </w:r>
      <w:proofErr w:type="spellEnd"/>
      <w:r w:rsidR="00AC1D4C" w:rsidRPr="00AC1D4C">
        <w:rPr>
          <w:color w:val="auto"/>
          <w:sz w:val="22"/>
          <w:szCs w:val="22"/>
        </w:rPr>
        <w:t xml:space="preserve"> </w:t>
      </w:r>
      <w:proofErr w:type="spellStart"/>
      <w:r w:rsidR="00AC1D4C" w:rsidRPr="00AC1D4C">
        <w:rPr>
          <w:color w:val="auto"/>
          <w:sz w:val="22"/>
          <w:szCs w:val="22"/>
        </w:rPr>
        <w:t>help</w:t>
      </w:r>
      <w:proofErr w:type="spellEnd"/>
      <w:r w:rsidR="00AC1D4C" w:rsidRPr="00AC1D4C">
        <w:rPr>
          <w:color w:val="auto"/>
          <w:sz w:val="22"/>
          <w:szCs w:val="22"/>
        </w:rPr>
        <w:t xml:space="preserve"> </w:t>
      </w:r>
      <w:r w:rsidR="003D7FC0">
        <w:rPr>
          <w:color w:val="auto"/>
          <w:sz w:val="22"/>
          <w:szCs w:val="22"/>
          <w:lang w:val="en-US"/>
        </w:rPr>
        <w:t xml:space="preserve">to </w:t>
      </w:r>
      <w:proofErr w:type="spellStart"/>
      <w:r w:rsidR="00AC1D4C" w:rsidRPr="00AC1D4C">
        <w:rPr>
          <w:color w:val="auto"/>
          <w:sz w:val="22"/>
          <w:szCs w:val="22"/>
        </w:rPr>
        <w:t>begin</w:t>
      </w:r>
      <w:proofErr w:type="spellEnd"/>
      <w:r w:rsidR="00AC1D4C" w:rsidRPr="00AC1D4C">
        <w:rPr>
          <w:color w:val="auto"/>
          <w:sz w:val="22"/>
          <w:szCs w:val="22"/>
        </w:rPr>
        <w:t xml:space="preserve"> </w:t>
      </w:r>
      <w:proofErr w:type="spellStart"/>
      <w:r w:rsidR="00AC1D4C" w:rsidRPr="00AC1D4C">
        <w:rPr>
          <w:color w:val="auto"/>
          <w:sz w:val="22"/>
          <w:szCs w:val="22"/>
        </w:rPr>
        <w:t>thinking</w:t>
      </w:r>
      <w:proofErr w:type="spellEnd"/>
      <w:r w:rsidR="00AC1D4C" w:rsidRPr="00AC1D4C">
        <w:rPr>
          <w:color w:val="auto"/>
          <w:sz w:val="22"/>
          <w:szCs w:val="22"/>
        </w:rPr>
        <w:t xml:space="preserve"> </w:t>
      </w:r>
      <w:proofErr w:type="spellStart"/>
      <w:r w:rsidR="00AC1D4C" w:rsidRPr="00AC1D4C">
        <w:rPr>
          <w:color w:val="auto"/>
          <w:sz w:val="22"/>
          <w:szCs w:val="22"/>
        </w:rPr>
        <w:t>about</w:t>
      </w:r>
      <w:proofErr w:type="spellEnd"/>
      <w:r w:rsidR="00AC1D4C" w:rsidRPr="00AC1D4C">
        <w:rPr>
          <w:color w:val="auto"/>
          <w:sz w:val="22"/>
          <w:szCs w:val="22"/>
        </w:rPr>
        <w:t xml:space="preserve"> a </w:t>
      </w:r>
      <w:proofErr w:type="spellStart"/>
      <w:r w:rsidR="00AC1D4C" w:rsidRPr="00AC1D4C">
        <w:rPr>
          <w:color w:val="auto"/>
          <w:sz w:val="22"/>
          <w:szCs w:val="22"/>
        </w:rPr>
        <w:t>project</w:t>
      </w:r>
      <w:proofErr w:type="spellEnd"/>
      <w:r w:rsidR="00AC1D4C" w:rsidRPr="00AC1D4C">
        <w:rPr>
          <w:color w:val="auto"/>
          <w:sz w:val="22"/>
          <w:szCs w:val="22"/>
        </w:rPr>
        <w:t xml:space="preserve"> </w:t>
      </w:r>
      <w:proofErr w:type="spellStart"/>
      <w:r w:rsidR="00AC1D4C" w:rsidRPr="00AC1D4C">
        <w:rPr>
          <w:color w:val="auto"/>
          <w:sz w:val="22"/>
          <w:szCs w:val="22"/>
        </w:rPr>
        <w:t>that</w:t>
      </w:r>
      <w:proofErr w:type="spellEnd"/>
      <w:r w:rsidR="00AC1D4C" w:rsidRPr="00AC1D4C">
        <w:rPr>
          <w:color w:val="auto"/>
          <w:sz w:val="22"/>
          <w:szCs w:val="22"/>
        </w:rPr>
        <w:t xml:space="preserve"> </w:t>
      </w:r>
      <w:proofErr w:type="spellStart"/>
      <w:r w:rsidR="00AC1D4C" w:rsidRPr="00AC1D4C">
        <w:rPr>
          <w:color w:val="auto"/>
          <w:sz w:val="22"/>
          <w:szCs w:val="22"/>
        </w:rPr>
        <w:t>might</w:t>
      </w:r>
      <w:proofErr w:type="spellEnd"/>
      <w:r w:rsidR="00AC1D4C" w:rsidRPr="00AC1D4C">
        <w:rPr>
          <w:color w:val="auto"/>
          <w:sz w:val="22"/>
          <w:szCs w:val="22"/>
        </w:rPr>
        <w:t xml:space="preserve"> </w:t>
      </w:r>
      <w:proofErr w:type="spellStart"/>
      <w:r w:rsidR="00AC1D4C" w:rsidRPr="00AC1D4C">
        <w:rPr>
          <w:color w:val="auto"/>
          <w:sz w:val="22"/>
          <w:szCs w:val="22"/>
        </w:rPr>
        <w:t>be</w:t>
      </w:r>
      <w:proofErr w:type="spellEnd"/>
      <w:r w:rsidR="00AC1D4C" w:rsidRPr="00AC1D4C">
        <w:rPr>
          <w:color w:val="auto"/>
          <w:sz w:val="22"/>
          <w:szCs w:val="22"/>
        </w:rPr>
        <w:t xml:space="preserve"> </w:t>
      </w:r>
      <w:proofErr w:type="spellStart"/>
      <w:r w:rsidR="00AC1D4C" w:rsidRPr="00AC1D4C">
        <w:rPr>
          <w:color w:val="auto"/>
          <w:sz w:val="22"/>
          <w:szCs w:val="22"/>
        </w:rPr>
        <w:t>of</w:t>
      </w:r>
      <w:proofErr w:type="spellEnd"/>
      <w:r w:rsidR="00AC1D4C" w:rsidRPr="00AC1D4C">
        <w:rPr>
          <w:color w:val="auto"/>
          <w:sz w:val="22"/>
          <w:szCs w:val="22"/>
        </w:rPr>
        <w:t xml:space="preserve"> </w:t>
      </w:r>
      <w:proofErr w:type="spellStart"/>
      <w:r w:rsidR="00AC1D4C" w:rsidRPr="00AC1D4C">
        <w:rPr>
          <w:color w:val="auto"/>
          <w:sz w:val="22"/>
          <w:szCs w:val="22"/>
        </w:rPr>
        <w:t>interest</w:t>
      </w:r>
      <w:proofErr w:type="spellEnd"/>
      <w:r w:rsidR="00AC1D4C" w:rsidRPr="00AC1D4C">
        <w:rPr>
          <w:color w:val="auto"/>
          <w:sz w:val="22"/>
          <w:szCs w:val="22"/>
        </w:rPr>
        <w:t xml:space="preserve"> </w:t>
      </w:r>
      <w:proofErr w:type="spellStart"/>
      <w:r w:rsidR="00AC1D4C" w:rsidRPr="00AC1D4C">
        <w:rPr>
          <w:color w:val="auto"/>
          <w:sz w:val="22"/>
          <w:szCs w:val="22"/>
        </w:rPr>
        <w:t>to</w:t>
      </w:r>
      <w:proofErr w:type="spellEnd"/>
      <w:r w:rsidR="00AC1D4C" w:rsidRPr="00AC1D4C">
        <w:rPr>
          <w:color w:val="auto"/>
          <w:sz w:val="22"/>
          <w:szCs w:val="22"/>
        </w:rPr>
        <w:t xml:space="preserve"> </w:t>
      </w:r>
      <w:proofErr w:type="spellStart"/>
      <w:r w:rsidR="00AC1D4C" w:rsidRPr="00AC1D4C">
        <w:rPr>
          <w:color w:val="auto"/>
          <w:sz w:val="22"/>
          <w:szCs w:val="22"/>
        </w:rPr>
        <w:t>you</w:t>
      </w:r>
      <w:proofErr w:type="spellEnd"/>
      <w:r w:rsidR="00AC1D4C" w:rsidRPr="00AC1D4C">
        <w:rPr>
          <w:color w:val="auto"/>
          <w:sz w:val="22"/>
          <w:szCs w:val="22"/>
        </w:rPr>
        <w:t>.</w:t>
      </w:r>
      <w:r w:rsidR="00A354C8">
        <w:rPr>
          <w:color w:val="auto"/>
          <w:sz w:val="22"/>
          <w:szCs w:val="22"/>
          <w:lang w:val="en-US"/>
        </w:rPr>
        <w:t xml:space="preserve">  </w:t>
      </w:r>
      <w:proofErr w:type="spellStart"/>
      <w:r w:rsidR="00AC1D4C" w:rsidRPr="00AC1D4C">
        <w:rPr>
          <w:color w:val="auto"/>
          <w:sz w:val="22"/>
          <w:szCs w:val="22"/>
        </w:rPr>
        <w:t>C</w:t>
      </w:r>
      <w:r w:rsidR="002862E6" w:rsidRPr="00AC1D4C">
        <w:rPr>
          <w:color w:val="auto"/>
          <w:sz w:val="22"/>
          <w:szCs w:val="22"/>
        </w:rPr>
        <w:t>heck</w:t>
      </w:r>
      <w:proofErr w:type="spellEnd"/>
      <w:r w:rsidR="002862E6" w:rsidRPr="00AC1D4C">
        <w:rPr>
          <w:color w:val="auto"/>
          <w:sz w:val="22"/>
          <w:szCs w:val="22"/>
        </w:rPr>
        <w:t xml:space="preserve"> </w:t>
      </w:r>
      <w:proofErr w:type="spellStart"/>
      <w:r w:rsidR="002862E6" w:rsidRPr="00AC1D4C">
        <w:rPr>
          <w:color w:val="auto"/>
          <w:sz w:val="22"/>
          <w:szCs w:val="22"/>
        </w:rPr>
        <w:t>out</w:t>
      </w:r>
      <w:proofErr w:type="spellEnd"/>
      <w:r w:rsidR="00AC1D4C" w:rsidRPr="00AC1D4C">
        <w:rPr>
          <w:color w:val="auto"/>
          <w:sz w:val="22"/>
          <w:szCs w:val="22"/>
        </w:rPr>
        <w:t xml:space="preserve">, </w:t>
      </w:r>
      <w:proofErr w:type="spellStart"/>
      <w:r w:rsidR="00AC1D4C" w:rsidRPr="00AC1D4C">
        <w:rPr>
          <w:color w:val="auto"/>
          <w:sz w:val="22"/>
          <w:szCs w:val="22"/>
        </w:rPr>
        <w:t>too</w:t>
      </w:r>
      <w:proofErr w:type="spellEnd"/>
      <w:r w:rsidR="00AC1D4C" w:rsidRPr="00AC1D4C">
        <w:rPr>
          <w:color w:val="auto"/>
          <w:sz w:val="22"/>
          <w:szCs w:val="22"/>
        </w:rPr>
        <w:t xml:space="preserve">, </w:t>
      </w:r>
      <w:proofErr w:type="spellStart"/>
      <w:r w:rsidR="00AC1D4C" w:rsidRPr="00AC1D4C">
        <w:rPr>
          <w:color w:val="auto"/>
          <w:sz w:val="22"/>
          <w:szCs w:val="22"/>
        </w:rPr>
        <w:t>the</w:t>
      </w:r>
      <w:proofErr w:type="spellEnd"/>
      <w:r w:rsidR="00AC1D4C" w:rsidRPr="00AC1D4C">
        <w:rPr>
          <w:color w:val="auto"/>
          <w:sz w:val="22"/>
          <w:szCs w:val="22"/>
        </w:rPr>
        <w:t xml:space="preserve"> </w:t>
      </w:r>
      <w:proofErr w:type="spellStart"/>
      <w:r w:rsidR="00AC1D4C" w:rsidRPr="00AC1D4C">
        <w:rPr>
          <w:color w:val="auto"/>
          <w:sz w:val="22"/>
          <w:szCs w:val="22"/>
        </w:rPr>
        <w:t>link</w:t>
      </w:r>
      <w:proofErr w:type="spellEnd"/>
      <w:r w:rsidR="002862E6" w:rsidRPr="00AC1D4C">
        <w:rPr>
          <w:color w:val="auto"/>
          <w:sz w:val="22"/>
          <w:szCs w:val="22"/>
        </w:rPr>
        <w:t xml:space="preserve"> </w:t>
      </w:r>
      <w:hyperlink r:id="rId14" w:history="1">
        <w:r w:rsidR="002862E6" w:rsidRPr="00355855">
          <w:rPr>
            <w:rStyle w:val="Hyperlink"/>
            <w:sz w:val="22"/>
            <w:szCs w:val="22"/>
          </w:rPr>
          <w:t>http://www.une.edu/cetl/scholarship-teaching-and-learning/available-books-and-online-resources</w:t>
        </w:r>
      </w:hyperlink>
      <w:r w:rsidR="00AC1D4C">
        <w:rPr>
          <w:sz w:val="22"/>
          <w:szCs w:val="22"/>
        </w:rPr>
        <w:t xml:space="preserve"> </w:t>
      </w:r>
      <w:proofErr w:type="spellStart"/>
      <w:r w:rsidR="00AC1D4C" w:rsidRPr="00AC1D4C">
        <w:rPr>
          <w:color w:val="auto"/>
          <w:sz w:val="22"/>
          <w:szCs w:val="22"/>
        </w:rPr>
        <w:t>scrolling</w:t>
      </w:r>
      <w:proofErr w:type="spellEnd"/>
      <w:r w:rsidR="00AC1D4C" w:rsidRPr="00AC1D4C">
        <w:rPr>
          <w:color w:val="auto"/>
          <w:sz w:val="22"/>
          <w:szCs w:val="22"/>
        </w:rPr>
        <w:t xml:space="preserve"> </w:t>
      </w:r>
      <w:proofErr w:type="spellStart"/>
      <w:r w:rsidR="00AC1D4C" w:rsidRPr="00AC1D4C">
        <w:rPr>
          <w:color w:val="auto"/>
          <w:sz w:val="22"/>
          <w:szCs w:val="22"/>
        </w:rPr>
        <w:t>down</w:t>
      </w:r>
      <w:proofErr w:type="spellEnd"/>
      <w:r w:rsidR="00AC1D4C" w:rsidRPr="00AC1D4C">
        <w:rPr>
          <w:color w:val="auto"/>
          <w:sz w:val="22"/>
          <w:szCs w:val="22"/>
        </w:rPr>
        <w:t xml:space="preserve"> </w:t>
      </w:r>
      <w:proofErr w:type="spellStart"/>
      <w:r w:rsidR="00AC1D4C" w:rsidRPr="00AC1D4C">
        <w:rPr>
          <w:color w:val="auto"/>
          <w:sz w:val="22"/>
          <w:szCs w:val="22"/>
        </w:rPr>
        <w:t>to</w:t>
      </w:r>
      <w:proofErr w:type="spellEnd"/>
      <w:r w:rsidR="00AC1D4C" w:rsidRPr="00AC1D4C">
        <w:rPr>
          <w:color w:val="auto"/>
          <w:sz w:val="22"/>
          <w:szCs w:val="22"/>
        </w:rPr>
        <w:t xml:space="preserve"> </w:t>
      </w:r>
      <w:r w:rsidR="00AC1D4C" w:rsidRPr="00AC1D4C">
        <w:rPr>
          <w:color w:val="auto"/>
          <w:sz w:val="22"/>
          <w:szCs w:val="22"/>
          <w:lang w:val="en-US"/>
        </w:rPr>
        <w:t>where there</w:t>
      </w:r>
      <w:r w:rsidR="002862E6" w:rsidRPr="00AC1D4C">
        <w:rPr>
          <w:color w:val="auto"/>
          <w:sz w:val="22"/>
          <w:szCs w:val="22"/>
        </w:rPr>
        <w:t xml:space="preserve"> </w:t>
      </w:r>
      <w:proofErr w:type="spellStart"/>
      <w:r w:rsidR="002862E6" w:rsidRPr="00AC1D4C">
        <w:rPr>
          <w:color w:val="auto"/>
          <w:sz w:val="22"/>
          <w:szCs w:val="22"/>
        </w:rPr>
        <w:t>are</w:t>
      </w:r>
      <w:proofErr w:type="spellEnd"/>
      <w:r w:rsidR="002862E6" w:rsidRPr="00AC1D4C">
        <w:rPr>
          <w:color w:val="auto"/>
          <w:sz w:val="22"/>
          <w:szCs w:val="22"/>
        </w:rPr>
        <w:t xml:space="preserve"> </w:t>
      </w:r>
      <w:proofErr w:type="spellStart"/>
      <w:r w:rsidR="002862E6" w:rsidRPr="00AC1D4C">
        <w:rPr>
          <w:color w:val="auto"/>
          <w:sz w:val="22"/>
          <w:szCs w:val="22"/>
        </w:rPr>
        <w:t>hyperlinks</w:t>
      </w:r>
      <w:proofErr w:type="spellEnd"/>
      <w:r w:rsidR="002862E6" w:rsidRPr="00AC1D4C">
        <w:rPr>
          <w:color w:val="auto"/>
          <w:sz w:val="22"/>
          <w:szCs w:val="22"/>
        </w:rPr>
        <w:t xml:space="preserve"> </w:t>
      </w:r>
      <w:proofErr w:type="spellStart"/>
      <w:r w:rsidR="002862E6" w:rsidRPr="00AC1D4C">
        <w:rPr>
          <w:color w:val="auto"/>
          <w:sz w:val="22"/>
          <w:szCs w:val="22"/>
        </w:rPr>
        <w:t>to</w:t>
      </w:r>
      <w:proofErr w:type="spellEnd"/>
      <w:r w:rsidR="002862E6" w:rsidRPr="00AC1D4C">
        <w:rPr>
          <w:color w:val="auto"/>
          <w:sz w:val="22"/>
          <w:szCs w:val="22"/>
        </w:rPr>
        <w:t xml:space="preserve"> </w:t>
      </w:r>
      <w:proofErr w:type="spellStart"/>
      <w:r w:rsidR="002862E6" w:rsidRPr="00AC1D4C">
        <w:rPr>
          <w:color w:val="auto"/>
          <w:sz w:val="22"/>
          <w:szCs w:val="22"/>
        </w:rPr>
        <w:t>SoTL</w:t>
      </w:r>
      <w:proofErr w:type="spellEnd"/>
      <w:r w:rsidR="002862E6" w:rsidRPr="00AC1D4C">
        <w:rPr>
          <w:color w:val="auto"/>
          <w:sz w:val="22"/>
          <w:szCs w:val="22"/>
        </w:rPr>
        <w:t xml:space="preserve"> </w:t>
      </w:r>
      <w:proofErr w:type="spellStart"/>
      <w:r w:rsidR="002862E6" w:rsidRPr="00AC1D4C">
        <w:rPr>
          <w:color w:val="auto"/>
          <w:sz w:val="22"/>
          <w:szCs w:val="22"/>
        </w:rPr>
        <w:t>projects</w:t>
      </w:r>
      <w:proofErr w:type="spellEnd"/>
      <w:r w:rsidR="002862E6" w:rsidRPr="00AC1D4C">
        <w:rPr>
          <w:color w:val="auto"/>
          <w:sz w:val="22"/>
          <w:szCs w:val="22"/>
        </w:rPr>
        <w:t xml:space="preserve"> </w:t>
      </w:r>
      <w:proofErr w:type="spellStart"/>
      <w:r w:rsidR="002862E6" w:rsidRPr="00AC1D4C">
        <w:rPr>
          <w:color w:val="auto"/>
          <w:sz w:val="22"/>
          <w:szCs w:val="22"/>
        </w:rPr>
        <w:t>from</w:t>
      </w:r>
      <w:proofErr w:type="spellEnd"/>
      <w:r w:rsidR="002862E6" w:rsidRPr="00AC1D4C">
        <w:rPr>
          <w:color w:val="auto"/>
          <w:sz w:val="22"/>
          <w:szCs w:val="22"/>
        </w:rPr>
        <w:t xml:space="preserve"> </w:t>
      </w:r>
      <w:proofErr w:type="spellStart"/>
      <w:r w:rsidR="002862E6" w:rsidRPr="00AC1D4C">
        <w:rPr>
          <w:color w:val="auto"/>
          <w:sz w:val="22"/>
          <w:szCs w:val="22"/>
        </w:rPr>
        <w:t>other</w:t>
      </w:r>
      <w:proofErr w:type="spellEnd"/>
      <w:r w:rsidR="002862E6" w:rsidRPr="00AC1D4C">
        <w:rPr>
          <w:color w:val="auto"/>
          <w:sz w:val="22"/>
          <w:szCs w:val="22"/>
        </w:rPr>
        <w:t xml:space="preserve"> </w:t>
      </w:r>
      <w:proofErr w:type="spellStart"/>
      <w:r w:rsidR="002862E6" w:rsidRPr="00AC1D4C">
        <w:rPr>
          <w:color w:val="auto"/>
          <w:sz w:val="22"/>
          <w:szCs w:val="22"/>
        </w:rPr>
        <w:t>universities</w:t>
      </w:r>
      <w:proofErr w:type="spellEnd"/>
      <w:r w:rsidR="002862E6" w:rsidRPr="00AC1D4C">
        <w:rPr>
          <w:color w:val="auto"/>
          <w:sz w:val="22"/>
          <w:szCs w:val="22"/>
        </w:rPr>
        <w:t>.</w:t>
      </w:r>
      <w:r w:rsidR="00AC1D4C" w:rsidRPr="00AC1D4C">
        <w:rPr>
          <w:color w:val="auto"/>
          <w:sz w:val="22"/>
          <w:szCs w:val="22"/>
        </w:rPr>
        <w:t xml:space="preserve"> </w:t>
      </w:r>
      <w:proofErr w:type="spellStart"/>
      <w:r w:rsidR="00AC1D4C" w:rsidRPr="00AC1D4C">
        <w:rPr>
          <w:color w:val="auto"/>
          <w:sz w:val="22"/>
          <w:szCs w:val="22"/>
        </w:rPr>
        <w:t>Finally</w:t>
      </w:r>
      <w:proofErr w:type="spellEnd"/>
      <w:r w:rsidR="00AC1D4C" w:rsidRPr="00AC1D4C">
        <w:rPr>
          <w:color w:val="auto"/>
          <w:sz w:val="22"/>
          <w:szCs w:val="22"/>
        </w:rPr>
        <w:t xml:space="preserve">, </w:t>
      </w:r>
      <w:proofErr w:type="spellStart"/>
      <w:r w:rsidR="00AC1D4C" w:rsidRPr="00AC1D4C">
        <w:rPr>
          <w:color w:val="auto"/>
          <w:sz w:val="22"/>
          <w:szCs w:val="22"/>
        </w:rPr>
        <w:t>the</w:t>
      </w:r>
      <w:proofErr w:type="spellEnd"/>
      <w:r w:rsidR="00AC1D4C" w:rsidRPr="00AC1D4C">
        <w:rPr>
          <w:color w:val="auto"/>
          <w:sz w:val="22"/>
          <w:szCs w:val="22"/>
        </w:rPr>
        <w:t xml:space="preserve"> </w:t>
      </w:r>
      <w:r w:rsidR="003D7FC0">
        <w:rPr>
          <w:color w:val="auto"/>
          <w:sz w:val="22"/>
          <w:szCs w:val="22"/>
          <w:lang w:val="en-US"/>
        </w:rPr>
        <w:t xml:space="preserve">CETL </w:t>
      </w:r>
      <w:proofErr w:type="spellStart"/>
      <w:r w:rsidR="003D7FC0">
        <w:rPr>
          <w:color w:val="auto"/>
          <w:sz w:val="22"/>
          <w:szCs w:val="22"/>
        </w:rPr>
        <w:t>Director</w:t>
      </w:r>
      <w:proofErr w:type="spellEnd"/>
      <w:r w:rsidR="00836EDC">
        <w:rPr>
          <w:color w:val="auto"/>
          <w:sz w:val="22"/>
          <w:szCs w:val="22"/>
          <w:lang w:val="en-US"/>
        </w:rPr>
        <w:t xml:space="preserve">, </w:t>
      </w:r>
      <w:r w:rsidR="00814B69">
        <w:rPr>
          <w:color w:val="auto"/>
          <w:sz w:val="22"/>
          <w:szCs w:val="22"/>
          <w:lang w:val="en-US"/>
        </w:rPr>
        <w:t xml:space="preserve">Marc </w:t>
      </w:r>
      <w:proofErr w:type="spellStart"/>
      <w:r w:rsidR="00814B69">
        <w:rPr>
          <w:color w:val="auto"/>
          <w:sz w:val="22"/>
          <w:szCs w:val="22"/>
          <w:lang w:val="en-US"/>
        </w:rPr>
        <w:t>Ebenfield</w:t>
      </w:r>
      <w:proofErr w:type="spellEnd"/>
      <w:r w:rsidR="00836EDC">
        <w:rPr>
          <w:color w:val="auto"/>
          <w:sz w:val="22"/>
          <w:szCs w:val="22"/>
          <w:lang w:val="en-US"/>
        </w:rPr>
        <w:t>,</w:t>
      </w:r>
      <w:r w:rsidR="00AC1D4C" w:rsidRPr="00AC1D4C">
        <w:rPr>
          <w:color w:val="auto"/>
          <w:sz w:val="22"/>
          <w:szCs w:val="22"/>
        </w:rPr>
        <w:t xml:space="preserve"> </w:t>
      </w:r>
      <w:proofErr w:type="spellStart"/>
      <w:r w:rsidR="00AC1D4C" w:rsidRPr="00AC1D4C">
        <w:rPr>
          <w:color w:val="auto"/>
          <w:sz w:val="22"/>
          <w:szCs w:val="22"/>
        </w:rPr>
        <w:t>is</w:t>
      </w:r>
      <w:proofErr w:type="spellEnd"/>
      <w:r w:rsidR="00AC1D4C" w:rsidRPr="00AC1D4C">
        <w:rPr>
          <w:color w:val="auto"/>
          <w:sz w:val="22"/>
          <w:szCs w:val="22"/>
        </w:rPr>
        <w:t xml:space="preserve"> </w:t>
      </w:r>
      <w:proofErr w:type="spellStart"/>
      <w:r w:rsidR="00AC1D4C" w:rsidRPr="00AC1D4C">
        <w:rPr>
          <w:color w:val="auto"/>
          <w:sz w:val="22"/>
          <w:szCs w:val="22"/>
        </w:rPr>
        <w:t>available</w:t>
      </w:r>
      <w:proofErr w:type="spellEnd"/>
      <w:r w:rsidR="00AC1D4C" w:rsidRPr="00AC1D4C">
        <w:rPr>
          <w:color w:val="auto"/>
          <w:sz w:val="22"/>
          <w:szCs w:val="22"/>
        </w:rPr>
        <w:t xml:space="preserve"> </w:t>
      </w:r>
      <w:proofErr w:type="spellStart"/>
      <w:r w:rsidR="00AC1D4C" w:rsidRPr="00AC1D4C">
        <w:rPr>
          <w:color w:val="auto"/>
          <w:sz w:val="22"/>
          <w:szCs w:val="22"/>
        </w:rPr>
        <w:t>to</w:t>
      </w:r>
      <w:proofErr w:type="spellEnd"/>
      <w:r w:rsidR="00AC1D4C" w:rsidRPr="00AC1D4C">
        <w:rPr>
          <w:color w:val="auto"/>
          <w:sz w:val="22"/>
          <w:szCs w:val="22"/>
        </w:rPr>
        <w:t xml:space="preserve"> </w:t>
      </w:r>
      <w:proofErr w:type="spellStart"/>
      <w:r w:rsidR="00AC1D4C" w:rsidRPr="00AC1D4C">
        <w:rPr>
          <w:color w:val="auto"/>
          <w:sz w:val="22"/>
          <w:szCs w:val="22"/>
        </w:rPr>
        <w:t>explore</w:t>
      </w:r>
      <w:proofErr w:type="spellEnd"/>
      <w:r w:rsidR="00AC1D4C" w:rsidRPr="00AC1D4C">
        <w:rPr>
          <w:color w:val="auto"/>
          <w:sz w:val="22"/>
          <w:szCs w:val="22"/>
        </w:rPr>
        <w:t xml:space="preserve"> </w:t>
      </w:r>
      <w:proofErr w:type="spellStart"/>
      <w:r w:rsidR="00AC1D4C" w:rsidRPr="00AC1D4C">
        <w:rPr>
          <w:color w:val="auto"/>
          <w:sz w:val="22"/>
          <w:szCs w:val="22"/>
        </w:rPr>
        <w:t>possible</w:t>
      </w:r>
      <w:proofErr w:type="spellEnd"/>
      <w:r w:rsidR="00AC1D4C" w:rsidRPr="00AC1D4C">
        <w:rPr>
          <w:color w:val="auto"/>
          <w:sz w:val="22"/>
          <w:szCs w:val="22"/>
        </w:rPr>
        <w:t xml:space="preserve"> </w:t>
      </w:r>
      <w:proofErr w:type="spellStart"/>
      <w:r w:rsidR="00AC1D4C" w:rsidRPr="00AC1D4C">
        <w:rPr>
          <w:color w:val="auto"/>
          <w:sz w:val="22"/>
          <w:szCs w:val="22"/>
        </w:rPr>
        <w:t>r</w:t>
      </w:r>
      <w:r w:rsidR="003D7FC0">
        <w:rPr>
          <w:color w:val="auto"/>
          <w:sz w:val="22"/>
          <w:szCs w:val="22"/>
        </w:rPr>
        <w:t>esearch</w:t>
      </w:r>
      <w:proofErr w:type="spellEnd"/>
      <w:r w:rsidR="003D7FC0">
        <w:rPr>
          <w:color w:val="auto"/>
          <w:sz w:val="22"/>
          <w:szCs w:val="22"/>
        </w:rPr>
        <w:t xml:space="preserve"> </w:t>
      </w:r>
      <w:proofErr w:type="spellStart"/>
      <w:r w:rsidR="003D7FC0">
        <w:rPr>
          <w:color w:val="auto"/>
          <w:sz w:val="22"/>
          <w:szCs w:val="22"/>
        </w:rPr>
        <w:t>designs</w:t>
      </w:r>
      <w:proofErr w:type="spellEnd"/>
      <w:r w:rsidR="003D7FC0">
        <w:rPr>
          <w:color w:val="auto"/>
          <w:sz w:val="22"/>
          <w:szCs w:val="22"/>
        </w:rPr>
        <w:t xml:space="preserve"> </w:t>
      </w:r>
      <w:proofErr w:type="spellStart"/>
      <w:r w:rsidR="003D7FC0">
        <w:rPr>
          <w:color w:val="auto"/>
          <w:sz w:val="22"/>
          <w:szCs w:val="22"/>
        </w:rPr>
        <w:t>that</w:t>
      </w:r>
      <w:proofErr w:type="spellEnd"/>
      <w:r w:rsidR="003D7FC0">
        <w:rPr>
          <w:color w:val="auto"/>
          <w:sz w:val="22"/>
          <w:szCs w:val="22"/>
        </w:rPr>
        <w:t xml:space="preserve"> </w:t>
      </w:r>
      <w:proofErr w:type="spellStart"/>
      <w:r w:rsidR="003D7FC0">
        <w:rPr>
          <w:color w:val="auto"/>
          <w:sz w:val="22"/>
          <w:szCs w:val="22"/>
        </w:rPr>
        <w:t>would</w:t>
      </w:r>
      <w:proofErr w:type="spellEnd"/>
      <w:r w:rsidR="003D7FC0">
        <w:rPr>
          <w:color w:val="auto"/>
          <w:sz w:val="22"/>
          <w:szCs w:val="22"/>
        </w:rPr>
        <w:t xml:space="preserve"> </w:t>
      </w:r>
      <w:proofErr w:type="spellStart"/>
      <w:proofErr w:type="gramStart"/>
      <w:r w:rsidR="003D7FC0">
        <w:rPr>
          <w:color w:val="auto"/>
          <w:sz w:val="22"/>
          <w:szCs w:val="22"/>
        </w:rPr>
        <w:t>fit</w:t>
      </w:r>
      <w:proofErr w:type="spellEnd"/>
      <w:r w:rsidR="003D7FC0">
        <w:rPr>
          <w:color w:val="auto"/>
          <w:sz w:val="22"/>
          <w:szCs w:val="22"/>
        </w:rPr>
        <w:t xml:space="preserve"> </w:t>
      </w:r>
      <w:r w:rsidR="00AC1D4C" w:rsidRPr="00AC1D4C">
        <w:rPr>
          <w:color w:val="auto"/>
          <w:sz w:val="22"/>
          <w:szCs w:val="22"/>
        </w:rPr>
        <w:t xml:space="preserve"> </w:t>
      </w:r>
      <w:r w:rsidR="003D7FC0">
        <w:rPr>
          <w:color w:val="auto"/>
          <w:sz w:val="22"/>
          <w:szCs w:val="22"/>
          <w:lang w:val="en-US"/>
        </w:rPr>
        <w:t>within</w:t>
      </w:r>
      <w:proofErr w:type="gramEnd"/>
      <w:r w:rsidR="003D7FC0">
        <w:rPr>
          <w:color w:val="auto"/>
          <w:sz w:val="22"/>
          <w:szCs w:val="22"/>
          <w:lang w:val="en-US"/>
        </w:rPr>
        <w:t xml:space="preserve"> </w:t>
      </w:r>
      <w:proofErr w:type="spellStart"/>
      <w:r w:rsidR="00AC1D4C" w:rsidRPr="00AC1D4C">
        <w:rPr>
          <w:color w:val="auto"/>
          <w:sz w:val="22"/>
          <w:szCs w:val="22"/>
        </w:rPr>
        <w:t>your</w:t>
      </w:r>
      <w:proofErr w:type="spellEnd"/>
      <w:r w:rsidR="00AC1D4C" w:rsidRPr="00AC1D4C">
        <w:rPr>
          <w:color w:val="auto"/>
          <w:sz w:val="22"/>
          <w:szCs w:val="22"/>
        </w:rPr>
        <w:t xml:space="preserve"> </w:t>
      </w:r>
      <w:proofErr w:type="spellStart"/>
      <w:r w:rsidR="00AC1D4C" w:rsidRPr="00AC1D4C">
        <w:rPr>
          <w:color w:val="auto"/>
          <w:sz w:val="22"/>
          <w:szCs w:val="22"/>
        </w:rPr>
        <w:t>area</w:t>
      </w:r>
      <w:proofErr w:type="spellEnd"/>
      <w:r w:rsidR="003D7FC0">
        <w:rPr>
          <w:color w:val="auto"/>
          <w:sz w:val="22"/>
          <w:szCs w:val="22"/>
          <w:lang w:val="en-US"/>
        </w:rPr>
        <w:t>/</w:t>
      </w:r>
      <w:r w:rsidR="00AC1D4C" w:rsidRPr="00AC1D4C">
        <w:rPr>
          <w:color w:val="auto"/>
          <w:sz w:val="22"/>
          <w:szCs w:val="22"/>
        </w:rPr>
        <w:t xml:space="preserve">s </w:t>
      </w:r>
      <w:proofErr w:type="spellStart"/>
      <w:r w:rsidR="00AC1D4C" w:rsidRPr="00AC1D4C">
        <w:rPr>
          <w:color w:val="auto"/>
          <w:sz w:val="22"/>
          <w:szCs w:val="22"/>
        </w:rPr>
        <w:t>of</w:t>
      </w:r>
      <w:proofErr w:type="spellEnd"/>
      <w:r w:rsidR="00AC1D4C" w:rsidRPr="00AC1D4C">
        <w:rPr>
          <w:color w:val="auto"/>
          <w:sz w:val="22"/>
          <w:szCs w:val="22"/>
        </w:rPr>
        <w:t xml:space="preserve"> </w:t>
      </w:r>
      <w:proofErr w:type="spellStart"/>
      <w:r w:rsidR="00AC1D4C" w:rsidRPr="00AC1D4C">
        <w:rPr>
          <w:color w:val="auto"/>
          <w:sz w:val="22"/>
          <w:szCs w:val="22"/>
        </w:rPr>
        <w:t>interest</w:t>
      </w:r>
      <w:proofErr w:type="spellEnd"/>
      <w:r w:rsidR="00AC1D4C" w:rsidRPr="00AC1D4C">
        <w:rPr>
          <w:color w:val="auto"/>
          <w:sz w:val="22"/>
          <w:szCs w:val="22"/>
        </w:rPr>
        <w:t>.</w:t>
      </w:r>
    </w:p>
    <w:p w14:paraId="01B79264" w14:textId="77777777" w:rsidR="002862E6" w:rsidRDefault="002862E6" w:rsidP="00836EDC">
      <w:pPr>
        <w:pStyle w:val="Default"/>
        <w:jc w:val="both"/>
        <w:rPr>
          <w:rFonts w:asciiTheme="majorHAnsi" w:hAnsiTheme="majorHAnsi"/>
          <w:b/>
          <w:sz w:val="22"/>
          <w:szCs w:val="22"/>
        </w:rPr>
      </w:pPr>
    </w:p>
    <w:p w14:paraId="7A77C437" w14:textId="77777777" w:rsidR="0004640B" w:rsidRPr="009D6F88" w:rsidRDefault="0004640B" w:rsidP="00836EDC">
      <w:pPr>
        <w:pStyle w:val="Default"/>
        <w:shd w:val="clear" w:color="auto" w:fill="E5DFEC" w:themeFill="accent4" w:themeFillTint="33"/>
        <w:rPr>
          <w:rFonts w:asciiTheme="majorHAnsi" w:hAnsiTheme="majorHAnsi"/>
          <w:b/>
          <w:color w:val="403152" w:themeColor="accent4" w:themeShade="80"/>
          <w:sz w:val="22"/>
          <w:szCs w:val="22"/>
        </w:rPr>
      </w:pPr>
      <w:r w:rsidRPr="009D6F88">
        <w:rPr>
          <w:rFonts w:asciiTheme="majorHAnsi" w:hAnsiTheme="majorHAnsi"/>
          <w:b/>
          <w:color w:val="403152" w:themeColor="accent4" w:themeShade="80"/>
          <w:sz w:val="22"/>
          <w:szCs w:val="22"/>
        </w:rPr>
        <w:t xml:space="preserve">Is </w:t>
      </w:r>
      <w:proofErr w:type="spellStart"/>
      <w:r w:rsidRPr="009D6F88">
        <w:rPr>
          <w:rFonts w:asciiTheme="majorHAnsi" w:hAnsiTheme="majorHAnsi"/>
          <w:b/>
          <w:color w:val="403152" w:themeColor="accent4" w:themeShade="80"/>
          <w:sz w:val="22"/>
          <w:szCs w:val="22"/>
        </w:rPr>
        <w:t>SoTL</w:t>
      </w:r>
      <w:proofErr w:type="spellEnd"/>
      <w:r w:rsidRPr="009D6F88">
        <w:rPr>
          <w:rFonts w:asciiTheme="majorHAnsi" w:hAnsiTheme="majorHAnsi"/>
          <w:b/>
          <w:color w:val="403152" w:themeColor="accent4" w:themeShade="80"/>
          <w:sz w:val="22"/>
          <w:szCs w:val="22"/>
        </w:rPr>
        <w:t xml:space="preserve"> a legitimate scholarly endeavor?</w:t>
      </w:r>
    </w:p>
    <w:p w14:paraId="5FAF7388" w14:textId="77777777" w:rsidR="0004640B" w:rsidRDefault="0004640B" w:rsidP="00E97526">
      <w:pPr>
        <w:pStyle w:val="Default"/>
        <w:rPr>
          <w:rFonts w:asciiTheme="majorHAnsi" w:hAnsiTheme="majorHAnsi"/>
          <w:sz w:val="22"/>
          <w:szCs w:val="22"/>
        </w:rPr>
      </w:pPr>
    </w:p>
    <w:p w14:paraId="68F01B6B" w14:textId="77777777" w:rsidR="00AA6C93" w:rsidRPr="00AA6C93" w:rsidRDefault="00AA6C93" w:rsidP="00836EDC">
      <w:pPr>
        <w:pStyle w:val="Default"/>
        <w:jc w:val="both"/>
        <w:rPr>
          <w:rFonts w:asciiTheme="majorHAnsi" w:hAnsiTheme="majorHAnsi"/>
          <w:sz w:val="22"/>
          <w:szCs w:val="22"/>
        </w:rPr>
      </w:pPr>
      <w:r w:rsidRPr="00AA6C93">
        <w:rPr>
          <w:rFonts w:asciiTheme="majorHAnsi" w:hAnsiTheme="majorHAnsi"/>
          <w:sz w:val="22"/>
          <w:szCs w:val="22"/>
        </w:rPr>
        <w:t xml:space="preserve">Most definitely YES!  Check out these regional and national conferences that feature </w:t>
      </w:r>
      <w:proofErr w:type="spellStart"/>
      <w:r w:rsidRPr="00AA6C93">
        <w:rPr>
          <w:rFonts w:asciiTheme="majorHAnsi" w:hAnsiTheme="majorHAnsi"/>
          <w:sz w:val="22"/>
          <w:szCs w:val="22"/>
        </w:rPr>
        <w:t>SoTL</w:t>
      </w:r>
      <w:proofErr w:type="spellEnd"/>
      <w:r w:rsidR="00B263EB">
        <w:rPr>
          <w:rFonts w:asciiTheme="majorHAnsi" w:hAnsiTheme="majorHAnsi"/>
          <w:sz w:val="22"/>
          <w:szCs w:val="22"/>
        </w:rPr>
        <w:t xml:space="preserve"> research.</w:t>
      </w:r>
    </w:p>
    <w:p w14:paraId="5E58D11B" w14:textId="77777777" w:rsidR="00AA6C93" w:rsidRPr="00AA6C93" w:rsidRDefault="00DD1C4D" w:rsidP="00836EDC">
      <w:pPr>
        <w:pStyle w:val="Default"/>
        <w:jc w:val="both"/>
        <w:rPr>
          <w:rFonts w:asciiTheme="majorHAnsi" w:hAnsiTheme="majorHAnsi"/>
          <w:sz w:val="22"/>
          <w:szCs w:val="22"/>
        </w:rPr>
      </w:pPr>
      <w:hyperlink r:id="rId15" w:history="1">
        <w:r w:rsidR="00AA6C93" w:rsidRPr="00AA6C93">
          <w:rPr>
            <w:rStyle w:val="Hyperlink"/>
            <w:rFonts w:asciiTheme="majorHAnsi" w:hAnsiTheme="majorHAnsi"/>
            <w:sz w:val="22"/>
            <w:szCs w:val="22"/>
          </w:rPr>
          <w:t>http://www.une.edu/cetl/scholarship-teaching-and-learning/research-dissemination/regional-and-national-conferences</w:t>
        </w:r>
      </w:hyperlink>
    </w:p>
    <w:p w14:paraId="105ACE9B" w14:textId="77777777" w:rsidR="00AA6C93" w:rsidRPr="00AA6C93" w:rsidRDefault="00AA6C93" w:rsidP="00836EDC">
      <w:pPr>
        <w:pStyle w:val="Default"/>
        <w:ind w:left="288"/>
        <w:jc w:val="both"/>
        <w:rPr>
          <w:rFonts w:asciiTheme="majorHAnsi" w:hAnsiTheme="majorHAnsi"/>
          <w:sz w:val="22"/>
          <w:szCs w:val="22"/>
        </w:rPr>
      </w:pPr>
    </w:p>
    <w:p w14:paraId="06B4C2F7" w14:textId="77777777" w:rsidR="00AA6C93" w:rsidRPr="00AA6C93" w:rsidRDefault="00B263EB" w:rsidP="00836EDC">
      <w:pPr>
        <w:pStyle w:val="Default"/>
        <w:jc w:val="both"/>
        <w:rPr>
          <w:rFonts w:asciiTheme="majorHAnsi" w:hAnsiTheme="majorHAnsi"/>
          <w:sz w:val="22"/>
          <w:szCs w:val="22"/>
        </w:rPr>
      </w:pPr>
      <w:r>
        <w:rPr>
          <w:rFonts w:asciiTheme="majorHAnsi" w:hAnsiTheme="majorHAnsi"/>
          <w:sz w:val="22"/>
          <w:szCs w:val="22"/>
        </w:rPr>
        <w:t xml:space="preserve">Also </w:t>
      </w:r>
      <w:r w:rsidR="003A2C1D">
        <w:rPr>
          <w:rFonts w:asciiTheme="majorHAnsi" w:hAnsiTheme="majorHAnsi"/>
          <w:sz w:val="22"/>
          <w:szCs w:val="22"/>
        </w:rPr>
        <w:t>review</w:t>
      </w:r>
      <w:r>
        <w:rPr>
          <w:rFonts w:asciiTheme="majorHAnsi" w:hAnsiTheme="majorHAnsi"/>
          <w:sz w:val="22"/>
          <w:szCs w:val="22"/>
        </w:rPr>
        <w:t xml:space="preserve"> this list</w:t>
      </w:r>
      <w:r w:rsidR="00AA6C93" w:rsidRPr="00AA6C93">
        <w:rPr>
          <w:rFonts w:asciiTheme="majorHAnsi" w:hAnsiTheme="majorHAnsi"/>
          <w:sz w:val="22"/>
          <w:szCs w:val="22"/>
        </w:rPr>
        <w:t xml:space="preserve"> of dedicated jour</w:t>
      </w:r>
      <w:r w:rsidR="003A2C1D">
        <w:rPr>
          <w:rFonts w:asciiTheme="majorHAnsi" w:hAnsiTheme="majorHAnsi"/>
          <w:sz w:val="22"/>
          <w:szCs w:val="22"/>
        </w:rPr>
        <w:t xml:space="preserve">nals that publish </w:t>
      </w:r>
      <w:proofErr w:type="spellStart"/>
      <w:r w:rsidR="003A2C1D">
        <w:rPr>
          <w:rFonts w:asciiTheme="majorHAnsi" w:hAnsiTheme="majorHAnsi"/>
          <w:sz w:val="22"/>
          <w:szCs w:val="22"/>
        </w:rPr>
        <w:t>SoTL</w:t>
      </w:r>
      <w:proofErr w:type="spellEnd"/>
      <w:r w:rsidR="003A2C1D">
        <w:rPr>
          <w:rFonts w:asciiTheme="majorHAnsi" w:hAnsiTheme="majorHAnsi"/>
          <w:sz w:val="22"/>
          <w:szCs w:val="22"/>
        </w:rPr>
        <w:t xml:space="preserve"> projects.</w:t>
      </w:r>
    </w:p>
    <w:p w14:paraId="5FA8291D" w14:textId="77777777" w:rsidR="00AA6C93" w:rsidRPr="00AA6C93" w:rsidRDefault="00DD1C4D" w:rsidP="00836EDC">
      <w:pPr>
        <w:pStyle w:val="Default"/>
        <w:jc w:val="both"/>
        <w:rPr>
          <w:rFonts w:asciiTheme="majorHAnsi" w:hAnsiTheme="majorHAnsi"/>
          <w:sz w:val="22"/>
          <w:szCs w:val="22"/>
        </w:rPr>
      </w:pPr>
      <w:hyperlink r:id="rId16" w:history="1">
        <w:r w:rsidR="00AA6C93" w:rsidRPr="00AA6C93">
          <w:rPr>
            <w:rStyle w:val="Hyperlink"/>
            <w:rFonts w:asciiTheme="majorHAnsi" w:hAnsiTheme="majorHAnsi"/>
            <w:sz w:val="22"/>
            <w:szCs w:val="22"/>
          </w:rPr>
          <w:t>http://www.une.edu/cetl/scholarship-teaching-and-learning/research-dissemination/dedicated-journals-focused-teaching-and-learning</w:t>
        </w:r>
      </w:hyperlink>
      <w:r w:rsidR="00AA6C93" w:rsidRPr="00AA6C93">
        <w:rPr>
          <w:rFonts w:asciiTheme="majorHAnsi" w:hAnsiTheme="majorHAnsi"/>
          <w:sz w:val="22"/>
          <w:szCs w:val="22"/>
        </w:rPr>
        <w:t xml:space="preserve"> </w:t>
      </w:r>
    </w:p>
    <w:p w14:paraId="513E1DE4" w14:textId="77777777" w:rsidR="00AA6C93" w:rsidRPr="00AA6C93" w:rsidRDefault="00AA6C93" w:rsidP="00836EDC">
      <w:pPr>
        <w:pStyle w:val="Default"/>
        <w:ind w:left="288"/>
        <w:jc w:val="both"/>
        <w:rPr>
          <w:rFonts w:asciiTheme="majorHAnsi" w:hAnsiTheme="majorHAnsi"/>
          <w:sz w:val="22"/>
          <w:szCs w:val="22"/>
        </w:rPr>
      </w:pPr>
    </w:p>
    <w:p w14:paraId="570DA44B" w14:textId="77777777" w:rsidR="002862E6" w:rsidRPr="0059508C" w:rsidRDefault="00B263EB" w:rsidP="003D7FC0">
      <w:pPr>
        <w:pStyle w:val="Default"/>
        <w:rPr>
          <w:rFonts w:asciiTheme="majorHAnsi" w:eastAsia="Times New Roman" w:hAnsiTheme="majorHAnsi"/>
          <w:color w:val="393939"/>
          <w:sz w:val="22"/>
          <w:szCs w:val="22"/>
        </w:rPr>
      </w:pPr>
      <w:r>
        <w:rPr>
          <w:rFonts w:asciiTheme="majorHAnsi" w:hAnsiTheme="majorHAnsi"/>
          <w:sz w:val="22"/>
          <w:szCs w:val="22"/>
        </w:rPr>
        <w:lastRenderedPageBreak/>
        <w:t>Finally, this link provides you with a</w:t>
      </w:r>
      <w:r w:rsidR="00AA6C93" w:rsidRPr="00AA6C93">
        <w:rPr>
          <w:rFonts w:asciiTheme="majorHAnsi" w:hAnsiTheme="majorHAnsi"/>
          <w:sz w:val="22"/>
          <w:szCs w:val="22"/>
        </w:rPr>
        <w:t xml:space="preserve"> quick review of recent </w:t>
      </w:r>
      <w:proofErr w:type="spellStart"/>
      <w:r w:rsidR="00AA6C93" w:rsidRPr="00AA6C93">
        <w:rPr>
          <w:rFonts w:asciiTheme="majorHAnsi" w:hAnsiTheme="majorHAnsi"/>
          <w:sz w:val="22"/>
          <w:szCs w:val="22"/>
        </w:rPr>
        <w:t>SoTL</w:t>
      </w:r>
      <w:proofErr w:type="spellEnd"/>
      <w:r w:rsidR="00AA6C93" w:rsidRPr="00AA6C93">
        <w:rPr>
          <w:rFonts w:asciiTheme="majorHAnsi" w:hAnsiTheme="majorHAnsi"/>
          <w:sz w:val="22"/>
          <w:szCs w:val="22"/>
        </w:rPr>
        <w:t xml:space="preserve"> articles </w:t>
      </w:r>
      <w:r>
        <w:rPr>
          <w:rFonts w:asciiTheme="majorHAnsi" w:hAnsiTheme="majorHAnsi"/>
          <w:sz w:val="22"/>
          <w:szCs w:val="22"/>
        </w:rPr>
        <w:t xml:space="preserve">that </w:t>
      </w:r>
      <w:r w:rsidR="003D7FC0">
        <w:rPr>
          <w:rFonts w:asciiTheme="majorHAnsi" w:hAnsiTheme="majorHAnsi"/>
          <w:sz w:val="22"/>
          <w:szCs w:val="22"/>
        </w:rPr>
        <w:t>demonstrate</w:t>
      </w:r>
      <w:r w:rsidR="00AA6C93" w:rsidRPr="00AA6C93">
        <w:rPr>
          <w:rFonts w:asciiTheme="majorHAnsi" w:hAnsiTheme="majorHAnsi"/>
          <w:sz w:val="22"/>
          <w:szCs w:val="22"/>
        </w:rPr>
        <w:t xml:space="preserve"> a wide variety of journals </w:t>
      </w:r>
      <w:r w:rsidR="003D7FC0">
        <w:rPr>
          <w:rFonts w:asciiTheme="majorHAnsi" w:hAnsiTheme="majorHAnsi"/>
          <w:sz w:val="22"/>
          <w:szCs w:val="22"/>
        </w:rPr>
        <w:t>publishing</w:t>
      </w:r>
      <w:r w:rsidR="00AA6C93" w:rsidRPr="00AA6C93">
        <w:rPr>
          <w:rFonts w:asciiTheme="majorHAnsi" w:hAnsiTheme="majorHAnsi"/>
          <w:sz w:val="22"/>
          <w:szCs w:val="22"/>
        </w:rPr>
        <w:t xml:space="preserve"> </w:t>
      </w:r>
      <w:proofErr w:type="spellStart"/>
      <w:r w:rsidR="00AA6C93" w:rsidRPr="00AA6C93">
        <w:rPr>
          <w:rFonts w:asciiTheme="majorHAnsi" w:hAnsiTheme="majorHAnsi"/>
          <w:sz w:val="22"/>
          <w:szCs w:val="22"/>
        </w:rPr>
        <w:t>SoTL</w:t>
      </w:r>
      <w:proofErr w:type="spellEnd"/>
      <w:r w:rsidR="00AA6C93" w:rsidRPr="00AA6C93">
        <w:rPr>
          <w:rFonts w:asciiTheme="majorHAnsi" w:hAnsiTheme="majorHAnsi"/>
          <w:sz w:val="22"/>
          <w:szCs w:val="22"/>
        </w:rPr>
        <w:t xml:space="preserve"> </w:t>
      </w:r>
      <w:r w:rsidR="003D7FC0">
        <w:rPr>
          <w:rFonts w:asciiTheme="majorHAnsi" w:hAnsiTheme="majorHAnsi"/>
          <w:sz w:val="22"/>
          <w:szCs w:val="22"/>
        </w:rPr>
        <w:t>research</w:t>
      </w:r>
      <w:r w:rsidR="00AA6C93" w:rsidRPr="00AA6C93">
        <w:rPr>
          <w:rFonts w:asciiTheme="majorHAnsi" w:hAnsiTheme="majorHAnsi"/>
          <w:sz w:val="22"/>
          <w:szCs w:val="22"/>
        </w:rPr>
        <w:t>:</w:t>
      </w:r>
      <w:r w:rsidR="00AA6C93">
        <w:rPr>
          <w:rFonts w:asciiTheme="majorHAnsi" w:hAnsiTheme="majorHAnsi"/>
          <w:sz w:val="22"/>
          <w:szCs w:val="22"/>
        </w:rPr>
        <w:t xml:space="preserve"> </w:t>
      </w:r>
      <w:hyperlink r:id="rId17" w:history="1">
        <w:r w:rsidR="00AA6C93" w:rsidRPr="00AA6C93">
          <w:rPr>
            <w:rStyle w:val="Hyperlink"/>
            <w:rFonts w:asciiTheme="majorHAnsi" w:hAnsiTheme="majorHAnsi"/>
            <w:sz w:val="22"/>
            <w:szCs w:val="22"/>
          </w:rPr>
          <w:t>http://www.une.edu/cetl/scholarship-teaching-and-learning/research-dissemination/articles</w:t>
        </w:r>
      </w:hyperlink>
      <w:r w:rsidR="00AA6C93" w:rsidRPr="0059508C">
        <w:rPr>
          <w:rFonts w:asciiTheme="majorHAnsi" w:hAnsiTheme="majorHAnsi"/>
          <w:sz w:val="22"/>
          <w:szCs w:val="22"/>
        </w:rPr>
        <w:t xml:space="preserve"> </w:t>
      </w:r>
      <w:r w:rsidR="002862E6" w:rsidRPr="0059508C">
        <w:rPr>
          <w:rFonts w:asciiTheme="majorHAnsi" w:eastAsia="Times New Roman" w:hAnsiTheme="majorHAnsi"/>
          <w:color w:val="393939"/>
          <w:sz w:val="22"/>
          <w:szCs w:val="22"/>
        </w:rPr>
        <w:t xml:space="preserve"> </w:t>
      </w:r>
    </w:p>
    <w:p w14:paraId="4164C3BD" w14:textId="77777777" w:rsidR="00AA6C93" w:rsidRPr="009D6F88" w:rsidRDefault="00AA6C93" w:rsidP="00B35396">
      <w:pPr>
        <w:pStyle w:val="Default"/>
        <w:shd w:val="clear" w:color="auto" w:fill="E5DFEC" w:themeFill="accent4" w:themeFillTint="33"/>
        <w:rPr>
          <w:rFonts w:asciiTheme="majorHAnsi" w:hAnsiTheme="majorHAnsi"/>
          <w:b/>
          <w:color w:val="403152" w:themeColor="accent4" w:themeShade="80"/>
          <w:sz w:val="22"/>
          <w:szCs w:val="22"/>
        </w:rPr>
      </w:pPr>
      <w:r w:rsidRPr="009D6F88">
        <w:rPr>
          <w:rFonts w:asciiTheme="majorHAnsi" w:hAnsiTheme="majorHAnsi"/>
          <w:b/>
          <w:color w:val="403152" w:themeColor="accent4" w:themeShade="80"/>
          <w:sz w:val="22"/>
          <w:szCs w:val="22"/>
        </w:rPr>
        <w:t xml:space="preserve">Where can I get more information on </w:t>
      </w:r>
      <w:proofErr w:type="spellStart"/>
      <w:r w:rsidRPr="009D6F88">
        <w:rPr>
          <w:rFonts w:asciiTheme="majorHAnsi" w:hAnsiTheme="majorHAnsi"/>
          <w:b/>
          <w:color w:val="403152" w:themeColor="accent4" w:themeShade="80"/>
          <w:sz w:val="22"/>
          <w:szCs w:val="22"/>
        </w:rPr>
        <w:t>SoTL</w:t>
      </w:r>
      <w:proofErr w:type="spellEnd"/>
      <w:r w:rsidRPr="009D6F88">
        <w:rPr>
          <w:rFonts w:asciiTheme="majorHAnsi" w:hAnsiTheme="majorHAnsi"/>
          <w:b/>
          <w:color w:val="403152" w:themeColor="accent4" w:themeShade="80"/>
          <w:sz w:val="22"/>
          <w:szCs w:val="22"/>
        </w:rPr>
        <w:t>?</w:t>
      </w:r>
    </w:p>
    <w:p w14:paraId="51B5F21D" w14:textId="77777777" w:rsidR="00AA6C93" w:rsidRPr="0059508C" w:rsidRDefault="00AA6C93" w:rsidP="00E97526">
      <w:pPr>
        <w:pStyle w:val="Default"/>
        <w:rPr>
          <w:rFonts w:asciiTheme="majorHAnsi" w:hAnsiTheme="majorHAnsi"/>
          <w:b/>
          <w:sz w:val="22"/>
          <w:szCs w:val="22"/>
        </w:rPr>
      </w:pPr>
    </w:p>
    <w:p w14:paraId="4C16352D" w14:textId="77777777" w:rsidR="00F74E86" w:rsidRDefault="006372B5" w:rsidP="00836EDC">
      <w:pPr>
        <w:pStyle w:val="NormalWeb"/>
        <w:shd w:val="clear" w:color="auto" w:fill="FFFFFF"/>
        <w:spacing w:before="0" w:beforeAutospacing="0" w:after="0" w:afterAutospacing="0"/>
        <w:jc w:val="both"/>
        <w:textAlignment w:val="baseline"/>
        <w:rPr>
          <w:rStyle w:val="Strong"/>
          <w:rFonts w:asciiTheme="majorHAnsi" w:hAnsiTheme="majorHAnsi"/>
          <w:b w:val="0"/>
          <w:color w:val="000000"/>
          <w:sz w:val="22"/>
          <w:szCs w:val="22"/>
          <w:bdr w:val="none" w:sz="0" w:space="0" w:color="auto" w:frame="1"/>
        </w:rPr>
      </w:pPr>
      <w:r>
        <w:rPr>
          <w:rStyle w:val="Strong"/>
          <w:rFonts w:asciiTheme="majorHAnsi" w:hAnsiTheme="majorHAnsi"/>
          <w:b w:val="0"/>
          <w:color w:val="000000"/>
          <w:sz w:val="22"/>
          <w:szCs w:val="22"/>
          <w:bdr w:val="none" w:sz="0" w:space="0" w:color="auto" w:frame="1"/>
        </w:rPr>
        <w:t xml:space="preserve">Check out these books </w:t>
      </w:r>
      <w:r w:rsidR="00DA6938" w:rsidRPr="00AA6C93">
        <w:rPr>
          <w:rStyle w:val="Strong"/>
          <w:rFonts w:asciiTheme="majorHAnsi" w:hAnsiTheme="majorHAnsi"/>
          <w:b w:val="0"/>
          <w:color w:val="000000"/>
          <w:sz w:val="22"/>
          <w:szCs w:val="22"/>
          <w:bdr w:val="none" w:sz="0" w:space="0" w:color="auto" w:frame="1"/>
        </w:rPr>
        <w:t xml:space="preserve">that are available from the </w:t>
      </w:r>
      <w:r w:rsidR="007E2D2A">
        <w:rPr>
          <w:rStyle w:val="Strong"/>
          <w:rFonts w:asciiTheme="majorHAnsi" w:hAnsiTheme="majorHAnsi"/>
          <w:b w:val="0"/>
          <w:color w:val="000000"/>
          <w:sz w:val="22"/>
          <w:szCs w:val="22"/>
          <w:bdr w:val="none" w:sz="0" w:space="0" w:color="auto" w:frame="1"/>
        </w:rPr>
        <w:t>CETL</w:t>
      </w:r>
      <w:r w:rsidR="00DA6938" w:rsidRPr="00AA6C93">
        <w:rPr>
          <w:rStyle w:val="Strong"/>
          <w:rFonts w:asciiTheme="majorHAnsi" w:hAnsiTheme="majorHAnsi"/>
          <w:b w:val="0"/>
          <w:color w:val="000000"/>
          <w:sz w:val="22"/>
          <w:szCs w:val="22"/>
          <w:bdr w:val="none" w:sz="0" w:space="0" w:color="auto" w:frame="1"/>
        </w:rPr>
        <w:t>’s lending library. </w:t>
      </w:r>
      <w:r w:rsidR="00F74E86">
        <w:rPr>
          <w:rStyle w:val="Strong"/>
          <w:rFonts w:asciiTheme="majorHAnsi" w:hAnsiTheme="majorHAnsi"/>
          <w:b w:val="0"/>
          <w:color w:val="000000"/>
          <w:sz w:val="22"/>
          <w:szCs w:val="22"/>
          <w:bdr w:val="none" w:sz="0" w:space="0" w:color="auto" w:frame="1"/>
        </w:rPr>
        <w:t xml:space="preserve"> </w:t>
      </w:r>
      <w:r w:rsidR="00DA6938" w:rsidRPr="00AA6C93">
        <w:rPr>
          <w:rStyle w:val="Strong"/>
          <w:rFonts w:asciiTheme="majorHAnsi" w:hAnsiTheme="majorHAnsi"/>
          <w:b w:val="0"/>
          <w:color w:val="000000"/>
          <w:sz w:val="22"/>
          <w:szCs w:val="22"/>
          <w:bdr w:val="none" w:sz="0" w:space="0" w:color="auto" w:frame="1"/>
        </w:rPr>
        <w:t>The</w:t>
      </w:r>
      <w:r w:rsidR="00F74E86">
        <w:rPr>
          <w:rStyle w:val="Strong"/>
          <w:rFonts w:asciiTheme="majorHAnsi" w:hAnsiTheme="majorHAnsi"/>
          <w:b w:val="0"/>
          <w:color w:val="000000"/>
          <w:sz w:val="22"/>
          <w:szCs w:val="22"/>
          <w:bdr w:val="none" w:sz="0" w:space="0" w:color="auto" w:frame="1"/>
        </w:rPr>
        <w:t>se</w:t>
      </w:r>
      <w:r w:rsidR="00DA6938" w:rsidRPr="00AA6C93">
        <w:rPr>
          <w:rStyle w:val="Strong"/>
          <w:rFonts w:asciiTheme="majorHAnsi" w:hAnsiTheme="majorHAnsi"/>
          <w:b w:val="0"/>
          <w:color w:val="000000"/>
          <w:sz w:val="22"/>
          <w:szCs w:val="22"/>
          <w:bdr w:val="none" w:sz="0" w:space="0" w:color="auto" w:frame="1"/>
        </w:rPr>
        <w:t xml:space="preserve"> books are housed </w:t>
      </w:r>
      <w:r w:rsidR="005B3713">
        <w:rPr>
          <w:rStyle w:val="Strong"/>
          <w:rFonts w:asciiTheme="majorHAnsi" w:hAnsiTheme="majorHAnsi"/>
          <w:b w:val="0"/>
          <w:color w:val="000000"/>
          <w:sz w:val="22"/>
          <w:szCs w:val="22"/>
          <w:bdr w:val="none" w:sz="0" w:space="0" w:color="auto" w:frame="1"/>
        </w:rPr>
        <w:t xml:space="preserve">both </w:t>
      </w:r>
      <w:r w:rsidR="00DA6938" w:rsidRPr="00AA6C93">
        <w:rPr>
          <w:rStyle w:val="Strong"/>
          <w:rFonts w:asciiTheme="majorHAnsi" w:hAnsiTheme="majorHAnsi"/>
          <w:b w:val="0"/>
          <w:color w:val="000000"/>
          <w:sz w:val="22"/>
          <w:szCs w:val="22"/>
          <w:bdr w:val="none" w:sz="0" w:space="0" w:color="auto" w:frame="1"/>
        </w:rPr>
        <w:t>in the CETL Portland office at 304 Hersey Hall</w:t>
      </w:r>
      <w:r w:rsidR="005B3713">
        <w:rPr>
          <w:rStyle w:val="Strong"/>
          <w:rFonts w:asciiTheme="majorHAnsi" w:hAnsiTheme="majorHAnsi"/>
          <w:b w:val="0"/>
          <w:color w:val="000000"/>
          <w:sz w:val="22"/>
          <w:szCs w:val="22"/>
          <w:bdr w:val="none" w:sz="0" w:space="0" w:color="auto" w:frame="1"/>
        </w:rPr>
        <w:t xml:space="preserve"> and the CETL Biddeford office at 045 </w:t>
      </w:r>
      <w:proofErr w:type="spellStart"/>
      <w:r w:rsidR="005B3713">
        <w:rPr>
          <w:rStyle w:val="Strong"/>
          <w:rFonts w:asciiTheme="majorHAnsi" w:hAnsiTheme="majorHAnsi"/>
          <w:b w:val="0"/>
          <w:color w:val="000000"/>
          <w:sz w:val="22"/>
          <w:szCs w:val="22"/>
          <w:bdr w:val="none" w:sz="0" w:space="0" w:color="auto" w:frame="1"/>
        </w:rPr>
        <w:t>Decary</w:t>
      </w:r>
      <w:proofErr w:type="spellEnd"/>
      <w:r w:rsidR="005B3713">
        <w:rPr>
          <w:rStyle w:val="Strong"/>
          <w:rFonts w:asciiTheme="majorHAnsi" w:hAnsiTheme="majorHAnsi"/>
          <w:b w:val="0"/>
          <w:color w:val="000000"/>
          <w:sz w:val="22"/>
          <w:szCs w:val="22"/>
          <w:bdr w:val="none" w:sz="0" w:space="0" w:color="auto" w:frame="1"/>
        </w:rPr>
        <w:t xml:space="preserve"> Hall.  If a copy at your campus is signed out,</w:t>
      </w:r>
      <w:r w:rsidR="00DA6938" w:rsidRPr="00AA6C93">
        <w:rPr>
          <w:rStyle w:val="Strong"/>
          <w:rFonts w:asciiTheme="majorHAnsi" w:hAnsiTheme="majorHAnsi"/>
          <w:b w:val="0"/>
          <w:color w:val="000000"/>
          <w:sz w:val="22"/>
          <w:szCs w:val="22"/>
          <w:bdr w:val="none" w:sz="0" w:space="0" w:color="auto" w:frame="1"/>
        </w:rPr>
        <w:t xml:space="preserve"> you can request that a </w:t>
      </w:r>
      <w:r w:rsidR="005B3713">
        <w:rPr>
          <w:rStyle w:val="Strong"/>
          <w:rFonts w:asciiTheme="majorHAnsi" w:hAnsiTheme="majorHAnsi"/>
          <w:b w:val="0"/>
          <w:color w:val="000000"/>
          <w:sz w:val="22"/>
          <w:szCs w:val="22"/>
          <w:bdr w:val="none" w:sz="0" w:space="0" w:color="auto" w:frame="1"/>
        </w:rPr>
        <w:t>copy from the other c</w:t>
      </w:r>
      <w:r w:rsidR="00DA6938" w:rsidRPr="00AA6C93">
        <w:rPr>
          <w:rStyle w:val="Strong"/>
          <w:rFonts w:asciiTheme="majorHAnsi" w:hAnsiTheme="majorHAnsi"/>
          <w:b w:val="0"/>
          <w:color w:val="000000"/>
          <w:sz w:val="22"/>
          <w:szCs w:val="22"/>
          <w:bdr w:val="none" w:sz="0" w:space="0" w:color="auto" w:frame="1"/>
        </w:rPr>
        <w:t xml:space="preserve">ampus </w:t>
      </w:r>
      <w:r w:rsidR="005B3713">
        <w:rPr>
          <w:rStyle w:val="Strong"/>
          <w:rFonts w:asciiTheme="majorHAnsi" w:hAnsiTheme="majorHAnsi"/>
          <w:b w:val="0"/>
          <w:color w:val="000000"/>
          <w:sz w:val="22"/>
          <w:szCs w:val="22"/>
          <w:bdr w:val="none" w:sz="0" w:space="0" w:color="auto" w:frame="1"/>
        </w:rPr>
        <w:t xml:space="preserve">be brought by for you to pick up.  </w:t>
      </w:r>
    </w:p>
    <w:p w14:paraId="0B02D5BE" w14:textId="77777777" w:rsidR="00AA6C93" w:rsidRDefault="00AA6C93" w:rsidP="00836EDC">
      <w:pPr>
        <w:pStyle w:val="NormalWeb"/>
        <w:shd w:val="clear" w:color="auto" w:fill="FFFFFF"/>
        <w:spacing w:before="0" w:beforeAutospacing="0" w:after="0" w:afterAutospacing="0"/>
        <w:ind w:left="1296" w:hanging="720"/>
        <w:jc w:val="both"/>
        <w:textAlignment w:val="baseline"/>
        <w:rPr>
          <w:rFonts w:asciiTheme="majorHAnsi" w:hAnsiTheme="majorHAnsi"/>
          <w:color w:val="000000"/>
          <w:sz w:val="22"/>
          <w:szCs w:val="22"/>
        </w:rPr>
      </w:pPr>
    </w:p>
    <w:p w14:paraId="06CE9E10" w14:textId="77777777" w:rsidR="00DA6938" w:rsidRPr="00AA6C93" w:rsidRDefault="7EF32F0E" w:rsidP="7EF32F0E">
      <w:pPr>
        <w:pStyle w:val="NormalWeb"/>
        <w:shd w:val="clear" w:color="auto" w:fill="FFFFFF" w:themeFill="background1"/>
        <w:spacing w:before="0" w:beforeAutospacing="0" w:after="0" w:afterAutospacing="0"/>
        <w:ind w:left="1296" w:hanging="720"/>
        <w:jc w:val="both"/>
        <w:textAlignment w:val="baseline"/>
        <w:rPr>
          <w:rFonts w:asciiTheme="majorHAnsi" w:hAnsiTheme="majorHAnsi"/>
          <w:color w:val="000000" w:themeColor="text1"/>
          <w:sz w:val="22"/>
          <w:szCs w:val="22"/>
        </w:rPr>
      </w:pPr>
      <w:r w:rsidRPr="7EF32F0E">
        <w:rPr>
          <w:rFonts w:asciiTheme="majorHAnsi" w:hAnsiTheme="majorHAnsi"/>
          <w:color w:val="000000" w:themeColor="text1"/>
          <w:sz w:val="22"/>
          <w:szCs w:val="22"/>
        </w:rPr>
        <w:t>Becker, W.  (2010).</w:t>
      </w:r>
      <w:r w:rsidRPr="7EF32F0E">
        <w:rPr>
          <w:rStyle w:val="apple-converted-space"/>
          <w:rFonts w:asciiTheme="majorHAnsi" w:hAnsiTheme="majorHAnsi"/>
          <w:color w:val="000000" w:themeColor="text1"/>
          <w:sz w:val="22"/>
          <w:szCs w:val="22"/>
        </w:rPr>
        <w:t> </w:t>
      </w:r>
      <w:r w:rsidRPr="7EF32F0E">
        <w:rPr>
          <w:rFonts w:asciiTheme="majorHAnsi" w:hAnsiTheme="majorHAnsi"/>
          <w:i/>
          <w:iCs/>
          <w:sz w:val="22"/>
          <w:szCs w:val="22"/>
        </w:rPr>
        <w:t>The scholarship of teaching and learning in higher education: Contributions of research universities</w:t>
      </w:r>
      <w:r w:rsidRPr="7EF32F0E">
        <w:rPr>
          <w:rFonts w:asciiTheme="majorHAnsi" w:hAnsiTheme="majorHAnsi"/>
          <w:color w:val="000000" w:themeColor="text1"/>
          <w:sz w:val="22"/>
          <w:szCs w:val="22"/>
        </w:rPr>
        <w:t>.  Bloomington, IN: Indiana University Press.</w:t>
      </w:r>
    </w:p>
    <w:p w14:paraId="3F927C97" w14:textId="77777777" w:rsidR="00DA6938" w:rsidRPr="00AA6C93" w:rsidRDefault="7EF32F0E" w:rsidP="7EF32F0E">
      <w:pPr>
        <w:pStyle w:val="NormalWeb"/>
        <w:shd w:val="clear" w:color="auto" w:fill="FFFFFF" w:themeFill="background1"/>
        <w:spacing w:before="0" w:beforeAutospacing="0" w:after="0" w:afterAutospacing="0"/>
        <w:ind w:left="1296" w:hanging="720"/>
        <w:jc w:val="both"/>
        <w:textAlignment w:val="baseline"/>
        <w:rPr>
          <w:rFonts w:asciiTheme="majorHAnsi" w:hAnsiTheme="majorHAnsi"/>
          <w:color w:val="000000" w:themeColor="text1"/>
          <w:sz w:val="22"/>
          <w:szCs w:val="22"/>
        </w:rPr>
      </w:pPr>
      <w:r w:rsidRPr="7EF32F0E">
        <w:rPr>
          <w:rFonts w:asciiTheme="majorHAnsi" w:hAnsiTheme="majorHAnsi"/>
          <w:color w:val="000000" w:themeColor="text1"/>
          <w:sz w:val="22"/>
          <w:szCs w:val="22"/>
        </w:rPr>
        <w:t>Bishop-Clark, C.  (2012).</w:t>
      </w:r>
      <w:r w:rsidRPr="7EF32F0E">
        <w:rPr>
          <w:rStyle w:val="apple-converted-space"/>
          <w:rFonts w:asciiTheme="majorHAnsi" w:hAnsiTheme="majorHAnsi"/>
          <w:color w:val="000000" w:themeColor="text1"/>
          <w:sz w:val="22"/>
          <w:szCs w:val="22"/>
        </w:rPr>
        <w:t> </w:t>
      </w:r>
      <w:r w:rsidRPr="7EF32F0E">
        <w:rPr>
          <w:rFonts w:asciiTheme="majorHAnsi" w:hAnsiTheme="majorHAnsi"/>
          <w:i/>
          <w:iCs/>
          <w:sz w:val="22"/>
          <w:szCs w:val="22"/>
        </w:rPr>
        <w:t>Engaging in the scholarship of teaching and learning: A guide to the process, and how to develop a project from start to finish</w:t>
      </w:r>
      <w:r w:rsidRPr="7EF32F0E">
        <w:rPr>
          <w:rFonts w:asciiTheme="majorHAnsi" w:hAnsiTheme="majorHAnsi"/>
          <w:color w:val="000000" w:themeColor="text1"/>
          <w:sz w:val="22"/>
          <w:szCs w:val="22"/>
        </w:rPr>
        <w:t>.  Sterling, VA:  Stylus Publishing.</w:t>
      </w:r>
    </w:p>
    <w:p w14:paraId="71C29035" w14:textId="77777777" w:rsidR="00DA6938" w:rsidRPr="00AA6C93" w:rsidRDefault="00DA6938" w:rsidP="00836EDC">
      <w:pPr>
        <w:pStyle w:val="footnote"/>
        <w:shd w:val="clear" w:color="auto" w:fill="FFFFFF"/>
        <w:spacing w:before="0" w:beforeAutospacing="0" w:after="0" w:afterAutospacing="0"/>
        <w:ind w:left="1296" w:hanging="720"/>
        <w:jc w:val="both"/>
        <w:textAlignment w:val="baseline"/>
        <w:rPr>
          <w:rFonts w:asciiTheme="majorHAnsi" w:hAnsiTheme="majorHAnsi" w:cs="Times New Roman"/>
          <w:color w:val="000000"/>
          <w:sz w:val="22"/>
          <w:szCs w:val="22"/>
        </w:rPr>
      </w:pPr>
      <w:r w:rsidRPr="00AA6C93">
        <w:rPr>
          <w:rFonts w:asciiTheme="majorHAnsi" w:hAnsiTheme="majorHAnsi" w:cs="Times New Roman"/>
          <w:color w:val="000000"/>
          <w:sz w:val="22"/>
          <w:szCs w:val="22"/>
          <w:bdr w:val="none" w:sz="0" w:space="0" w:color="auto" w:frame="1"/>
        </w:rPr>
        <w:t>Boyer, E. L.  (1997).</w:t>
      </w:r>
      <w:r w:rsidRPr="00AA6C93">
        <w:rPr>
          <w:rStyle w:val="apple-converted-space"/>
          <w:rFonts w:asciiTheme="majorHAnsi" w:hAnsiTheme="majorHAnsi" w:cs="Times New Roman"/>
          <w:color w:val="000000"/>
          <w:sz w:val="22"/>
          <w:szCs w:val="22"/>
          <w:bdr w:val="none" w:sz="0" w:space="0" w:color="auto" w:frame="1"/>
        </w:rPr>
        <w:t> </w:t>
      </w:r>
      <w:r w:rsidRPr="00836EDC">
        <w:rPr>
          <w:rFonts w:asciiTheme="majorHAnsi" w:hAnsiTheme="majorHAnsi" w:cs="Times New Roman"/>
          <w:bCs/>
          <w:i/>
          <w:sz w:val="22"/>
          <w:szCs w:val="22"/>
          <w:bdr w:val="none" w:sz="0" w:space="0" w:color="auto" w:frame="1"/>
        </w:rPr>
        <w:t>Scholarship reconsidered: Priorities of the professoriate</w:t>
      </w:r>
      <w:r w:rsidRPr="00AA6C93">
        <w:rPr>
          <w:rFonts w:asciiTheme="majorHAnsi" w:hAnsiTheme="majorHAnsi" w:cs="Times New Roman"/>
          <w:color w:val="000000"/>
          <w:sz w:val="22"/>
          <w:szCs w:val="22"/>
          <w:bdr w:val="none" w:sz="0" w:space="0" w:color="auto" w:frame="1"/>
        </w:rPr>
        <w:t>.  San Francisco:  Jossey-Bass.</w:t>
      </w:r>
      <w:r w:rsidRPr="00AA6C93">
        <w:rPr>
          <w:rFonts w:asciiTheme="majorHAnsi" w:hAnsiTheme="majorHAnsi" w:cs="Times New Roman"/>
          <w:color w:val="000000"/>
          <w:sz w:val="22"/>
          <w:szCs w:val="22"/>
        </w:rPr>
        <w:br/>
        <w:t xml:space="preserve">Note: This book by Boyer does not provide information on how to conduct </w:t>
      </w:r>
      <w:proofErr w:type="spellStart"/>
      <w:r w:rsidRPr="00AA6C93">
        <w:rPr>
          <w:rFonts w:asciiTheme="majorHAnsi" w:hAnsiTheme="majorHAnsi" w:cs="Times New Roman"/>
          <w:color w:val="000000"/>
          <w:sz w:val="22"/>
          <w:szCs w:val="22"/>
        </w:rPr>
        <w:t>SoTL</w:t>
      </w:r>
      <w:proofErr w:type="spellEnd"/>
      <w:r w:rsidRPr="00AA6C93">
        <w:rPr>
          <w:rFonts w:asciiTheme="majorHAnsi" w:hAnsiTheme="majorHAnsi" w:cs="Times New Roman"/>
          <w:color w:val="000000"/>
          <w:sz w:val="22"/>
          <w:szCs w:val="22"/>
        </w:rPr>
        <w:t xml:space="preserve"> projects, but is the classic work </w:t>
      </w:r>
      <w:r w:rsidR="000B12A9">
        <w:rPr>
          <w:rFonts w:asciiTheme="majorHAnsi" w:hAnsiTheme="majorHAnsi" w:cs="Times New Roman"/>
          <w:color w:val="000000"/>
          <w:sz w:val="22"/>
          <w:szCs w:val="22"/>
        </w:rPr>
        <w:t>providing</w:t>
      </w:r>
      <w:r w:rsidRPr="00AA6C93">
        <w:rPr>
          <w:rFonts w:asciiTheme="majorHAnsi" w:hAnsiTheme="majorHAnsi" w:cs="Times New Roman"/>
          <w:color w:val="000000"/>
          <w:sz w:val="22"/>
          <w:szCs w:val="22"/>
        </w:rPr>
        <w:t xml:space="preserve"> support for the academe to recognize scholarship of teaching and learning as a valid research field.</w:t>
      </w:r>
    </w:p>
    <w:p w14:paraId="50233BE9" w14:textId="77777777" w:rsidR="00DA6938" w:rsidRPr="00AA6C93" w:rsidRDefault="00DA6938" w:rsidP="00836EDC">
      <w:pPr>
        <w:pStyle w:val="NormalWeb"/>
        <w:shd w:val="clear" w:color="auto" w:fill="FFFFFF"/>
        <w:spacing w:before="0" w:beforeAutospacing="0" w:after="0" w:afterAutospacing="0"/>
        <w:ind w:left="1296" w:hanging="720"/>
        <w:jc w:val="both"/>
        <w:textAlignment w:val="baseline"/>
        <w:rPr>
          <w:rFonts w:asciiTheme="majorHAnsi" w:hAnsiTheme="majorHAnsi"/>
          <w:color w:val="000000"/>
          <w:sz w:val="22"/>
          <w:szCs w:val="22"/>
        </w:rPr>
      </w:pPr>
      <w:proofErr w:type="spellStart"/>
      <w:r w:rsidRPr="00AA6C93">
        <w:rPr>
          <w:rFonts w:asciiTheme="majorHAnsi" w:hAnsiTheme="majorHAnsi"/>
          <w:color w:val="000000"/>
          <w:sz w:val="22"/>
          <w:szCs w:val="22"/>
        </w:rPr>
        <w:t>Cerbin</w:t>
      </w:r>
      <w:proofErr w:type="spellEnd"/>
      <w:r w:rsidRPr="00AA6C93">
        <w:rPr>
          <w:rFonts w:asciiTheme="majorHAnsi" w:hAnsiTheme="majorHAnsi"/>
          <w:color w:val="000000"/>
          <w:sz w:val="22"/>
          <w:szCs w:val="22"/>
        </w:rPr>
        <w:t>, B.  (2011).</w:t>
      </w:r>
      <w:r w:rsidRPr="00AA6C93">
        <w:rPr>
          <w:rStyle w:val="apple-converted-space"/>
          <w:rFonts w:asciiTheme="majorHAnsi" w:hAnsiTheme="majorHAnsi"/>
          <w:color w:val="000000"/>
          <w:sz w:val="22"/>
          <w:szCs w:val="22"/>
        </w:rPr>
        <w:t> </w:t>
      </w:r>
      <w:r w:rsidRPr="00836EDC">
        <w:rPr>
          <w:rFonts w:asciiTheme="majorHAnsi" w:hAnsiTheme="majorHAnsi"/>
          <w:bCs/>
          <w:i/>
          <w:sz w:val="22"/>
          <w:szCs w:val="22"/>
        </w:rPr>
        <w:t>Lesson study: Using classroom inquiry to improve teaching and learning in higher education (An ACPA / NASPA Joint Publication)</w:t>
      </w:r>
      <w:r w:rsidRPr="00AA6C93">
        <w:rPr>
          <w:rFonts w:asciiTheme="majorHAnsi" w:hAnsiTheme="majorHAnsi"/>
          <w:color w:val="000000"/>
          <w:sz w:val="22"/>
          <w:szCs w:val="22"/>
        </w:rPr>
        <w:t>.  Sterling, VA:  Stylus Publishing.</w:t>
      </w:r>
    </w:p>
    <w:p w14:paraId="72BE40D1" w14:textId="77777777" w:rsidR="00DA6938" w:rsidRPr="00AA6C93" w:rsidRDefault="7EF32F0E" w:rsidP="7EF32F0E">
      <w:pPr>
        <w:pStyle w:val="NormalWeb"/>
        <w:shd w:val="clear" w:color="auto" w:fill="FFFFFF" w:themeFill="background1"/>
        <w:spacing w:before="0" w:beforeAutospacing="0" w:after="0" w:afterAutospacing="0"/>
        <w:ind w:left="1296" w:hanging="720"/>
        <w:jc w:val="both"/>
        <w:textAlignment w:val="baseline"/>
        <w:rPr>
          <w:rFonts w:asciiTheme="majorHAnsi" w:hAnsiTheme="majorHAnsi"/>
          <w:color w:val="000000" w:themeColor="text1"/>
          <w:sz w:val="22"/>
          <w:szCs w:val="22"/>
        </w:rPr>
      </w:pPr>
      <w:r w:rsidRPr="7EF32F0E">
        <w:rPr>
          <w:rFonts w:asciiTheme="majorHAnsi" w:hAnsiTheme="majorHAnsi"/>
          <w:color w:val="000000" w:themeColor="text1"/>
          <w:sz w:val="22"/>
          <w:szCs w:val="22"/>
        </w:rPr>
        <w:t>Huber, M. T.  (2002).</w:t>
      </w:r>
      <w:r w:rsidRPr="7EF32F0E">
        <w:rPr>
          <w:rStyle w:val="apple-converted-space"/>
          <w:rFonts w:asciiTheme="majorHAnsi" w:hAnsiTheme="majorHAnsi"/>
          <w:color w:val="000000" w:themeColor="text1"/>
          <w:sz w:val="22"/>
          <w:szCs w:val="22"/>
        </w:rPr>
        <w:t> </w:t>
      </w:r>
      <w:r w:rsidRPr="7EF32F0E">
        <w:rPr>
          <w:rFonts w:asciiTheme="majorHAnsi" w:hAnsiTheme="majorHAnsi"/>
          <w:i/>
          <w:iCs/>
          <w:sz w:val="22"/>
          <w:szCs w:val="22"/>
        </w:rPr>
        <w:t>Disciplinary styles in the scholarship of teaching and learning: Exploring common ground</w:t>
      </w:r>
      <w:r w:rsidRPr="7EF32F0E">
        <w:rPr>
          <w:rFonts w:asciiTheme="majorHAnsi" w:hAnsiTheme="majorHAnsi"/>
          <w:color w:val="000000" w:themeColor="text1"/>
          <w:sz w:val="22"/>
          <w:szCs w:val="22"/>
        </w:rPr>
        <w:t>.  Sterling, VA:  Stylus Publishing.</w:t>
      </w:r>
    </w:p>
    <w:p w14:paraId="07C996B4" w14:textId="77777777" w:rsidR="00DA6938" w:rsidRPr="00AA6C93" w:rsidRDefault="7EF32F0E" w:rsidP="7EF32F0E">
      <w:pPr>
        <w:pStyle w:val="NormalWeb"/>
        <w:shd w:val="clear" w:color="auto" w:fill="FFFFFF" w:themeFill="background1"/>
        <w:spacing w:before="0" w:beforeAutospacing="0" w:after="0" w:afterAutospacing="0"/>
        <w:ind w:left="1296" w:hanging="720"/>
        <w:jc w:val="both"/>
        <w:textAlignment w:val="baseline"/>
        <w:rPr>
          <w:rFonts w:asciiTheme="majorHAnsi" w:hAnsiTheme="majorHAnsi"/>
          <w:color w:val="000000" w:themeColor="text1"/>
          <w:sz w:val="22"/>
          <w:szCs w:val="22"/>
        </w:rPr>
      </w:pPr>
      <w:r w:rsidRPr="7EF32F0E">
        <w:rPr>
          <w:rFonts w:asciiTheme="majorHAnsi" w:hAnsiTheme="majorHAnsi"/>
          <w:color w:val="000000" w:themeColor="text1"/>
          <w:sz w:val="22"/>
          <w:szCs w:val="22"/>
        </w:rPr>
        <w:t>Hutchings, P.  (2011).</w:t>
      </w:r>
      <w:r w:rsidRPr="7EF32F0E">
        <w:rPr>
          <w:rStyle w:val="apple-converted-space"/>
          <w:rFonts w:asciiTheme="majorHAnsi" w:hAnsiTheme="majorHAnsi"/>
          <w:color w:val="000000" w:themeColor="text1"/>
          <w:sz w:val="22"/>
          <w:szCs w:val="22"/>
        </w:rPr>
        <w:t> </w:t>
      </w:r>
      <w:r w:rsidRPr="7EF32F0E">
        <w:rPr>
          <w:rFonts w:asciiTheme="majorHAnsi" w:hAnsiTheme="majorHAnsi"/>
          <w:i/>
          <w:iCs/>
          <w:sz w:val="22"/>
          <w:szCs w:val="22"/>
        </w:rPr>
        <w:t>The scholarship of teaching and learning reconsidered: Institutional integration and impact</w:t>
      </w:r>
      <w:r w:rsidRPr="7EF32F0E">
        <w:rPr>
          <w:rFonts w:asciiTheme="majorHAnsi" w:hAnsiTheme="majorHAnsi"/>
          <w:i/>
          <w:iCs/>
          <w:color w:val="000000" w:themeColor="text1"/>
          <w:sz w:val="22"/>
          <w:szCs w:val="22"/>
        </w:rPr>
        <w:t>.</w:t>
      </w:r>
      <w:r w:rsidRPr="7EF32F0E">
        <w:rPr>
          <w:rFonts w:asciiTheme="majorHAnsi" w:hAnsiTheme="majorHAnsi"/>
          <w:color w:val="000000" w:themeColor="text1"/>
          <w:sz w:val="22"/>
          <w:szCs w:val="22"/>
        </w:rPr>
        <w:t xml:space="preserve"> San Francisco:  Jossey-Bass.</w:t>
      </w:r>
    </w:p>
    <w:p w14:paraId="5BA725C5" w14:textId="77777777" w:rsidR="00DA6938" w:rsidRPr="00445EFB" w:rsidRDefault="7EF32F0E" w:rsidP="7EF32F0E">
      <w:pPr>
        <w:pStyle w:val="NormalWeb"/>
        <w:shd w:val="clear" w:color="auto" w:fill="FFFFFF" w:themeFill="background1"/>
        <w:spacing w:before="0" w:beforeAutospacing="0" w:after="0" w:afterAutospacing="0"/>
        <w:ind w:left="1296" w:hanging="720"/>
        <w:jc w:val="both"/>
        <w:textAlignment w:val="baseline"/>
        <w:rPr>
          <w:rFonts w:asciiTheme="majorHAnsi" w:hAnsiTheme="majorHAnsi"/>
          <w:color w:val="000000" w:themeColor="text1"/>
          <w:sz w:val="22"/>
          <w:szCs w:val="22"/>
        </w:rPr>
      </w:pPr>
      <w:r w:rsidRPr="7EF32F0E">
        <w:rPr>
          <w:rFonts w:asciiTheme="majorHAnsi" w:hAnsiTheme="majorHAnsi"/>
          <w:color w:val="000000" w:themeColor="text1"/>
          <w:sz w:val="22"/>
          <w:szCs w:val="22"/>
        </w:rPr>
        <w:t>McKinney, K.  (2012).</w:t>
      </w:r>
      <w:r w:rsidRPr="7EF32F0E">
        <w:rPr>
          <w:rStyle w:val="apple-converted-space"/>
          <w:rFonts w:asciiTheme="majorHAnsi" w:hAnsiTheme="majorHAnsi"/>
          <w:color w:val="000000" w:themeColor="text1"/>
          <w:sz w:val="22"/>
          <w:szCs w:val="22"/>
        </w:rPr>
        <w:t> </w:t>
      </w:r>
      <w:r w:rsidRPr="7EF32F0E">
        <w:rPr>
          <w:rFonts w:asciiTheme="majorHAnsi" w:hAnsiTheme="majorHAnsi"/>
          <w:i/>
          <w:iCs/>
          <w:sz w:val="22"/>
          <w:szCs w:val="22"/>
        </w:rPr>
        <w:t>The scholarship of teaching and learning in and across the disciplines</w:t>
      </w:r>
      <w:r w:rsidRPr="7EF32F0E">
        <w:rPr>
          <w:rFonts w:asciiTheme="majorHAnsi" w:hAnsiTheme="majorHAnsi"/>
          <w:i/>
          <w:iCs/>
          <w:color w:val="000000" w:themeColor="text1"/>
          <w:sz w:val="22"/>
          <w:szCs w:val="22"/>
        </w:rPr>
        <w:t xml:space="preserve">. </w:t>
      </w:r>
      <w:r w:rsidRPr="7EF32F0E">
        <w:rPr>
          <w:rFonts w:asciiTheme="majorHAnsi" w:hAnsiTheme="majorHAnsi"/>
          <w:color w:val="000000" w:themeColor="text1"/>
          <w:sz w:val="22"/>
          <w:szCs w:val="22"/>
        </w:rPr>
        <w:t>Bloomington, IN: Indiana University Press.</w:t>
      </w:r>
    </w:p>
    <w:p w14:paraId="3660E11E" w14:textId="77777777" w:rsidR="00DA6938" w:rsidRPr="0059508C" w:rsidRDefault="7EF32F0E" w:rsidP="7EF32F0E">
      <w:pPr>
        <w:pStyle w:val="NormalWeb"/>
        <w:shd w:val="clear" w:color="auto" w:fill="FFFFFF" w:themeFill="background1"/>
        <w:spacing w:before="0" w:beforeAutospacing="0" w:after="0" w:afterAutospacing="0"/>
        <w:ind w:left="1296" w:hanging="720"/>
        <w:jc w:val="both"/>
        <w:textAlignment w:val="baseline"/>
        <w:rPr>
          <w:rFonts w:asciiTheme="majorHAnsi" w:hAnsiTheme="majorHAnsi"/>
          <w:color w:val="000000" w:themeColor="text1"/>
          <w:sz w:val="22"/>
          <w:szCs w:val="22"/>
        </w:rPr>
      </w:pPr>
      <w:r w:rsidRPr="7EF32F0E">
        <w:rPr>
          <w:rFonts w:asciiTheme="majorHAnsi" w:hAnsiTheme="majorHAnsi"/>
          <w:color w:val="000000" w:themeColor="text1"/>
          <w:sz w:val="22"/>
          <w:szCs w:val="22"/>
        </w:rPr>
        <w:t>Weimer, M.  (2006).</w:t>
      </w:r>
      <w:r w:rsidRPr="7EF32F0E">
        <w:rPr>
          <w:rStyle w:val="apple-converted-space"/>
          <w:rFonts w:asciiTheme="majorHAnsi" w:hAnsiTheme="majorHAnsi"/>
          <w:color w:val="000000" w:themeColor="text1"/>
          <w:sz w:val="22"/>
          <w:szCs w:val="22"/>
        </w:rPr>
        <w:t> </w:t>
      </w:r>
      <w:r w:rsidRPr="7EF32F0E">
        <w:rPr>
          <w:rFonts w:asciiTheme="majorHAnsi" w:hAnsiTheme="majorHAnsi"/>
          <w:i/>
          <w:iCs/>
          <w:sz w:val="22"/>
          <w:szCs w:val="22"/>
        </w:rPr>
        <w:t>Enhancing scholarly work on teaching and learning: Professional literature that makes a difference</w:t>
      </w:r>
      <w:r w:rsidRPr="7EF32F0E">
        <w:rPr>
          <w:rFonts w:asciiTheme="majorHAnsi" w:hAnsiTheme="majorHAnsi"/>
          <w:i/>
          <w:iCs/>
          <w:color w:val="000000" w:themeColor="text1"/>
          <w:sz w:val="22"/>
          <w:szCs w:val="22"/>
        </w:rPr>
        <w:t>.</w:t>
      </w:r>
      <w:r w:rsidRPr="7EF32F0E">
        <w:rPr>
          <w:rFonts w:asciiTheme="majorHAnsi" w:hAnsiTheme="majorHAnsi"/>
          <w:color w:val="000000" w:themeColor="text1"/>
          <w:sz w:val="22"/>
          <w:szCs w:val="22"/>
        </w:rPr>
        <w:t xml:space="preserve"> San Francisco:  Jossey-Bass.</w:t>
      </w:r>
    </w:p>
    <w:p w14:paraId="3DA8FA9D" w14:textId="77777777" w:rsidR="00607C17" w:rsidRPr="003E3778" w:rsidRDefault="00607C17" w:rsidP="00607C17">
      <w:pPr>
        <w:pStyle w:val="Default"/>
        <w:rPr>
          <w:rFonts w:asciiTheme="majorHAnsi" w:hAnsiTheme="majorHAnsi"/>
          <w:sz w:val="28"/>
          <w:szCs w:val="28"/>
        </w:rPr>
      </w:pPr>
    </w:p>
    <w:p w14:paraId="16A33427" w14:textId="77777777" w:rsidR="00607C17" w:rsidRPr="009D6F88" w:rsidRDefault="00607C17" w:rsidP="00B35396">
      <w:pPr>
        <w:pStyle w:val="Default"/>
        <w:shd w:val="clear" w:color="auto" w:fill="E5DFEC" w:themeFill="accent4" w:themeFillTint="33"/>
        <w:rPr>
          <w:rFonts w:asciiTheme="majorHAnsi" w:hAnsiTheme="majorHAnsi"/>
          <w:b/>
          <w:color w:val="403152" w:themeColor="accent4" w:themeShade="80"/>
          <w:sz w:val="22"/>
          <w:szCs w:val="22"/>
        </w:rPr>
      </w:pPr>
      <w:proofErr w:type="spellStart"/>
      <w:r w:rsidRPr="009D6F88">
        <w:rPr>
          <w:rFonts w:asciiTheme="majorHAnsi" w:hAnsiTheme="majorHAnsi"/>
          <w:b/>
          <w:color w:val="403152" w:themeColor="accent4" w:themeShade="80"/>
          <w:sz w:val="22"/>
          <w:szCs w:val="22"/>
        </w:rPr>
        <w:t>SoTL</w:t>
      </w:r>
      <w:proofErr w:type="spellEnd"/>
      <w:r w:rsidRPr="009D6F88">
        <w:rPr>
          <w:rFonts w:asciiTheme="majorHAnsi" w:hAnsiTheme="majorHAnsi"/>
          <w:b/>
          <w:color w:val="403152" w:themeColor="accent4" w:themeShade="80"/>
          <w:sz w:val="22"/>
          <w:szCs w:val="22"/>
        </w:rPr>
        <w:t xml:space="preserve"> generally entails Human Subjects Research, so what do I need to do?</w:t>
      </w:r>
    </w:p>
    <w:p w14:paraId="0E146ADA" w14:textId="77777777" w:rsidR="00607C17" w:rsidRDefault="00607C17" w:rsidP="00607C17">
      <w:pPr>
        <w:pStyle w:val="Default"/>
        <w:rPr>
          <w:rFonts w:asciiTheme="majorHAnsi" w:hAnsiTheme="majorHAnsi"/>
          <w:sz w:val="22"/>
          <w:szCs w:val="22"/>
        </w:rPr>
      </w:pPr>
    </w:p>
    <w:p w14:paraId="4053E6E4" w14:textId="77777777" w:rsidR="00BB7509" w:rsidRDefault="00607C17" w:rsidP="00844B19">
      <w:pPr>
        <w:pStyle w:val="Default"/>
        <w:jc w:val="both"/>
        <w:rPr>
          <w:rFonts w:asciiTheme="majorHAnsi" w:hAnsiTheme="majorHAnsi"/>
          <w:sz w:val="22"/>
          <w:szCs w:val="22"/>
        </w:rPr>
      </w:pPr>
      <w:r w:rsidRPr="008E2C9A">
        <w:rPr>
          <w:rFonts w:asciiTheme="majorHAnsi" w:hAnsiTheme="majorHAnsi"/>
          <w:sz w:val="22"/>
          <w:szCs w:val="22"/>
        </w:rPr>
        <w:t xml:space="preserve">Since </w:t>
      </w:r>
      <w:proofErr w:type="spellStart"/>
      <w:r w:rsidRPr="008E2C9A">
        <w:rPr>
          <w:rFonts w:asciiTheme="majorHAnsi" w:hAnsiTheme="majorHAnsi"/>
          <w:sz w:val="22"/>
          <w:szCs w:val="22"/>
        </w:rPr>
        <w:t>SoTL</w:t>
      </w:r>
      <w:proofErr w:type="spellEnd"/>
      <w:r w:rsidRPr="008E2C9A">
        <w:rPr>
          <w:rFonts w:asciiTheme="majorHAnsi" w:hAnsiTheme="majorHAnsi"/>
          <w:sz w:val="22"/>
          <w:szCs w:val="22"/>
        </w:rPr>
        <w:t xml:space="preserve"> is focused on teaching and learning, </w:t>
      </w:r>
      <w:r w:rsidR="0017572B" w:rsidRPr="008E2C9A">
        <w:rPr>
          <w:rFonts w:asciiTheme="majorHAnsi" w:hAnsiTheme="majorHAnsi"/>
          <w:sz w:val="22"/>
          <w:szCs w:val="22"/>
        </w:rPr>
        <w:t>it usua</w:t>
      </w:r>
      <w:r w:rsidRPr="008E2C9A">
        <w:rPr>
          <w:rFonts w:asciiTheme="majorHAnsi" w:hAnsiTheme="majorHAnsi"/>
          <w:sz w:val="22"/>
          <w:szCs w:val="22"/>
        </w:rPr>
        <w:t xml:space="preserve">lly involves </w:t>
      </w:r>
      <w:r w:rsidR="008E2C9A" w:rsidRPr="008E2C9A">
        <w:rPr>
          <w:rFonts w:asciiTheme="majorHAnsi" w:hAnsiTheme="majorHAnsi"/>
          <w:sz w:val="22"/>
          <w:szCs w:val="22"/>
        </w:rPr>
        <w:t>students and thus falls within the purview of the UNE IRB. This means you must contact the UNE IRB for proper approval, exemption, or determination of your project before launching it.</w:t>
      </w:r>
      <w:r w:rsidRPr="008E2C9A">
        <w:rPr>
          <w:rFonts w:asciiTheme="majorHAnsi" w:hAnsiTheme="majorHAnsi"/>
          <w:sz w:val="22"/>
          <w:szCs w:val="22"/>
        </w:rPr>
        <w:t xml:space="preserve"> Click on the following link to learn what you need to know about Human Subjects research </w:t>
      </w:r>
      <w:hyperlink r:id="rId18" w:history="1">
        <w:r w:rsidRPr="008E2C9A">
          <w:rPr>
            <w:rStyle w:val="Hyperlink"/>
            <w:rFonts w:asciiTheme="majorHAnsi" w:hAnsiTheme="majorHAnsi"/>
            <w:sz w:val="22"/>
            <w:szCs w:val="22"/>
          </w:rPr>
          <w:t>http://www.une.edu/cetl/scholarship-teaching-and-learning/human-subjects-research</w:t>
        </w:r>
      </w:hyperlink>
      <w:r w:rsidRPr="008E2C9A">
        <w:rPr>
          <w:rFonts w:asciiTheme="majorHAnsi" w:hAnsiTheme="majorHAnsi"/>
          <w:sz w:val="22"/>
          <w:szCs w:val="22"/>
        </w:rPr>
        <w:t xml:space="preserve">.  </w:t>
      </w:r>
    </w:p>
    <w:p w14:paraId="6DCD8D6B" w14:textId="77777777" w:rsidR="005B3713" w:rsidRPr="008E2C9A" w:rsidRDefault="005B3713" w:rsidP="008E2C9A">
      <w:pPr>
        <w:pStyle w:val="Default"/>
        <w:ind w:left="288"/>
        <w:jc w:val="both"/>
        <w:rPr>
          <w:rFonts w:asciiTheme="majorHAnsi" w:hAnsiTheme="majorHAnsi"/>
          <w:sz w:val="22"/>
          <w:szCs w:val="22"/>
        </w:rPr>
      </w:pPr>
    </w:p>
    <w:p w14:paraId="01B744DA" w14:textId="77777777" w:rsidR="003418E0" w:rsidRDefault="00607C17" w:rsidP="00844B19">
      <w:pPr>
        <w:pStyle w:val="Default"/>
        <w:jc w:val="both"/>
        <w:rPr>
          <w:rFonts w:asciiTheme="majorHAnsi" w:hAnsiTheme="majorHAnsi"/>
          <w:sz w:val="22"/>
          <w:szCs w:val="22"/>
        </w:rPr>
      </w:pPr>
      <w:r w:rsidRPr="00355855">
        <w:rPr>
          <w:rFonts w:asciiTheme="majorHAnsi" w:hAnsiTheme="majorHAnsi"/>
          <w:sz w:val="22"/>
          <w:szCs w:val="22"/>
        </w:rPr>
        <w:t xml:space="preserve">Also check out UNE’s IRB website for more information </w:t>
      </w:r>
      <w:r w:rsidR="008E2C9A">
        <w:rPr>
          <w:rFonts w:asciiTheme="majorHAnsi" w:hAnsiTheme="majorHAnsi"/>
          <w:sz w:val="22"/>
          <w:szCs w:val="22"/>
        </w:rPr>
        <w:t xml:space="preserve">on the UNE IRB process and for </w:t>
      </w:r>
      <w:r w:rsidRPr="00355855">
        <w:rPr>
          <w:rFonts w:asciiTheme="majorHAnsi" w:hAnsiTheme="majorHAnsi"/>
          <w:sz w:val="22"/>
          <w:szCs w:val="22"/>
        </w:rPr>
        <w:t xml:space="preserve">access to the forms </w:t>
      </w:r>
      <w:r w:rsidR="003A2C1D">
        <w:rPr>
          <w:rFonts w:asciiTheme="majorHAnsi" w:hAnsiTheme="majorHAnsi"/>
          <w:sz w:val="22"/>
          <w:szCs w:val="22"/>
        </w:rPr>
        <w:t>needed to submit a research project for review</w:t>
      </w:r>
      <w:r w:rsidRPr="00355855">
        <w:rPr>
          <w:rFonts w:asciiTheme="majorHAnsi" w:hAnsiTheme="majorHAnsi"/>
          <w:sz w:val="22"/>
          <w:szCs w:val="22"/>
        </w:rPr>
        <w:t xml:space="preserve"> </w:t>
      </w:r>
      <w:hyperlink r:id="rId19" w:history="1">
        <w:r w:rsidRPr="00B62CFF">
          <w:rPr>
            <w:rStyle w:val="Hyperlink"/>
            <w:rFonts w:asciiTheme="majorHAnsi" w:hAnsiTheme="majorHAnsi"/>
            <w:sz w:val="22"/>
            <w:szCs w:val="22"/>
          </w:rPr>
          <w:t>http://www.une.edu/research/compliance/irb</w:t>
        </w:r>
      </w:hyperlink>
      <w:r w:rsidR="00CF5F4F">
        <w:rPr>
          <w:rFonts w:asciiTheme="majorHAnsi" w:hAnsiTheme="majorHAnsi"/>
          <w:sz w:val="22"/>
          <w:szCs w:val="22"/>
        </w:rPr>
        <w:t xml:space="preserve">.  </w:t>
      </w:r>
    </w:p>
    <w:p w14:paraId="6ED8FFC9" w14:textId="77777777" w:rsidR="003418E0" w:rsidRDefault="003418E0" w:rsidP="008E2C9A">
      <w:pPr>
        <w:pStyle w:val="Default"/>
        <w:ind w:left="288"/>
        <w:jc w:val="both"/>
        <w:rPr>
          <w:rFonts w:asciiTheme="majorHAnsi" w:hAnsiTheme="majorHAnsi"/>
          <w:sz w:val="22"/>
          <w:szCs w:val="22"/>
        </w:rPr>
      </w:pPr>
    </w:p>
    <w:p w14:paraId="15D9C2C0" w14:textId="0E20174D" w:rsidR="008E2C9A" w:rsidRPr="00837720" w:rsidRDefault="003418E0" w:rsidP="00844B19">
      <w:pPr>
        <w:pStyle w:val="NormalWeb"/>
        <w:shd w:val="clear" w:color="auto" w:fill="FFFFFF"/>
        <w:spacing w:before="0" w:beforeAutospacing="0" w:after="0" w:afterAutospacing="0"/>
        <w:jc w:val="both"/>
        <w:rPr>
          <w:rFonts w:asciiTheme="majorHAnsi" w:eastAsia="Times New Roman" w:hAnsiTheme="majorHAnsi"/>
          <w:color w:val="000000"/>
          <w:sz w:val="22"/>
          <w:szCs w:val="22"/>
        </w:rPr>
      </w:pPr>
      <w:r w:rsidRPr="00837720">
        <w:rPr>
          <w:rFonts w:asciiTheme="majorHAnsi" w:hAnsiTheme="majorHAnsi"/>
          <w:sz w:val="22"/>
          <w:szCs w:val="22"/>
        </w:rPr>
        <w:t xml:space="preserve">Finally, assistance is as close as contacting </w:t>
      </w:r>
      <w:r w:rsidR="00AF13F0" w:rsidRPr="00836EDC">
        <w:rPr>
          <w:rFonts w:asciiTheme="majorHAnsi" w:hAnsiTheme="majorHAnsi"/>
          <w:sz w:val="22"/>
          <w:szCs w:val="22"/>
        </w:rPr>
        <w:t>the CETL</w:t>
      </w:r>
      <w:r w:rsidR="00AF13F0">
        <w:rPr>
          <w:rFonts w:asciiTheme="majorHAnsi" w:hAnsiTheme="majorHAnsi"/>
          <w:sz w:val="22"/>
          <w:szCs w:val="22"/>
        </w:rPr>
        <w:t xml:space="preserve"> </w:t>
      </w:r>
      <w:r w:rsidR="00AF13F0" w:rsidRPr="00836EDC">
        <w:rPr>
          <w:rFonts w:asciiTheme="majorHAnsi" w:hAnsiTheme="majorHAnsi"/>
          <w:sz w:val="22"/>
          <w:szCs w:val="22"/>
        </w:rPr>
        <w:t xml:space="preserve">Director, </w:t>
      </w:r>
      <w:r w:rsidR="00AF13F0">
        <w:rPr>
          <w:rFonts w:asciiTheme="majorHAnsi" w:hAnsiTheme="majorHAnsi"/>
          <w:sz w:val="22"/>
          <w:szCs w:val="22"/>
        </w:rPr>
        <w:t xml:space="preserve">Marc </w:t>
      </w:r>
      <w:proofErr w:type="spellStart"/>
      <w:r w:rsidR="00AF13F0">
        <w:rPr>
          <w:rFonts w:asciiTheme="majorHAnsi" w:hAnsiTheme="majorHAnsi"/>
          <w:sz w:val="22"/>
          <w:szCs w:val="22"/>
        </w:rPr>
        <w:t>Ebenfield</w:t>
      </w:r>
      <w:proofErr w:type="spellEnd"/>
      <w:r w:rsidR="00AF13F0" w:rsidRPr="00836EDC">
        <w:rPr>
          <w:rFonts w:asciiTheme="majorHAnsi" w:hAnsiTheme="majorHAnsi"/>
          <w:sz w:val="22"/>
          <w:szCs w:val="22"/>
        </w:rPr>
        <w:t xml:space="preserve"> </w:t>
      </w:r>
      <w:r w:rsidR="00AF13F0">
        <w:rPr>
          <w:rFonts w:asciiTheme="majorHAnsi" w:hAnsiTheme="majorHAnsi"/>
          <w:sz w:val="22"/>
          <w:szCs w:val="22"/>
        </w:rPr>
        <w:t xml:space="preserve">at </w:t>
      </w:r>
      <w:hyperlink r:id="rId20" w:history="1">
        <w:r w:rsidR="00A354C8" w:rsidRPr="00A354C8">
          <w:rPr>
            <w:rStyle w:val="Hyperlink"/>
            <w:rFonts w:asciiTheme="majorHAnsi" w:hAnsiTheme="majorHAnsi"/>
            <w:sz w:val="22"/>
            <w:szCs w:val="22"/>
            <w:lang w:val="ru-RU"/>
          </w:rPr>
          <w:t>mebenfield@une.edu</w:t>
        </w:r>
      </w:hyperlink>
      <w:r w:rsidR="00A354C8" w:rsidRPr="00A354C8">
        <w:rPr>
          <w:rFonts w:asciiTheme="majorHAnsi" w:hAnsiTheme="majorHAnsi"/>
          <w:sz w:val="22"/>
          <w:szCs w:val="22"/>
          <w:lang w:val="ru-RU"/>
        </w:rPr>
        <w:t xml:space="preserve"> </w:t>
      </w:r>
      <w:r w:rsidR="00AF13F0" w:rsidRPr="00836EDC">
        <w:rPr>
          <w:rFonts w:asciiTheme="majorHAnsi" w:hAnsiTheme="majorHAnsi"/>
          <w:sz w:val="22"/>
          <w:szCs w:val="22"/>
        </w:rPr>
        <w:t>or 602-2</w:t>
      </w:r>
      <w:r w:rsidR="00AF13F0">
        <w:rPr>
          <w:rFonts w:asciiTheme="majorHAnsi" w:hAnsiTheme="majorHAnsi"/>
          <w:sz w:val="22"/>
          <w:szCs w:val="22"/>
        </w:rPr>
        <w:t xml:space="preserve">845 </w:t>
      </w:r>
      <w:r w:rsidR="00B02B4C">
        <w:rPr>
          <w:rFonts w:asciiTheme="majorHAnsi" w:hAnsiTheme="majorHAnsi"/>
          <w:sz w:val="22"/>
          <w:szCs w:val="22"/>
        </w:rPr>
        <w:t xml:space="preserve">You also can direct </w:t>
      </w:r>
      <w:r w:rsidR="00CF5F4F" w:rsidRPr="00837720">
        <w:rPr>
          <w:rFonts w:asciiTheme="majorHAnsi" w:hAnsiTheme="majorHAnsi"/>
          <w:sz w:val="22"/>
          <w:szCs w:val="22"/>
        </w:rPr>
        <w:t xml:space="preserve">any question to </w:t>
      </w:r>
      <w:hyperlink r:id="rId21" w:history="1">
        <w:r w:rsidR="00BB7509" w:rsidRPr="00837720">
          <w:rPr>
            <w:rStyle w:val="Hyperlink"/>
            <w:rFonts w:asciiTheme="majorHAnsi" w:hAnsiTheme="majorHAnsi" w:cs="Segoe UI"/>
            <w:sz w:val="22"/>
            <w:szCs w:val="22"/>
          </w:rPr>
          <w:t>irb@une.edu</w:t>
        </w:r>
      </w:hyperlink>
      <w:r w:rsidR="00AF13F0">
        <w:rPr>
          <w:rStyle w:val="rpcq1"/>
          <w:rFonts w:asciiTheme="majorHAnsi" w:hAnsiTheme="majorHAnsi" w:cs="Segoe UI"/>
          <w:color w:val="0078D7"/>
          <w:sz w:val="22"/>
          <w:szCs w:val="22"/>
        </w:rPr>
        <w:t>.</w:t>
      </w:r>
    </w:p>
    <w:p w14:paraId="5E110C8D" w14:textId="77777777" w:rsidR="00181FCC" w:rsidRDefault="00181FCC" w:rsidP="008E2C9A">
      <w:pPr>
        <w:pStyle w:val="Default"/>
        <w:jc w:val="both"/>
        <w:rPr>
          <w:rFonts w:asciiTheme="majorHAnsi" w:hAnsiTheme="majorHAnsi"/>
          <w:sz w:val="28"/>
          <w:szCs w:val="28"/>
        </w:rPr>
      </w:pPr>
    </w:p>
    <w:p w14:paraId="4F1B5E08" w14:textId="77777777" w:rsidR="00C40971" w:rsidRPr="009D6F88" w:rsidRDefault="00C40971" w:rsidP="00B02B4C">
      <w:pPr>
        <w:pStyle w:val="Subtitle"/>
        <w:jc w:val="both"/>
        <w:rPr>
          <w:rFonts w:asciiTheme="majorHAnsi" w:hAnsiTheme="majorHAnsi"/>
          <w:b/>
          <w:color w:val="403152" w:themeColor="accent4" w:themeShade="80"/>
          <w:sz w:val="28"/>
          <w:szCs w:val="28"/>
        </w:rPr>
      </w:pPr>
      <w:r w:rsidRPr="009D6F88">
        <w:rPr>
          <w:rFonts w:asciiTheme="majorHAnsi" w:hAnsiTheme="majorHAnsi"/>
          <w:b/>
          <w:color w:val="403152" w:themeColor="accent4" w:themeShade="80"/>
          <w:sz w:val="28"/>
          <w:szCs w:val="28"/>
        </w:rPr>
        <w:t xml:space="preserve">B. Proposal Submission Process </w:t>
      </w:r>
    </w:p>
    <w:p w14:paraId="67F32674" w14:textId="77777777" w:rsidR="003A32A3" w:rsidRDefault="00A550E3" w:rsidP="008E2C9A">
      <w:pPr>
        <w:pStyle w:val="Default"/>
        <w:jc w:val="both"/>
        <w:rPr>
          <w:rFonts w:asciiTheme="majorHAnsi" w:hAnsiTheme="majorHAnsi"/>
          <w:sz w:val="22"/>
          <w:szCs w:val="22"/>
        </w:rPr>
      </w:pPr>
      <w:r>
        <w:rPr>
          <w:rFonts w:asciiTheme="majorHAnsi" w:hAnsiTheme="majorHAnsi"/>
          <w:sz w:val="22"/>
          <w:szCs w:val="22"/>
        </w:rPr>
        <w:lastRenderedPageBreak/>
        <w:t xml:space="preserve">Applications must be well-articulated </w:t>
      </w:r>
      <w:r w:rsidR="003A32A3">
        <w:rPr>
          <w:rFonts w:asciiTheme="majorHAnsi" w:hAnsiTheme="majorHAnsi"/>
          <w:sz w:val="22"/>
          <w:szCs w:val="22"/>
        </w:rPr>
        <w:t xml:space="preserve">with a clear researchable question linked to teaching and learning </w:t>
      </w:r>
      <w:r w:rsidR="00A10241">
        <w:rPr>
          <w:rFonts w:asciiTheme="majorHAnsi" w:hAnsiTheme="majorHAnsi"/>
          <w:sz w:val="22"/>
          <w:szCs w:val="22"/>
        </w:rPr>
        <w:t xml:space="preserve">outcomes </w:t>
      </w:r>
      <w:r w:rsidR="003A32A3">
        <w:rPr>
          <w:rFonts w:asciiTheme="majorHAnsi" w:hAnsiTheme="majorHAnsi"/>
          <w:sz w:val="22"/>
          <w:szCs w:val="22"/>
        </w:rPr>
        <w:t xml:space="preserve">accompanied by a solidly proposed methodology </w:t>
      </w:r>
      <w:r w:rsidR="00A10241">
        <w:rPr>
          <w:rFonts w:asciiTheme="majorHAnsi" w:hAnsiTheme="majorHAnsi"/>
          <w:sz w:val="22"/>
          <w:szCs w:val="22"/>
        </w:rPr>
        <w:t>incorporating</w:t>
      </w:r>
      <w:r w:rsidR="003A32A3">
        <w:rPr>
          <w:rFonts w:asciiTheme="majorHAnsi" w:hAnsiTheme="majorHAnsi"/>
          <w:sz w:val="22"/>
          <w:szCs w:val="22"/>
        </w:rPr>
        <w:t xml:space="preserve"> realistic timelines and budget.  </w:t>
      </w:r>
    </w:p>
    <w:p w14:paraId="76173044" w14:textId="77777777" w:rsidR="003A32A3" w:rsidRDefault="003A32A3" w:rsidP="008E2C9A">
      <w:pPr>
        <w:pStyle w:val="Default"/>
        <w:jc w:val="both"/>
        <w:rPr>
          <w:rFonts w:asciiTheme="majorHAnsi" w:hAnsiTheme="majorHAnsi"/>
          <w:sz w:val="22"/>
          <w:szCs w:val="22"/>
        </w:rPr>
      </w:pPr>
    </w:p>
    <w:p w14:paraId="72A391C4" w14:textId="1DBA86C5" w:rsidR="00A10241" w:rsidRDefault="7EF32F0E" w:rsidP="7EF32F0E">
      <w:pPr>
        <w:pStyle w:val="Default"/>
        <w:jc w:val="both"/>
        <w:rPr>
          <w:rFonts w:asciiTheme="majorHAnsi" w:hAnsiTheme="majorHAnsi"/>
          <w:sz w:val="22"/>
          <w:szCs w:val="22"/>
        </w:rPr>
      </w:pPr>
      <w:r w:rsidRPr="7EF32F0E">
        <w:rPr>
          <w:rFonts w:asciiTheme="majorHAnsi" w:hAnsiTheme="majorHAnsi"/>
          <w:sz w:val="22"/>
          <w:szCs w:val="22"/>
        </w:rPr>
        <w:t xml:space="preserve">Funded proposals are expected to be presented to the campus during the Faculty </w:t>
      </w:r>
      <w:r w:rsidR="00AF13F0">
        <w:rPr>
          <w:rFonts w:asciiTheme="majorHAnsi" w:hAnsiTheme="majorHAnsi"/>
          <w:sz w:val="22"/>
          <w:szCs w:val="22"/>
        </w:rPr>
        <w:t>Symposium</w:t>
      </w:r>
      <w:r w:rsidRPr="7EF32F0E">
        <w:rPr>
          <w:rFonts w:asciiTheme="majorHAnsi" w:hAnsiTheme="majorHAnsi"/>
          <w:sz w:val="22"/>
          <w:szCs w:val="22"/>
        </w:rPr>
        <w:t xml:space="preserve"> Poster Session event</w:t>
      </w:r>
      <w:r w:rsidR="00AF13F0">
        <w:rPr>
          <w:rFonts w:asciiTheme="majorHAnsi" w:hAnsiTheme="majorHAnsi"/>
          <w:sz w:val="22"/>
          <w:szCs w:val="22"/>
        </w:rPr>
        <w:t xml:space="preserve"> in </w:t>
      </w:r>
      <w:r w:rsidRPr="7EF32F0E">
        <w:rPr>
          <w:rFonts w:asciiTheme="majorHAnsi" w:hAnsiTheme="majorHAnsi"/>
          <w:sz w:val="22"/>
          <w:szCs w:val="22"/>
        </w:rPr>
        <w:t>Ma</w:t>
      </w:r>
      <w:r w:rsidR="00AF13F0">
        <w:rPr>
          <w:rFonts w:asciiTheme="majorHAnsi" w:hAnsiTheme="majorHAnsi"/>
          <w:sz w:val="22"/>
          <w:szCs w:val="22"/>
        </w:rPr>
        <w:t xml:space="preserve">y </w:t>
      </w:r>
      <w:r w:rsidRPr="7EF32F0E">
        <w:rPr>
          <w:rFonts w:asciiTheme="majorHAnsi" w:hAnsiTheme="majorHAnsi"/>
          <w:sz w:val="22"/>
          <w:szCs w:val="22"/>
        </w:rPr>
        <w:t>202</w:t>
      </w:r>
      <w:r w:rsidR="00AF13F0">
        <w:rPr>
          <w:rFonts w:asciiTheme="majorHAnsi" w:hAnsiTheme="majorHAnsi"/>
          <w:sz w:val="22"/>
          <w:szCs w:val="22"/>
        </w:rPr>
        <w:t>1</w:t>
      </w:r>
      <w:r w:rsidRPr="7EF32F0E">
        <w:rPr>
          <w:rFonts w:asciiTheme="majorHAnsi" w:hAnsiTheme="majorHAnsi"/>
          <w:sz w:val="22"/>
          <w:szCs w:val="22"/>
        </w:rPr>
        <w:t>, with the final report providing archival evidence of completed work.  Dissemination of your research beyond the university through conference presentations and paper publications is an expectation.  CETL support for identifying venues for dissemination is available.</w:t>
      </w:r>
    </w:p>
    <w:p w14:paraId="081C1028" w14:textId="77777777" w:rsidR="003A32A3" w:rsidRDefault="003A32A3" w:rsidP="008E2C9A">
      <w:pPr>
        <w:pStyle w:val="Default"/>
        <w:jc w:val="both"/>
        <w:rPr>
          <w:rFonts w:asciiTheme="majorHAnsi" w:hAnsiTheme="majorHAnsi"/>
          <w:sz w:val="22"/>
          <w:szCs w:val="22"/>
        </w:rPr>
      </w:pPr>
    </w:p>
    <w:p w14:paraId="3C5EA0EF" w14:textId="77777777" w:rsidR="00CF5F4F" w:rsidRDefault="00CF5F4F" w:rsidP="001A78A8">
      <w:pPr>
        <w:pStyle w:val="Default"/>
        <w:rPr>
          <w:rFonts w:asciiTheme="majorHAnsi" w:hAnsiTheme="majorHAnsi"/>
          <w:sz w:val="22"/>
          <w:szCs w:val="22"/>
        </w:rPr>
      </w:pPr>
    </w:p>
    <w:p w14:paraId="1550CDAA" w14:textId="77777777" w:rsidR="00CF5F4F" w:rsidRPr="009D6F88" w:rsidRDefault="00CF5F4F" w:rsidP="00B35396">
      <w:pPr>
        <w:pStyle w:val="Default"/>
        <w:shd w:val="clear" w:color="auto" w:fill="E5DFEC" w:themeFill="accent4" w:themeFillTint="33"/>
        <w:rPr>
          <w:rFonts w:asciiTheme="majorHAnsi" w:hAnsiTheme="majorHAnsi"/>
          <w:b/>
          <w:color w:val="403152" w:themeColor="accent4" w:themeShade="80"/>
          <w:sz w:val="22"/>
          <w:szCs w:val="22"/>
        </w:rPr>
      </w:pPr>
      <w:r w:rsidRPr="009D6F88">
        <w:rPr>
          <w:rFonts w:asciiTheme="majorHAnsi" w:hAnsiTheme="majorHAnsi"/>
          <w:b/>
          <w:color w:val="403152" w:themeColor="accent4" w:themeShade="80"/>
          <w:sz w:val="22"/>
          <w:szCs w:val="22"/>
        </w:rPr>
        <w:t>Deadlines</w:t>
      </w:r>
    </w:p>
    <w:p w14:paraId="57EEA841" w14:textId="77777777" w:rsidR="00CF5F4F" w:rsidRDefault="00CF5F4F" w:rsidP="00CF5F4F">
      <w:pPr>
        <w:pStyle w:val="Default"/>
        <w:rPr>
          <w:rFonts w:asciiTheme="majorHAnsi" w:hAnsiTheme="majorHAnsi"/>
          <w:b/>
          <w:sz w:val="22"/>
          <w:szCs w:val="22"/>
        </w:rPr>
      </w:pPr>
    </w:p>
    <w:p w14:paraId="79B9B9F9" w14:textId="554B368B" w:rsidR="00067257" w:rsidRDefault="00067257" w:rsidP="00844B19">
      <w:pPr>
        <w:pStyle w:val="Default"/>
        <w:jc w:val="both"/>
        <w:rPr>
          <w:rFonts w:asciiTheme="majorHAnsi" w:hAnsiTheme="majorHAnsi"/>
          <w:sz w:val="22"/>
          <w:szCs w:val="22"/>
        </w:rPr>
      </w:pPr>
      <w:r w:rsidRPr="000539FA">
        <w:rPr>
          <w:rFonts w:asciiTheme="majorHAnsi" w:hAnsiTheme="majorHAnsi"/>
          <w:sz w:val="22"/>
          <w:szCs w:val="22"/>
        </w:rPr>
        <w:t xml:space="preserve">All proposals need to be submitted by </w:t>
      </w:r>
      <w:r w:rsidR="00AF13F0">
        <w:rPr>
          <w:rFonts w:asciiTheme="majorHAnsi" w:hAnsiTheme="majorHAnsi"/>
          <w:sz w:val="22"/>
          <w:szCs w:val="22"/>
        </w:rPr>
        <w:t>the end of the day</w:t>
      </w:r>
      <w:r w:rsidRPr="000539FA">
        <w:rPr>
          <w:rFonts w:asciiTheme="majorHAnsi" w:hAnsiTheme="majorHAnsi"/>
          <w:sz w:val="22"/>
          <w:szCs w:val="22"/>
        </w:rPr>
        <w:t xml:space="preserve"> on </w:t>
      </w:r>
      <w:r w:rsidR="006A1AA7">
        <w:rPr>
          <w:rFonts w:asciiTheme="majorHAnsi" w:hAnsiTheme="majorHAnsi"/>
          <w:sz w:val="22"/>
          <w:szCs w:val="22"/>
        </w:rPr>
        <w:t>Monday</w:t>
      </w:r>
      <w:r w:rsidRPr="000539FA">
        <w:rPr>
          <w:rFonts w:asciiTheme="majorHAnsi" w:hAnsiTheme="majorHAnsi"/>
          <w:sz w:val="22"/>
          <w:szCs w:val="22"/>
        </w:rPr>
        <w:t xml:space="preserve">, </w:t>
      </w:r>
      <w:r w:rsidR="0057091E">
        <w:rPr>
          <w:rFonts w:asciiTheme="majorHAnsi" w:hAnsiTheme="majorHAnsi"/>
          <w:sz w:val="22"/>
          <w:szCs w:val="22"/>
        </w:rPr>
        <w:t>April</w:t>
      </w:r>
      <w:r w:rsidR="00D90894">
        <w:rPr>
          <w:rFonts w:asciiTheme="majorHAnsi" w:hAnsiTheme="majorHAnsi"/>
          <w:sz w:val="22"/>
          <w:szCs w:val="22"/>
        </w:rPr>
        <w:t xml:space="preserve"> </w:t>
      </w:r>
      <w:r w:rsidR="00AF13F0">
        <w:rPr>
          <w:rFonts w:asciiTheme="majorHAnsi" w:hAnsiTheme="majorHAnsi"/>
          <w:sz w:val="22"/>
          <w:szCs w:val="22"/>
        </w:rPr>
        <w:t>1</w:t>
      </w:r>
      <w:r w:rsidR="000657DC">
        <w:rPr>
          <w:rFonts w:asciiTheme="majorHAnsi" w:hAnsiTheme="majorHAnsi"/>
          <w:sz w:val="22"/>
          <w:szCs w:val="22"/>
        </w:rPr>
        <w:t>3</w:t>
      </w:r>
      <w:bookmarkStart w:id="0" w:name="_GoBack"/>
      <w:bookmarkEnd w:id="0"/>
      <w:r w:rsidR="00281B2D">
        <w:rPr>
          <w:rFonts w:asciiTheme="majorHAnsi" w:hAnsiTheme="majorHAnsi"/>
          <w:sz w:val="22"/>
          <w:szCs w:val="22"/>
        </w:rPr>
        <w:t>, 20</w:t>
      </w:r>
      <w:r w:rsidR="00AF13F0">
        <w:rPr>
          <w:rFonts w:asciiTheme="majorHAnsi" w:hAnsiTheme="majorHAnsi"/>
          <w:sz w:val="22"/>
          <w:szCs w:val="22"/>
        </w:rPr>
        <w:t>20</w:t>
      </w:r>
      <w:r w:rsidRPr="000539FA">
        <w:rPr>
          <w:rFonts w:asciiTheme="majorHAnsi" w:hAnsiTheme="majorHAnsi"/>
          <w:sz w:val="22"/>
          <w:szCs w:val="22"/>
        </w:rPr>
        <w:t xml:space="preserve">. </w:t>
      </w:r>
    </w:p>
    <w:p w14:paraId="65208907" w14:textId="77777777" w:rsidR="000539FA" w:rsidRDefault="000539FA" w:rsidP="002B5E98">
      <w:pPr>
        <w:pStyle w:val="Default"/>
        <w:ind w:left="288"/>
        <w:rPr>
          <w:rFonts w:asciiTheme="majorHAnsi" w:hAnsiTheme="majorHAnsi"/>
          <w:sz w:val="22"/>
          <w:szCs w:val="22"/>
        </w:rPr>
      </w:pPr>
    </w:p>
    <w:p w14:paraId="2C35D040" w14:textId="77777777" w:rsidR="000539FA" w:rsidRPr="000539FA" w:rsidRDefault="000539FA" w:rsidP="00844B19">
      <w:pPr>
        <w:pStyle w:val="Default"/>
        <w:rPr>
          <w:rFonts w:asciiTheme="majorHAnsi" w:hAnsiTheme="majorHAnsi"/>
          <w:sz w:val="22"/>
          <w:szCs w:val="22"/>
        </w:rPr>
      </w:pPr>
      <w:r>
        <w:rPr>
          <w:rFonts w:asciiTheme="majorHAnsi" w:hAnsiTheme="majorHAnsi"/>
          <w:sz w:val="22"/>
          <w:szCs w:val="22"/>
        </w:rPr>
        <w:t xml:space="preserve">Notification of awards will occur within </w:t>
      </w:r>
      <w:r w:rsidR="0057091E">
        <w:rPr>
          <w:rFonts w:asciiTheme="majorHAnsi" w:hAnsiTheme="majorHAnsi"/>
          <w:sz w:val="22"/>
          <w:szCs w:val="22"/>
        </w:rPr>
        <w:t>four</w:t>
      </w:r>
      <w:r>
        <w:rPr>
          <w:rFonts w:asciiTheme="majorHAnsi" w:hAnsiTheme="majorHAnsi"/>
          <w:sz w:val="22"/>
          <w:szCs w:val="22"/>
        </w:rPr>
        <w:t xml:space="preserve"> week</w:t>
      </w:r>
      <w:r w:rsidR="00181FCC">
        <w:rPr>
          <w:rFonts w:asciiTheme="majorHAnsi" w:hAnsiTheme="majorHAnsi"/>
          <w:sz w:val="22"/>
          <w:szCs w:val="22"/>
        </w:rPr>
        <w:t>s</w:t>
      </w:r>
      <w:r>
        <w:rPr>
          <w:rFonts w:asciiTheme="majorHAnsi" w:hAnsiTheme="majorHAnsi"/>
          <w:sz w:val="22"/>
          <w:szCs w:val="22"/>
        </w:rPr>
        <w:t xml:space="preserve"> of the proposal due date.</w:t>
      </w:r>
    </w:p>
    <w:p w14:paraId="2782E0A6" w14:textId="77777777" w:rsidR="00CF5F4F" w:rsidRDefault="00CF5F4F" w:rsidP="00CF5F4F">
      <w:pPr>
        <w:pStyle w:val="NormalWeb"/>
        <w:shd w:val="clear" w:color="auto" w:fill="FFFFFF"/>
        <w:spacing w:before="0" w:beforeAutospacing="0" w:after="0" w:afterAutospacing="0"/>
        <w:ind w:left="1296" w:hanging="720"/>
        <w:textAlignment w:val="baseline"/>
        <w:rPr>
          <w:rFonts w:asciiTheme="majorHAnsi" w:hAnsiTheme="majorHAnsi"/>
          <w:color w:val="000000"/>
          <w:sz w:val="22"/>
          <w:szCs w:val="22"/>
        </w:rPr>
      </w:pPr>
    </w:p>
    <w:p w14:paraId="62F0F906" w14:textId="77777777" w:rsidR="00CF5F4F" w:rsidRPr="009D6F88" w:rsidRDefault="00BB7509" w:rsidP="00B35396">
      <w:pPr>
        <w:pStyle w:val="Default"/>
        <w:shd w:val="clear" w:color="auto" w:fill="E5DFEC" w:themeFill="accent4" w:themeFillTint="33"/>
        <w:rPr>
          <w:rFonts w:asciiTheme="majorHAnsi" w:hAnsiTheme="majorHAnsi"/>
          <w:b/>
          <w:color w:val="403152" w:themeColor="accent4" w:themeShade="80"/>
          <w:sz w:val="22"/>
          <w:szCs w:val="22"/>
        </w:rPr>
      </w:pPr>
      <w:r w:rsidRPr="009D6F88">
        <w:rPr>
          <w:rFonts w:asciiTheme="majorHAnsi" w:hAnsiTheme="majorHAnsi"/>
          <w:b/>
          <w:color w:val="403152" w:themeColor="accent4" w:themeShade="80"/>
          <w:sz w:val="22"/>
          <w:szCs w:val="22"/>
        </w:rPr>
        <w:t>Eligibility</w:t>
      </w:r>
    </w:p>
    <w:p w14:paraId="518E4846" w14:textId="77777777" w:rsidR="00607C17" w:rsidRDefault="00607C17" w:rsidP="00E97526">
      <w:pPr>
        <w:pStyle w:val="Default"/>
        <w:rPr>
          <w:rFonts w:asciiTheme="majorHAnsi" w:hAnsiTheme="majorHAnsi"/>
          <w:sz w:val="22"/>
          <w:szCs w:val="22"/>
        </w:rPr>
      </w:pPr>
    </w:p>
    <w:p w14:paraId="5A779140" w14:textId="77777777" w:rsidR="000539FA" w:rsidRDefault="000539FA" w:rsidP="00844B19">
      <w:pPr>
        <w:pStyle w:val="Default"/>
        <w:rPr>
          <w:rFonts w:asciiTheme="majorHAnsi" w:hAnsiTheme="majorHAnsi"/>
          <w:sz w:val="22"/>
          <w:szCs w:val="22"/>
        </w:rPr>
      </w:pPr>
      <w:r>
        <w:rPr>
          <w:rFonts w:asciiTheme="majorHAnsi" w:hAnsiTheme="majorHAnsi"/>
          <w:sz w:val="22"/>
          <w:szCs w:val="22"/>
        </w:rPr>
        <w:t xml:space="preserve">All </w:t>
      </w:r>
      <w:r w:rsidR="005A6D75">
        <w:rPr>
          <w:rFonts w:asciiTheme="majorHAnsi" w:hAnsiTheme="majorHAnsi"/>
          <w:sz w:val="22"/>
          <w:szCs w:val="22"/>
        </w:rPr>
        <w:t>UNE educators including all faculty (adjuncts, part-time, full-time), SASC staff, Library Staff</w:t>
      </w:r>
      <w:r>
        <w:rPr>
          <w:rFonts w:asciiTheme="majorHAnsi" w:hAnsiTheme="majorHAnsi"/>
          <w:sz w:val="22"/>
          <w:szCs w:val="22"/>
        </w:rPr>
        <w:t xml:space="preserve"> are eligible to submit a proposal</w:t>
      </w:r>
      <w:r w:rsidR="00674916">
        <w:rPr>
          <w:rFonts w:asciiTheme="majorHAnsi" w:hAnsiTheme="majorHAnsi"/>
          <w:sz w:val="22"/>
          <w:szCs w:val="22"/>
        </w:rPr>
        <w:t>.  Co-collaborators are welcome.</w:t>
      </w:r>
    </w:p>
    <w:p w14:paraId="380C2CB3" w14:textId="77777777" w:rsidR="00BB7509" w:rsidRDefault="00BB7509" w:rsidP="00BB7509">
      <w:pPr>
        <w:pStyle w:val="NormalWeb"/>
        <w:shd w:val="clear" w:color="auto" w:fill="FFFFFF"/>
        <w:spacing w:before="0" w:beforeAutospacing="0" w:after="0" w:afterAutospacing="0"/>
        <w:ind w:left="1296" w:hanging="720"/>
        <w:textAlignment w:val="baseline"/>
        <w:rPr>
          <w:rFonts w:asciiTheme="majorHAnsi" w:hAnsiTheme="majorHAnsi"/>
          <w:color w:val="000000"/>
          <w:sz w:val="22"/>
          <w:szCs w:val="22"/>
        </w:rPr>
      </w:pPr>
    </w:p>
    <w:p w14:paraId="461BB0CF" w14:textId="77777777" w:rsidR="00BB7509" w:rsidRPr="009D6F88" w:rsidRDefault="00110D28" w:rsidP="00B35396">
      <w:pPr>
        <w:pStyle w:val="Default"/>
        <w:shd w:val="clear" w:color="auto" w:fill="E5DFEC" w:themeFill="accent4" w:themeFillTint="33"/>
        <w:rPr>
          <w:rFonts w:asciiTheme="majorHAnsi" w:hAnsiTheme="majorHAnsi"/>
          <w:b/>
          <w:color w:val="403152" w:themeColor="accent4" w:themeShade="80"/>
          <w:sz w:val="22"/>
          <w:szCs w:val="22"/>
        </w:rPr>
      </w:pPr>
      <w:r w:rsidRPr="009D6F88">
        <w:rPr>
          <w:rFonts w:asciiTheme="majorHAnsi" w:hAnsiTheme="majorHAnsi"/>
          <w:b/>
          <w:color w:val="403152" w:themeColor="accent4" w:themeShade="80"/>
          <w:sz w:val="22"/>
          <w:szCs w:val="22"/>
        </w:rPr>
        <w:t>Fun</w:t>
      </w:r>
      <w:r w:rsidRPr="009D6F88">
        <w:rPr>
          <w:rFonts w:asciiTheme="majorHAnsi" w:hAnsiTheme="majorHAnsi"/>
          <w:b/>
          <w:color w:val="403152" w:themeColor="accent4" w:themeShade="80"/>
          <w:sz w:val="22"/>
          <w:szCs w:val="22"/>
          <w:shd w:val="clear" w:color="auto" w:fill="DBE5F1" w:themeFill="accent1" w:themeFillTint="33"/>
        </w:rPr>
        <w:t>d</w:t>
      </w:r>
      <w:r w:rsidRPr="009D6F88">
        <w:rPr>
          <w:rFonts w:asciiTheme="majorHAnsi" w:hAnsiTheme="majorHAnsi"/>
          <w:b/>
          <w:color w:val="403152" w:themeColor="accent4" w:themeShade="80"/>
          <w:sz w:val="22"/>
          <w:szCs w:val="22"/>
        </w:rPr>
        <w:t>ing Guidelines</w:t>
      </w:r>
    </w:p>
    <w:p w14:paraId="2F5AD09D" w14:textId="77777777" w:rsidR="00BB7509" w:rsidRDefault="00BB7509" w:rsidP="00BB7509">
      <w:pPr>
        <w:pStyle w:val="Default"/>
        <w:rPr>
          <w:rFonts w:asciiTheme="majorHAnsi" w:hAnsiTheme="majorHAnsi"/>
          <w:sz w:val="22"/>
          <w:szCs w:val="22"/>
        </w:rPr>
      </w:pPr>
    </w:p>
    <w:p w14:paraId="4A01E197" w14:textId="77777777" w:rsidR="00AA5F9E" w:rsidRPr="002B5E98" w:rsidRDefault="00AA5F9E" w:rsidP="000B12A9">
      <w:pPr>
        <w:pStyle w:val="Default"/>
        <w:jc w:val="both"/>
        <w:rPr>
          <w:rFonts w:asciiTheme="majorHAnsi" w:hAnsiTheme="majorHAnsi"/>
          <w:sz w:val="22"/>
          <w:szCs w:val="22"/>
        </w:rPr>
      </w:pPr>
      <w:r w:rsidRPr="002B5E98">
        <w:rPr>
          <w:rFonts w:asciiTheme="majorHAnsi" w:hAnsiTheme="majorHAnsi"/>
          <w:sz w:val="22"/>
          <w:szCs w:val="22"/>
        </w:rPr>
        <w:t xml:space="preserve">Funds related to </w:t>
      </w:r>
      <w:r w:rsidR="009805D4">
        <w:rPr>
          <w:rFonts w:asciiTheme="majorHAnsi" w:hAnsiTheme="majorHAnsi"/>
          <w:sz w:val="22"/>
          <w:szCs w:val="22"/>
        </w:rPr>
        <w:t>your research</w:t>
      </w:r>
      <w:r w:rsidR="00AD25F8">
        <w:rPr>
          <w:rFonts w:asciiTheme="majorHAnsi" w:hAnsiTheme="majorHAnsi"/>
          <w:sz w:val="22"/>
          <w:szCs w:val="22"/>
        </w:rPr>
        <w:t xml:space="preserve"> may</w:t>
      </w:r>
      <w:r w:rsidR="009805D4">
        <w:rPr>
          <w:rFonts w:asciiTheme="majorHAnsi" w:hAnsiTheme="majorHAnsi"/>
          <w:sz w:val="22"/>
          <w:szCs w:val="22"/>
        </w:rPr>
        <w:t xml:space="preserve"> </w:t>
      </w:r>
      <w:r w:rsidRPr="002B5E98">
        <w:rPr>
          <w:rFonts w:asciiTheme="majorHAnsi" w:hAnsiTheme="majorHAnsi"/>
          <w:sz w:val="22"/>
          <w:szCs w:val="22"/>
        </w:rPr>
        <w:t>include but are not limited to:</w:t>
      </w:r>
      <w:r w:rsidR="009805D4">
        <w:rPr>
          <w:rFonts w:asciiTheme="majorHAnsi" w:hAnsiTheme="majorHAnsi"/>
          <w:sz w:val="22"/>
          <w:szCs w:val="22"/>
        </w:rPr>
        <w:t xml:space="preserve"> </w:t>
      </w:r>
    </w:p>
    <w:p w14:paraId="45382D6E" w14:textId="77777777" w:rsidR="009805D4" w:rsidRDefault="00AD25F8" w:rsidP="009805D4">
      <w:pPr>
        <w:pStyle w:val="Default"/>
        <w:numPr>
          <w:ilvl w:val="0"/>
          <w:numId w:val="10"/>
        </w:numPr>
        <w:jc w:val="both"/>
        <w:rPr>
          <w:rFonts w:asciiTheme="majorHAnsi" w:hAnsiTheme="majorHAnsi"/>
          <w:sz w:val="22"/>
          <w:szCs w:val="22"/>
        </w:rPr>
      </w:pPr>
      <w:r>
        <w:rPr>
          <w:rFonts w:asciiTheme="majorHAnsi" w:hAnsiTheme="majorHAnsi"/>
          <w:sz w:val="22"/>
          <w:szCs w:val="22"/>
        </w:rPr>
        <w:t>Faculty o</w:t>
      </w:r>
      <w:r w:rsidR="009805D4" w:rsidRPr="009805D4">
        <w:rPr>
          <w:rFonts w:asciiTheme="majorHAnsi" w:hAnsiTheme="majorHAnsi"/>
          <w:sz w:val="22"/>
          <w:szCs w:val="22"/>
        </w:rPr>
        <w:t>verload stipend</w:t>
      </w:r>
      <w:r w:rsidR="009805D4">
        <w:rPr>
          <w:rFonts w:asciiTheme="majorHAnsi" w:hAnsiTheme="majorHAnsi"/>
          <w:sz w:val="22"/>
          <w:szCs w:val="22"/>
        </w:rPr>
        <w:t xml:space="preserve"> up to $</w:t>
      </w:r>
      <w:r w:rsidR="002A3843">
        <w:rPr>
          <w:rFonts w:asciiTheme="majorHAnsi" w:hAnsiTheme="majorHAnsi"/>
          <w:sz w:val="22"/>
          <w:szCs w:val="22"/>
        </w:rPr>
        <w:t>250</w:t>
      </w:r>
      <w:r w:rsidR="009805D4">
        <w:rPr>
          <w:rFonts w:asciiTheme="majorHAnsi" w:hAnsiTheme="majorHAnsi"/>
          <w:sz w:val="22"/>
          <w:szCs w:val="22"/>
        </w:rPr>
        <w:t xml:space="preserve"> per semester</w:t>
      </w:r>
      <w:r w:rsidR="000B12A9">
        <w:rPr>
          <w:rFonts w:asciiTheme="majorHAnsi" w:hAnsiTheme="majorHAnsi"/>
          <w:sz w:val="22"/>
          <w:szCs w:val="22"/>
        </w:rPr>
        <w:t xml:space="preserve"> </w:t>
      </w:r>
    </w:p>
    <w:p w14:paraId="1733AB0E" w14:textId="77777777" w:rsidR="009805D4" w:rsidRDefault="009805D4" w:rsidP="009805D4">
      <w:pPr>
        <w:pStyle w:val="Default"/>
        <w:numPr>
          <w:ilvl w:val="0"/>
          <w:numId w:val="10"/>
        </w:numPr>
        <w:jc w:val="both"/>
        <w:rPr>
          <w:rFonts w:asciiTheme="majorHAnsi" w:hAnsiTheme="majorHAnsi"/>
          <w:sz w:val="22"/>
          <w:szCs w:val="22"/>
        </w:rPr>
      </w:pPr>
      <w:r>
        <w:rPr>
          <w:rFonts w:asciiTheme="majorHAnsi" w:hAnsiTheme="majorHAnsi"/>
          <w:sz w:val="22"/>
          <w:szCs w:val="22"/>
        </w:rPr>
        <w:t>Books and r</w:t>
      </w:r>
      <w:r w:rsidRPr="009805D4">
        <w:rPr>
          <w:rFonts w:asciiTheme="majorHAnsi" w:hAnsiTheme="majorHAnsi"/>
          <w:sz w:val="22"/>
          <w:szCs w:val="22"/>
        </w:rPr>
        <w:t>eference material</w:t>
      </w:r>
    </w:p>
    <w:p w14:paraId="3436069D" w14:textId="77777777" w:rsidR="009805D4" w:rsidRDefault="009805D4" w:rsidP="009805D4">
      <w:pPr>
        <w:pStyle w:val="Default"/>
        <w:numPr>
          <w:ilvl w:val="0"/>
          <w:numId w:val="10"/>
        </w:numPr>
        <w:jc w:val="both"/>
        <w:rPr>
          <w:rFonts w:asciiTheme="majorHAnsi" w:hAnsiTheme="majorHAnsi"/>
          <w:sz w:val="22"/>
          <w:szCs w:val="22"/>
        </w:rPr>
      </w:pPr>
      <w:r>
        <w:rPr>
          <w:rFonts w:asciiTheme="majorHAnsi" w:hAnsiTheme="majorHAnsi"/>
          <w:sz w:val="22"/>
          <w:szCs w:val="22"/>
        </w:rPr>
        <w:t>S</w:t>
      </w:r>
      <w:r w:rsidRPr="009805D4">
        <w:rPr>
          <w:rFonts w:asciiTheme="majorHAnsi" w:hAnsiTheme="majorHAnsi"/>
          <w:sz w:val="22"/>
          <w:szCs w:val="22"/>
        </w:rPr>
        <w:t>oftware</w:t>
      </w:r>
      <w:r>
        <w:rPr>
          <w:rFonts w:asciiTheme="majorHAnsi" w:hAnsiTheme="majorHAnsi"/>
          <w:sz w:val="22"/>
          <w:szCs w:val="22"/>
        </w:rPr>
        <w:t xml:space="preserve"> connected with a new pedagogy</w:t>
      </w:r>
    </w:p>
    <w:p w14:paraId="17A8764D" w14:textId="77777777" w:rsidR="009805D4" w:rsidRDefault="009805D4" w:rsidP="009805D4">
      <w:pPr>
        <w:pStyle w:val="Default"/>
        <w:numPr>
          <w:ilvl w:val="0"/>
          <w:numId w:val="10"/>
        </w:numPr>
        <w:jc w:val="both"/>
        <w:rPr>
          <w:rFonts w:asciiTheme="majorHAnsi" w:hAnsiTheme="majorHAnsi"/>
          <w:sz w:val="22"/>
          <w:szCs w:val="22"/>
        </w:rPr>
      </w:pPr>
      <w:r>
        <w:rPr>
          <w:rFonts w:asciiTheme="majorHAnsi" w:hAnsiTheme="majorHAnsi"/>
          <w:sz w:val="22"/>
          <w:szCs w:val="22"/>
        </w:rPr>
        <w:t>Student assistants</w:t>
      </w:r>
    </w:p>
    <w:p w14:paraId="34CF2377" w14:textId="673C7B34" w:rsidR="005A6D75" w:rsidRDefault="005A6D75" w:rsidP="009805D4">
      <w:pPr>
        <w:pStyle w:val="Default"/>
        <w:numPr>
          <w:ilvl w:val="0"/>
          <w:numId w:val="10"/>
        </w:numPr>
        <w:jc w:val="both"/>
        <w:rPr>
          <w:rFonts w:asciiTheme="majorHAnsi" w:hAnsiTheme="majorHAnsi"/>
          <w:sz w:val="22"/>
          <w:szCs w:val="22"/>
        </w:rPr>
      </w:pPr>
      <w:r>
        <w:rPr>
          <w:rFonts w:asciiTheme="majorHAnsi" w:hAnsiTheme="majorHAnsi"/>
          <w:sz w:val="22"/>
          <w:szCs w:val="22"/>
        </w:rPr>
        <w:t xml:space="preserve">Gift </w:t>
      </w:r>
      <w:r w:rsidR="00B02B4C">
        <w:rPr>
          <w:rFonts w:asciiTheme="majorHAnsi" w:hAnsiTheme="majorHAnsi"/>
          <w:sz w:val="22"/>
          <w:szCs w:val="22"/>
        </w:rPr>
        <w:t>cards for participants (s</w:t>
      </w:r>
      <w:r>
        <w:rPr>
          <w:rFonts w:asciiTheme="majorHAnsi" w:hAnsiTheme="majorHAnsi"/>
          <w:sz w:val="22"/>
          <w:szCs w:val="22"/>
        </w:rPr>
        <w:t xml:space="preserve">ee </w:t>
      </w:r>
      <w:r w:rsidR="00814B69">
        <w:rPr>
          <w:rFonts w:asciiTheme="majorHAnsi" w:hAnsiTheme="majorHAnsi"/>
          <w:sz w:val="22"/>
          <w:szCs w:val="22"/>
        </w:rPr>
        <w:t xml:space="preserve">Marc </w:t>
      </w:r>
      <w:proofErr w:type="spellStart"/>
      <w:r w:rsidR="00814B69">
        <w:rPr>
          <w:rFonts w:asciiTheme="majorHAnsi" w:hAnsiTheme="majorHAnsi"/>
          <w:sz w:val="22"/>
          <w:szCs w:val="22"/>
        </w:rPr>
        <w:t>Ebenfield</w:t>
      </w:r>
      <w:proofErr w:type="spellEnd"/>
      <w:r w:rsidR="0057091E">
        <w:rPr>
          <w:rFonts w:asciiTheme="majorHAnsi" w:hAnsiTheme="majorHAnsi"/>
          <w:sz w:val="22"/>
          <w:szCs w:val="22"/>
        </w:rPr>
        <w:t xml:space="preserve"> or Karl Carrigan</w:t>
      </w:r>
      <w:r>
        <w:rPr>
          <w:rFonts w:asciiTheme="majorHAnsi" w:hAnsiTheme="majorHAnsi"/>
          <w:sz w:val="22"/>
          <w:szCs w:val="22"/>
        </w:rPr>
        <w:t xml:space="preserve"> for assistance with your projected costs</w:t>
      </w:r>
      <w:r w:rsidR="00B02B4C">
        <w:rPr>
          <w:rFonts w:asciiTheme="majorHAnsi" w:hAnsiTheme="majorHAnsi"/>
          <w:sz w:val="22"/>
          <w:szCs w:val="22"/>
        </w:rPr>
        <w:t xml:space="preserve"> since IRS regulations come into play</w:t>
      </w:r>
      <w:r>
        <w:rPr>
          <w:rFonts w:asciiTheme="majorHAnsi" w:hAnsiTheme="majorHAnsi"/>
          <w:sz w:val="22"/>
          <w:szCs w:val="22"/>
        </w:rPr>
        <w:t>)</w:t>
      </w:r>
    </w:p>
    <w:p w14:paraId="09906E9D" w14:textId="77777777" w:rsidR="000B12A9" w:rsidRDefault="000B12A9" w:rsidP="009805D4">
      <w:pPr>
        <w:pStyle w:val="Default"/>
        <w:numPr>
          <w:ilvl w:val="0"/>
          <w:numId w:val="10"/>
        </w:numPr>
        <w:jc w:val="both"/>
        <w:rPr>
          <w:rFonts w:asciiTheme="majorHAnsi" w:hAnsiTheme="majorHAnsi"/>
          <w:sz w:val="22"/>
          <w:szCs w:val="22"/>
        </w:rPr>
      </w:pPr>
      <w:r>
        <w:rPr>
          <w:rFonts w:asciiTheme="majorHAnsi" w:hAnsiTheme="majorHAnsi"/>
          <w:sz w:val="22"/>
          <w:szCs w:val="22"/>
        </w:rPr>
        <w:t xml:space="preserve">Consulting services, for example for </w:t>
      </w:r>
      <w:r w:rsidR="00A10241">
        <w:rPr>
          <w:rFonts w:asciiTheme="majorHAnsi" w:hAnsiTheme="majorHAnsi"/>
          <w:sz w:val="22"/>
          <w:szCs w:val="22"/>
        </w:rPr>
        <w:t>assistance</w:t>
      </w:r>
      <w:r>
        <w:rPr>
          <w:rFonts w:asciiTheme="majorHAnsi" w:hAnsiTheme="majorHAnsi"/>
          <w:sz w:val="22"/>
          <w:szCs w:val="22"/>
        </w:rPr>
        <w:t xml:space="preserve"> with data analysis</w:t>
      </w:r>
    </w:p>
    <w:p w14:paraId="04F04379" w14:textId="77777777" w:rsidR="005A6D75" w:rsidRDefault="005A6D75" w:rsidP="009805D4">
      <w:pPr>
        <w:pStyle w:val="Default"/>
        <w:numPr>
          <w:ilvl w:val="0"/>
          <w:numId w:val="10"/>
        </w:numPr>
        <w:jc w:val="both"/>
        <w:rPr>
          <w:rFonts w:asciiTheme="majorHAnsi" w:hAnsiTheme="majorHAnsi"/>
          <w:sz w:val="22"/>
          <w:szCs w:val="22"/>
        </w:rPr>
      </w:pPr>
      <w:r>
        <w:rPr>
          <w:rFonts w:asciiTheme="majorHAnsi" w:hAnsiTheme="majorHAnsi"/>
          <w:sz w:val="22"/>
          <w:szCs w:val="22"/>
        </w:rPr>
        <w:t>Editorial services for paper publication</w:t>
      </w:r>
    </w:p>
    <w:p w14:paraId="1059228C" w14:textId="77777777" w:rsidR="009805D4" w:rsidRDefault="009805D4" w:rsidP="009805D4">
      <w:pPr>
        <w:pStyle w:val="Default"/>
        <w:numPr>
          <w:ilvl w:val="0"/>
          <w:numId w:val="10"/>
        </w:numPr>
        <w:jc w:val="both"/>
        <w:rPr>
          <w:rFonts w:asciiTheme="majorHAnsi" w:hAnsiTheme="majorHAnsi"/>
          <w:sz w:val="22"/>
          <w:szCs w:val="22"/>
        </w:rPr>
      </w:pPr>
      <w:r>
        <w:rPr>
          <w:rFonts w:asciiTheme="majorHAnsi" w:hAnsiTheme="majorHAnsi"/>
          <w:sz w:val="22"/>
          <w:szCs w:val="22"/>
        </w:rPr>
        <w:t>Partial course buy-out based on the cost of an adjunct covering the released teaching time (your Dean’s office should provide supporting funds for this item as well—Note: if you are including this expense, then an overload stipend listed in the first bullet would not apply</w:t>
      </w:r>
      <w:r w:rsidR="00EB7381">
        <w:rPr>
          <w:rFonts w:asciiTheme="majorHAnsi" w:hAnsiTheme="majorHAnsi"/>
          <w:sz w:val="22"/>
          <w:szCs w:val="22"/>
        </w:rPr>
        <w:t xml:space="preserve"> and you</w:t>
      </w:r>
      <w:r w:rsidR="00EB7381">
        <w:rPr>
          <w:rFonts w:asciiTheme="majorHAnsi" w:hAnsiTheme="majorHAnsi"/>
          <w:b/>
          <w:i/>
          <w:sz w:val="22"/>
          <w:szCs w:val="22"/>
        </w:rPr>
        <w:t xml:space="preserve"> must</w:t>
      </w:r>
      <w:r w:rsidR="00EB7381">
        <w:rPr>
          <w:rFonts w:asciiTheme="majorHAnsi" w:hAnsiTheme="majorHAnsi"/>
          <w:sz w:val="22"/>
          <w:szCs w:val="22"/>
        </w:rPr>
        <w:t xml:space="preserve"> include a letter from your Dean identifying </w:t>
      </w:r>
      <w:r w:rsidR="00F63D39">
        <w:rPr>
          <w:rFonts w:asciiTheme="majorHAnsi" w:hAnsiTheme="majorHAnsi"/>
          <w:sz w:val="22"/>
          <w:szCs w:val="22"/>
        </w:rPr>
        <w:t>your college’s supporting funds</w:t>
      </w:r>
      <w:r>
        <w:rPr>
          <w:rFonts w:asciiTheme="majorHAnsi" w:hAnsiTheme="majorHAnsi"/>
          <w:sz w:val="22"/>
          <w:szCs w:val="22"/>
        </w:rPr>
        <w:t>)</w:t>
      </w:r>
    </w:p>
    <w:p w14:paraId="468F0111" w14:textId="77777777" w:rsidR="002A3843" w:rsidRPr="002A3843" w:rsidRDefault="00844B19" w:rsidP="002A3843">
      <w:pPr>
        <w:pStyle w:val="Default"/>
        <w:numPr>
          <w:ilvl w:val="0"/>
          <w:numId w:val="10"/>
        </w:numPr>
        <w:jc w:val="both"/>
        <w:rPr>
          <w:rFonts w:asciiTheme="majorHAnsi" w:hAnsiTheme="majorHAnsi"/>
          <w:sz w:val="22"/>
          <w:szCs w:val="22"/>
        </w:rPr>
      </w:pPr>
      <w:r>
        <w:rPr>
          <w:rFonts w:asciiTheme="majorHAnsi" w:hAnsiTheme="majorHAnsi"/>
          <w:sz w:val="22"/>
          <w:szCs w:val="22"/>
        </w:rPr>
        <w:t>Travel funding</w:t>
      </w:r>
    </w:p>
    <w:p w14:paraId="7728C975" w14:textId="77777777" w:rsidR="00D90894" w:rsidRPr="002A3843" w:rsidRDefault="00D90894" w:rsidP="002A3843">
      <w:pPr>
        <w:pStyle w:val="Default"/>
        <w:numPr>
          <w:ilvl w:val="0"/>
          <w:numId w:val="10"/>
        </w:numPr>
        <w:jc w:val="both"/>
        <w:rPr>
          <w:rFonts w:asciiTheme="majorHAnsi" w:hAnsiTheme="majorHAnsi"/>
          <w:sz w:val="22"/>
          <w:szCs w:val="22"/>
        </w:rPr>
      </w:pPr>
      <w:r>
        <w:rPr>
          <w:rFonts w:asciiTheme="majorHAnsi" w:hAnsiTheme="majorHAnsi"/>
          <w:sz w:val="22"/>
          <w:szCs w:val="22"/>
        </w:rPr>
        <w:t>Equipment; HOWEVE</w:t>
      </w:r>
      <w:r w:rsidR="00281B2D">
        <w:rPr>
          <w:rFonts w:asciiTheme="majorHAnsi" w:hAnsiTheme="majorHAnsi"/>
          <w:sz w:val="22"/>
          <w:szCs w:val="22"/>
        </w:rPr>
        <w:t>R, any equipment costing over $4</w:t>
      </w:r>
      <w:r>
        <w:rPr>
          <w:rFonts w:asciiTheme="majorHAnsi" w:hAnsiTheme="majorHAnsi"/>
          <w:sz w:val="22"/>
          <w:szCs w:val="22"/>
        </w:rPr>
        <w:t>00 becomes the property of CETL and will be on loan to the researcher for the duration of the project</w:t>
      </w:r>
    </w:p>
    <w:p w14:paraId="72C57700" w14:textId="77777777" w:rsidR="00A10241" w:rsidRDefault="00A10241" w:rsidP="00AA5F9E">
      <w:pPr>
        <w:pStyle w:val="Default"/>
        <w:jc w:val="both"/>
        <w:rPr>
          <w:rFonts w:asciiTheme="majorHAnsi" w:hAnsiTheme="majorHAnsi"/>
          <w:sz w:val="22"/>
          <w:szCs w:val="22"/>
        </w:rPr>
      </w:pPr>
    </w:p>
    <w:p w14:paraId="1C73319D" w14:textId="169EFCB6" w:rsidR="00AA5F9E" w:rsidRPr="002B5E98" w:rsidRDefault="00C52AE7" w:rsidP="00AA5F9E">
      <w:pPr>
        <w:pStyle w:val="Default"/>
        <w:jc w:val="both"/>
        <w:rPr>
          <w:rFonts w:asciiTheme="majorHAnsi" w:hAnsiTheme="majorHAnsi"/>
          <w:sz w:val="22"/>
          <w:szCs w:val="22"/>
        </w:rPr>
      </w:pPr>
      <w:r>
        <w:rPr>
          <w:rFonts w:asciiTheme="majorHAnsi" w:hAnsiTheme="majorHAnsi"/>
          <w:sz w:val="22"/>
          <w:szCs w:val="22"/>
        </w:rPr>
        <w:t>Please note that g</w:t>
      </w:r>
      <w:r w:rsidR="00AA5F9E" w:rsidRPr="002B5E98">
        <w:rPr>
          <w:rFonts w:asciiTheme="majorHAnsi" w:hAnsiTheme="majorHAnsi"/>
          <w:sz w:val="22"/>
          <w:szCs w:val="22"/>
        </w:rPr>
        <w:t xml:space="preserve">rant funds will be available </w:t>
      </w:r>
      <w:r w:rsidR="00B02B4C">
        <w:rPr>
          <w:rFonts w:asciiTheme="majorHAnsi" w:hAnsiTheme="majorHAnsi"/>
          <w:sz w:val="22"/>
          <w:szCs w:val="22"/>
        </w:rPr>
        <w:t xml:space="preserve">only when </w:t>
      </w:r>
      <w:r w:rsidR="00AA5F9E" w:rsidRPr="002B5E98">
        <w:rPr>
          <w:rFonts w:asciiTheme="majorHAnsi" w:hAnsiTheme="majorHAnsi"/>
          <w:sz w:val="22"/>
          <w:szCs w:val="22"/>
        </w:rPr>
        <w:t xml:space="preserve">the IRB </w:t>
      </w:r>
      <w:r w:rsidR="00837720">
        <w:rPr>
          <w:rFonts w:asciiTheme="majorHAnsi" w:hAnsiTheme="majorHAnsi"/>
          <w:sz w:val="22"/>
          <w:szCs w:val="22"/>
        </w:rPr>
        <w:t xml:space="preserve">has reviewed your </w:t>
      </w:r>
      <w:r w:rsidR="005130D4" w:rsidRPr="002B5E98">
        <w:rPr>
          <w:rFonts w:asciiTheme="majorHAnsi" w:hAnsiTheme="majorHAnsi"/>
          <w:sz w:val="22"/>
          <w:szCs w:val="22"/>
        </w:rPr>
        <w:t xml:space="preserve">project </w:t>
      </w:r>
      <w:r w:rsidR="00837720">
        <w:rPr>
          <w:rFonts w:asciiTheme="majorHAnsi" w:hAnsiTheme="majorHAnsi"/>
          <w:sz w:val="22"/>
          <w:szCs w:val="22"/>
        </w:rPr>
        <w:t>and</w:t>
      </w:r>
      <w:r w:rsidR="00AA5F9E" w:rsidRPr="002B5E98">
        <w:rPr>
          <w:rFonts w:asciiTheme="majorHAnsi" w:hAnsiTheme="majorHAnsi"/>
          <w:sz w:val="22"/>
          <w:szCs w:val="22"/>
        </w:rPr>
        <w:t xml:space="preserve"> submitted</w:t>
      </w:r>
      <w:r w:rsidR="005130D4" w:rsidRPr="002B5E98">
        <w:rPr>
          <w:rFonts w:asciiTheme="majorHAnsi" w:hAnsiTheme="majorHAnsi"/>
          <w:sz w:val="22"/>
          <w:szCs w:val="22"/>
        </w:rPr>
        <w:t xml:space="preserve"> </w:t>
      </w:r>
      <w:r w:rsidR="00837720">
        <w:rPr>
          <w:rFonts w:asciiTheme="majorHAnsi" w:hAnsiTheme="majorHAnsi"/>
          <w:sz w:val="22"/>
          <w:szCs w:val="22"/>
        </w:rPr>
        <w:t xml:space="preserve">the appropriate documentation </w:t>
      </w:r>
      <w:r w:rsidR="005130D4" w:rsidRPr="002B5E98">
        <w:rPr>
          <w:rFonts w:asciiTheme="majorHAnsi" w:hAnsiTheme="majorHAnsi"/>
          <w:sz w:val="22"/>
          <w:szCs w:val="22"/>
        </w:rPr>
        <w:t xml:space="preserve">to </w:t>
      </w:r>
      <w:r w:rsidR="00B92CF2">
        <w:rPr>
          <w:rFonts w:asciiTheme="majorHAnsi" w:hAnsiTheme="majorHAnsi"/>
          <w:sz w:val="22"/>
          <w:szCs w:val="22"/>
        </w:rPr>
        <w:t>CETL@une.edu</w:t>
      </w:r>
      <w:r w:rsidR="005130D4" w:rsidRPr="002B5E98">
        <w:rPr>
          <w:rFonts w:asciiTheme="majorHAnsi" w:hAnsiTheme="majorHAnsi"/>
          <w:sz w:val="22"/>
          <w:szCs w:val="22"/>
        </w:rPr>
        <w:t xml:space="preserve">.  </w:t>
      </w:r>
    </w:p>
    <w:p w14:paraId="0A431C32" w14:textId="77777777" w:rsidR="00BB7509" w:rsidRDefault="00BB7509" w:rsidP="00BB7509">
      <w:pPr>
        <w:pStyle w:val="NormalWeb"/>
        <w:shd w:val="clear" w:color="auto" w:fill="FFFFFF"/>
        <w:spacing w:before="0" w:beforeAutospacing="0" w:after="0" w:afterAutospacing="0"/>
        <w:ind w:left="1296" w:hanging="720"/>
        <w:textAlignment w:val="baseline"/>
        <w:rPr>
          <w:rFonts w:asciiTheme="majorHAnsi" w:hAnsiTheme="majorHAnsi"/>
          <w:color w:val="000000"/>
          <w:sz w:val="22"/>
          <w:szCs w:val="22"/>
        </w:rPr>
      </w:pPr>
    </w:p>
    <w:p w14:paraId="4B9D5A91" w14:textId="77777777" w:rsidR="00BB7509" w:rsidRPr="009D6F88" w:rsidRDefault="00BB7509" w:rsidP="00B35396">
      <w:pPr>
        <w:pStyle w:val="Default"/>
        <w:shd w:val="clear" w:color="auto" w:fill="E5DFEC" w:themeFill="accent4" w:themeFillTint="33"/>
        <w:rPr>
          <w:rFonts w:asciiTheme="majorHAnsi" w:hAnsiTheme="majorHAnsi"/>
          <w:b/>
          <w:color w:val="403152" w:themeColor="accent4" w:themeShade="80"/>
          <w:sz w:val="22"/>
          <w:szCs w:val="22"/>
        </w:rPr>
      </w:pPr>
      <w:r w:rsidRPr="009D6F88">
        <w:rPr>
          <w:rFonts w:asciiTheme="majorHAnsi" w:hAnsiTheme="majorHAnsi"/>
          <w:b/>
          <w:color w:val="403152" w:themeColor="accent4" w:themeShade="80"/>
          <w:sz w:val="22"/>
          <w:szCs w:val="22"/>
        </w:rPr>
        <w:t>Required Documents</w:t>
      </w:r>
    </w:p>
    <w:p w14:paraId="6EA8538D" w14:textId="77777777" w:rsidR="00BB7509" w:rsidRDefault="00BB7509" w:rsidP="00BB7509">
      <w:pPr>
        <w:pStyle w:val="Default"/>
        <w:rPr>
          <w:rFonts w:asciiTheme="majorHAnsi" w:hAnsiTheme="majorHAnsi"/>
          <w:sz w:val="22"/>
          <w:szCs w:val="22"/>
        </w:rPr>
      </w:pPr>
    </w:p>
    <w:p w14:paraId="4A9A311F" w14:textId="107DAFCC" w:rsidR="00FE00C9" w:rsidRPr="000B12A9" w:rsidRDefault="00FE00C9" w:rsidP="00B92CF2">
      <w:pPr>
        <w:pStyle w:val="Default"/>
        <w:rPr>
          <w:rFonts w:asciiTheme="majorHAnsi" w:hAnsiTheme="majorHAnsi"/>
          <w:i/>
          <w:sz w:val="22"/>
          <w:szCs w:val="22"/>
        </w:rPr>
      </w:pPr>
      <w:r>
        <w:rPr>
          <w:rFonts w:asciiTheme="majorHAnsi" w:hAnsiTheme="majorHAnsi"/>
          <w:sz w:val="22"/>
          <w:szCs w:val="22"/>
        </w:rPr>
        <w:t xml:space="preserve">Proposals must be submitted electronically as a </w:t>
      </w:r>
      <w:r w:rsidRPr="00B02B4C">
        <w:rPr>
          <w:rFonts w:asciiTheme="majorHAnsi" w:hAnsiTheme="majorHAnsi"/>
          <w:b/>
          <w:i/>
          <w:sz w:val="22"/>
          <w:szCs w:val="22"/>
        </w:rPr>
        <w:t xml:space="preserve">single </w:t>
      </w:r>
      <w:r w:rsidR="00907D33">
        <w:rPr>
          <w:rFonts w:asciiTheme="majorHAnsi" w:hAnsiTheme="majorHAnsi"/>
          <w:b/>
          <w:i/>
          <w:sz w:val="22"/>
          <w:szCs w:val="22"/>
        </w:rPr>
        <w:t>word document</w:t>
      </w:r>
      <w:r>
        <w:rPr>
          <w:rFonts w:asciiTheme="majorHAnsi" w:hAnsiTheme="majorHAnsi"/>
          <w:sz w:val="22"/>
          <w:szCs w:val="22"/>
        </w:rPr>
        <w:t xml:space="preserve"> </w:t>
      </w:r>
      <w:r w:rsidR="00AA5F9E" w:rsidRPr="00025C3D">
        <w:rPr>
          <w:rFonts w:asciiTheme="majorHAnsi" w:hAnsiTheme="majorHAnsi"/>
          <w:sz w:val="22"/>
          <w:szCs w:val="22"/>
        </w:rPr>
        <w:t xml:space="preserve">to </w:t>
      </w:r>
      <w:hyperlink r:id="rId22" w:history="1">
        <w:r w:rsidR="00B92CF2" w:rsidRPr="00510BEC">
          <w:rPr>
            <w:rStyle w:val="Hyperlink"/>
            <w:rFonts w:asciiTheme="majorHAnsi" w:hAnsiTheme="majorHAnsi"/>
            <w:sz w:val="22"/>
            <w:szCs w:val="22"/>
          </w:rPr>
          <w:t>cetl@une.edu</w:t>
        </w:r>
      </w:hyperlink>
      <w:r w:rsidR="00B92CF2">
        <w:rPr>
          <w:rFonts w:asciiTheme="majorHAnsi" w:hAnsiTheme="majorHAnsi"/>
          <w:sz w:val="22"/>
          <w:szCs w:val="22"/>
        </w:rPr>
        <w:t xml:space="preserve"> </w:t>
      </w:r>
      <w:r w:rsidR="00AA5F9E" w:rsidRPr="00025C3D">
        <w:rPr>
          <w:rFonts w:asciiTheme="majorHAnsi" w:hAnsiTheme="majorHAnsi"/>
          <w:sz w:val="22"/>
          <w:szCs w:val="22"/>
        </w:rPr>
        <w:t xml:space="preserve">in the Center for </w:t>
      </w:r>
      <w:r w:rsidR="00B92CF2">
        <w:rPr>
          <w:rFonts w:asciiTheme="majorHAnsi" w:hAnsiTheme="majorHAnsi"/>
          <w:sz w:val="22"/>
          <w:szCs w:val="22"/>
        </w:rPr>
        <w:t xml:space="preserve">Excellence in </w:t>
      </w:r>
      <w:r w:rsidR="00AA5F9E" w:rsidRPr="00025C3D">
        <w:rPr>
          <w:rFonts w:asciiTheme="majorHAnsi" w:hAnsiTheme="majorHAnsi"/>
          <w:sz w:val="22"/>
          <w:szCs w:val="22"/>
        </w:rPr>
        <w:t xml:space="preserve">Teaching and Learning, with a visible carbon copy (cc) to the </w:t>
      </w:r>
      <w:r w:rsidR="005A6D75">
        <w:rPr>
          <w:rFonts w:asciiTheme="majorHAnsi" w:hAnsiTheme="majorHAnsi"/>
          <w:sz w:val="22"/>
          <w:szCs w:val="22"/>
        </w:rPr>
        <w:t xml:space="preserve">applicant’s department chair/program </w:t>
      </w:r>
      <w:r w:rsidR="00AA5F9E" w:rsidRPr="00025C3D">
        <w:rPr>
          <w:rFonts w:asciiTheme="majorHAnsi" w:hAnsiTheme="majorHAnsi"/>
          <w:sz w:val="22"/>
          <w:szCs w:val="22"/>
        </w:rPr>
        <w:t>supervisor</w:t>
      </w:r>
      <w:r w:rsidR="005A6D75">
        <w:rPr>
          <w:rFonts w:asciiTheme="majorHAnsi" w:hAnsiTheme="majorHAnsi"/>
          <w:sz w:val="22"/>
          <w:szCs w:val="22"/>
        </w:rPr>
        <w:t xml:space="preserve"> and dean</w:t>
      </w:r>
      <w:r w:rsidR="00AA5F9E" w:rsidRPr="00025C3D">
        <w:rPr>
          <w:rFonts w:asciiTheme="majorHAnsi" w:hAnsiTheme="majorHAnsi"/>
          <w:sz w:val="22"/>
          <w:szCs w:val="22"/>
        </w:rPr>
        <w:t xml:space="preserve">. Proposals should be single-spaced in 12-point font with 1-inch </w:t>
      </w:r>
      <w:r w:rsidR="00AA5F9E" w:rsidRPr="00025C3D">
        <w:rPr>
          <w:rFonts w:asciiTheme="majorHAnsi" w:hAnsiTheme="majorHAnsi"/>
          <w:sz w:val="22"/>
          <w:szCs w:val="22"/>
        </w:rPr>
        <w:lastRenderedPageBreak/>
        <w:t xml:space="preserve">margins. The proposal </w:t>
      </w:r>
      <w:r w:rsidR="00AA5F9E" w:rsidRPr="000B12A9">
        <w:rPr>
          <w:rFonts w:asciiTheme="majorHAnsi" w:hAnsiTheme="majorHAnsi"/>
          <w:i/>
          <w:sz w:val="22"/>
          <w:szCs w:val="22"/>
        </w:rPr>
        <w:t xml:space="preserve">should </w:t>
      </w:r>
      <w:r w:rsidR="00AA5F9E" w:rsidRPr="000B12A9">
        <w:rPr>
          <w:rFonts w:asciiTheme="majorHAnsi" w:hAnsiTheme="majorHAnsi"/>
          <w:bCs/>
          <w:i/>
          <w:sz w:val="22"/>
          <w:szCs w:val="22"/>
        </w:rPr>
        <w:t>be understandable to persons not familiar with your discipline or with a unique teaching technique</w:t>
      </w:r>
      <w:r w:rsidR="00025C3D" w:rsidRPr="000B12A9">
        <w:rPr>
          <w:rFonts w:asciiTheme="majorHAnsi" w:hAnsiTheme="majorHAnsi"/>
          <w:bCs/>
          <w:i/>
          <w:sz w:val="22"/>
          <w:szCs w:val="22"/>
        </w:rPr>
        <w:t xml:space="preserve"> or software/technology </w:t>
      </w:r>
      <w:r w:rsidR="00947A33" w:rsidRPr="000B12A9">
        <w:rPr>
          <w:rFonts w:asciiTheme="majorHAnsi" w:hAnsiTheme="majorHAnsi"/>
          <w:bCs/>
          <w:i/>
          <w:sz w:val="22"/>
          <w:szCs w:val="22"/>
        </w:rPr>
        <w:t>to be</w:t>
      </w:r>
      <w:r w:rsidR="00025C3D" w:rsidRPr="000B12A9">
        <w:rPr>
          <w:rFonts w:asciiTheme="majorHAnsi" w:hAnsiTheme="majorHAnsi"/>
          <w:bCs/>
          <w:i/>
          <w:sz w:val="22"/>
          <w:szCs w:val="22"/>
        </w:rPr>
        <w:t xml:space="preserve"> implemented</w:t>
      </w:r>
      <w:r w:rsidR="00AA5F9E" w:rsidRPr="000B12A9">
        <w:rPr>
          <w:rFonts w:asciiTheme="majorHAnsi" w:hAnsiTheme="majorHAnsi"/>
          <w:bCs/>
          <w:i/>
          <w:sz w:val="22"/>
          <w:szCs w:val="22"/>
        </w:rPr>
        <w:t xml:space="preserve">. </w:t>
      </w:r>
    </w:p>
    <w:p w14:paraId="185B577E" w14:textId="77777777" w:rsidR="00AA5F9E" w:rsidRPr="00095F95" w:rsidRDefault="00AA5F9E" w:rsidP="00AA5F9E">
      <w:pPr>
        <w:pStyle w:val="Default"/>
        <w:jc w:val="both"/>
        <w:rPr>
          <w:rFonts w:asciiTheme="majorHAnsi" w:hAnsiTheme="majorHAnsi"/>
          <w:sz w:val="20"/>
        </w:rPr>
      </w:pPr>
    </w:p>
    <w:p w14:paraId="03383F77" w14:textId="77777777" w:rsidR="00791036" w:rsidRDefault="00AA5F9E" w:rsidP="00791036">
      <w:pPr>
        <w:pStyle w:val="Default"/>
        <w:jc w:val="both"/>
        <w:rPr>
          <w:rFonts w:asciiTheme="majorHAnsi" w:hAnsiTheme="majorHAnsi"/>
          <w:sz w:val="22"/>
          <w:szCs w:val="22"/>
        </w:rPr>
      </w:pPr>
      <w:r w:rsidRPr="00DB3A8A">
        <w:rPr>
          <w:rFonts w:asciiTheme="majorHAnsi" w:hAnsiTheme="majorHAnsi"/>
          <w:b/>
          <w:bCs/>
          <w:sz w:val="22"/>
          <w:szCs w:val="22"/>
        </w:rPr>
        <w:t xml:space="preserve">Application Format: </w:t>
      </w:r>
      <w:r w:rsidRPr="00DB3A8A">
        <w:rPr>
          <w:rFonts w:asciiTheme="majorHAnsi" w:hAnsiTheme="majorHAnsi"/>
          <w:sz w:val="22"/>
          <w:szCs w:val="22"/>
        </w:rPr>
        <w:t xml:space="preserve">Applicants must write a formal application using the following </w:t>
      </w:r>
      <w:r w:rsidR="00791036">
        <w:rPr>
          <w:rFonts w:asciiTheme="majorHAnsi" w:hAnsiTheme="majorHAnsi"/>
          <w:sz w:val="22"/>
          <w:szCs w:val="22"/>
        </w:rPr>
        <w:t>format</w:t>
      </w:r>
      <w:r w:rsidR="00B02B4C">
        <w:rPr>
          <w:rFonts w:asciiTheme="majorHAnsi" w:hAnsiTheme="majorHAnsi"/>
          <w:sz w:val="22"/>
          <w:szCs w:val="22"/>
        </w:rPr>
        <w:t>:</w:t>
      </w:r>
    </w:p>
    <w:p w14:paraId="1FE75EAC" w14:textId="77777777" w:rsidR="00791036" w:rsidRDefault="00791036" w:rsidP="00791036">
      <w:pPr>
        <w:pStyle w:val="Default"/>
        <w:jc w:val="both"/>
        <w:rPr>
          <w:rFonts w:asciiTheme="majorHAnsi" w:hAnsiTheme="majorHAnsi"/>
          <w:sz w:val="22"/>
          <w:szCs w:val="22"/>
        </w:rPr>
      </w:pPr>
    </w:p>
    <w:p w14:paraId="0A27A6EF" w14:textId="77777777" w:rsidR="00EB63BD" w:rsidRPr="00EB63BD" w:rsidRDefault="00AA5F9E" w:rsidP="00791036">
      <w:pPr>
        <w:pStyle w:val="Default"/>
        <w:numPr>
          <w:ilvl w:val="0"/>
          <w:numId w:val="2"/>
        </w:numPr>
        <w:jc w:val="both"/>
        <w:rPr>
          <w:rFonts w:asciiTheme="majorHAnsi" w:hAnsiTheme="majorHAnsi"/>
          <w:sz w:val="22"/>
          <w:szCs w:val="22"/>
        </w:rPr>
      </w:pPr>
      <w:r w:rsidRPr="00DB3A8A">
        <w:rPr>
          <w:rFonts w:asciiTheme="majorHAnsi" w:hAnsiTheme="majorHAnsi"/>
          <w:b/>
          <w:bCs/>
          <w:sz w:val="22"/>
          <w:szCs w:val="22"/>
        </w:rPr>
        <w:t>Face Page</w:t>
      </w:r>
      <w:r w:rsidR="00EB63BD">
        <w:rPr>
          <w:rFonts w:asciiTheme="majorHAnsi" w:hAnsiTheme="majorHAnsi"/>
          <w:b/>
          <w:bCs/>
          <w:sz w:val="22"/>
          <w:szCs w:val="22"/>
        </w:rPr>
        <w:t xml:space="preserve">—see page 8 for </w:t>
      </w:r>
      <w:r w:rsidR="00EB63BD" w:rsidRPr="00EB63BD">
        <w:rPr>
          <w:rFonts w:asciiTheme="majorHAnsi" w:hAnsiTheme="majorHAnsi"/>
          <w:b/>
          <w:bCs/>
          <w:sz w:val="22"/>
          <w:szCs w:val="22"/>
        </w:rPr>
        <w:t>FACEPAGE form</w:t>
      </w:r>
      <w:r w:rsidR="00EB63BD">
        <w:rPr>
          <w:rFonts w:asciiTheme="majorHAnsi" w:hAnsiTheme="majorHAnsi"/>
          <w:bCs/>
          <w:sz w:val="22"/>
          <w:szCs w:val="22"/>
        </w:rPr>
        <w:t>.</w:t>
      </w:r>
      <w:r w:rsidRPr="00DB3A8A">
        <w:rPr>
          <w:rFonts w:asciiTheme="majorHAnsi" w:hAnsiTheme="majorHAnsi"/>
          <w:bCs/>
          <w:sz w:val="22"/>
          <w:szCs w:val="22"/>
        </w:rPr>
        <w:t xml:space="preserve"> </w:t>
      </w:r>
    </w:p>
    <w:p w14:paraId="2E3BDD04" w14:textId="77777777" w:rsidR="00AA5F9E" w:rsidRPr="00DB3A8A" w:rsidRDefault="00AA5F9E" w:rsidP="00EB63BD">
      <w:pPr>
        <w:pStyle w:val="Default"/>
        <w:ind w:left="720"/>
        <w:jc w:val="both"/>
        <w:rPr>
          <w:rFonts w:asciiTheme="majorHAnsi" w:hAnsiTheme="majorHAnsi"/>
          <w:sz w:val="22"/>
          <w:szCs w:val="22"/>
        </w:rPr>
      </w:pPr>
      <w:r w:rsidRPr="00DB3A8A">
        <w:rPr>
          <w:rFonts w:asciiTheme="majorHAnsi" w:hAnsiTheme="majorHAnsi"/>
          <w:sz w:val="22"/>
          <w:szCs w:val="22"/>
        </w:rPr>
        <w:t xml:space="preserve">The title page must include names of the applicant </w:t>
      </w:r>
      <w:r w:rsidR="00947A33">
        <w:rPr>
          <w:rFonts w:asciiTheme="majorHAnsi" w:hAnsiTheme="majorHAnsi"/>
          <w:sz w:val="22"/>
          <w:szCs w:val="22"/>
        </w:rPr>
        <w:t xml:space="preserve">considered to be the Principal Investigator (PI) </w:t>
      </w:r>
      <w:r w:rsidRPr="00DB3A8A">
        <w:rPr>
          <w:rFonts w:asciiTheme="majorHAnsi" w:hAnsiTheme="majorHAnsi"/>
          <w:sz w:val="22"/>
          <w:szCs w:val="22"/>
        </w:rPr>
        <w:t>and</w:t>
      </w:r>
      <w:r w:rsidR="00791036">
        <w:rPr>
          <w:rFonts w:asciiTheme="majorHAnsi" w:hAnsiTheme="majorHAnsi"/>
          <w:sz w:val="22"/>
          <w:szCs w:val="22"/>
        </w:rPr>
        <w:t>,</w:t>
      </w:r>
      <w:r w:rsidRPr="00DB3A8A">
        <w:rPr>
          <w:rFonts w:asciiTheme="majorHAnsi" w:hAnsiTheme="majorHAnsi"/>
          <w:sz w:val="22"/>
          <w:szCs w:val="22"/>
        </w:rPr>
        <w:t xml:space="preserve"> </w:t>
      </w:r>
      <w:r w:rsidR="00791036">
        <w:rPr>
          <w:rFonts w:asciiTheme="majorHAnsi" w:hAnsiTheme="majorHAnsi"/>
          <w:sz w:val="22"/>
          <w:szCs w:val="22"/>
        </w:rPr>
        <w:t>if applicable, up to two co-investigators.  T</w:t>
      </w:r>
      <w:r w:rsidRPr="00DB3A8A">
        <w:rPr>
          <w:rFonts w:asciiTheme="majorHAnsi" w:hAnsiTheme="majorHAnsi"/>
          <w:sz w:val="22"/>
          <w:szCs w:val="22"/>
        </w:rPr>
        <w:t>he application is considered signed by the PI when it is submitted from the PI’s UNE email address with Department Chair</w:t>
      </w:r>
      <w:r w:rsidR="005A6D75">
        <w:rPr>
          <w:rFonts w:asciiTheme="majorHAnsi" w:hAnsiTheme="majorHAnsi"/>
          <w:sz w:val="22"/>
          <w:szCs w:val="22"/>
        </w:rPr>
        <w:t>/Program S</w:t>
      </w:r>
      <w:r w:rsidRPr="00DB3A8A">
        <w:rPr>
          <w:rFonts w:asciiTheme="majorHAnsi" w:hAnsiTheme="majorHAnsi"/>
          <w:sz w:val="22"/>
          <w:szCs w:val="22"/>
        </w:rPr>
        <w:t xml:space="preserve">upervisor </w:t>
      </w:r>
      <w:r w:rsidR="005A6D75">
        <w:rPr>
          <w:rFonts w:asciiTheme="majorHAnsi" w:hAnsiTheme="majorHAnsi"/>
          <w:sz w:val="22"/>
          <w:szCs w:val="22"/>
        </w:rPr>
        <w:t xml:space="preserve">and Dean </w:t>
      </w:r>
      <w:r w:rsidRPr="00DB3A8A">
        <w:rPr>
          <w:rFonts w:asciiTheme="majorHAnsi" w:hAnsiTheme="majorHAnsi"/>
          <w:sz w:val="22"/>
          <w:szCs w:val="22"/>
        </w:rPr>
        <w:t>visibly copied. This is an entirely electronic submission.</w:t>
      </w:r>
    </w:p>
    <w:p w14:paraId="499AB327" w14:textId="77777777" w:rsidR="00EB63BD" w:rsidRDefault="00AA5F9E" w:rsidP="00AA5F9E">
      <w:pPr>
        <w:pStyle w:val="Default"/>
        <w:numPr>
          <w:ilvl w:val="0"/>
          <w:numId w:val="2"/>
        </w:numPr>
        <w:jc w:val="both"/>
        <w:rPr>
          <w:rFonts w:asciiTheme="majorHAnsi" w:hAnsiTheme="majorHAnsi"/>
          <w:sz w:val="22"/>
          <w:szCs w:val="22"/>
        </w:rPr>
      </w:pPr>
      <w:r w:rsidRPr="00DB3A8A">
        <w:rPr>
          <w:rFonts w:asciiTheme="majorHAnsi" w:hAnsiTheme="majorHAnsi"/>
          <w:b/>
          <w:sz w:val="22"/>
          <w:szCs w:val="22"/>
        </w:rPr>
        <w:t>Background, Design, Intellectual Merit, and Significance</w:t>
      </w:r>
      <w:r w:rsidR="00EB63BD">
        <w:rPr>
          <w:rFonts w:asciiTheme="majorHAnsi" w:hAnsiTheme="majorHAnsi"/>
          <w:b/>
          <w:sz w:val="22"/>
          <w:szCs w:val="22"/>
        </w:rPr>
        <w:t>—should not exceed 3 pages</w:t>
      </w:r>
      <w:r w:rsidRPr="00DB3A8A">
        <w:rPr>
          <w:rFonts w:asciiTheme="majorHAnsi" w:hAnsiTheme="majorHAnsi"/>
          <w:sz w:val="22"/>
          <w:szCs w:val="22"/>
        </w:rPr>
        <w:t xml:space="preserve">. </w:t>
      </w:r>
    </w:p>
    <w:p w14:paraId="4ED7AAB2" w14:textId="77777777" w:rsidR="00AA5F9E" w:rsidRPr="00DB3A8A" w:rsidRDefault="00AA5F9E" w:rsidP="00EB63BD">
      <w:pPr>
        <w:pStyle w:val="Default"/>
        <w:ind w:left="720"/>
        <w:jc w:val="both"/>
        <w:rPr>
          <w:rFonts w:asciiTheme="majorHAnsi" w:hAnsiTheme="majorHAnsi"/>
          <w:sz w:val="22"/>
          <w:szCs w:val="22"/>
        </w:rPr>
      </w:pPr>
      <w:r w:rsidRPr="00DB3A8A">
        <w:rPr>
          <w:rFonts w:asciiTheme="majorHAnsi" w:hAnsiTheme="majorHAnsi"/>
          <w:sz w:val="22"/>
          <w:szCs w:val="22"/>
        </w:rPr>
        <w:t>Please provide a narrative that addresses the following:</w:t>
      </w:r>
    </w:p>
    <w:p w14:paraId="42BC4C1A" w14:textId="77777777" w:rsidR="000B12A9" w:rsidRDefault="000B12A9" w:rsidP="00891164">
      <w:pPr>
        <w:pStyle w:val="Default"/>
        <w:numPr>
          <w:ilvl w:val="1"/>
          <w:numId w:val="2"/>
        </w:numPr>
        <w:jc w:val="both"/>
        <w:rPr>
          <w:rFonts w:asciiTheme="majorHAnsi" w:hAnsiTheme="majorHAnsi"/>
          <w:sz w:val="22"/>
          <w:szCs w:val="22"/>
        </w:rPr>
      </w:pPr>
      <w:r>
        <w:rPr>
          <w:rFonts w:asciiTheme="majorHAnsi" w:hAnsiTheme="majorHAnsi"/>
          <w:sz w:val="22"/>
          <w:szCs w:val="22"/>
        </w:rPr>
        <w:t>Clearly identifies your research question and under which category your question falls (see page 2 listing the 4 possibilities)</w:t>
      </w:r>
    </w:p>
    <w:p w14:paraId="4CC04854" w14:textId="77777777" w:rsidR="00891164" w:rsidRPr="00DB3A8A" w:rsidRDefault="00891164" w:rsidP="00891164">
      <w:pPr>
        <w:pStyle w:val="Default"/>
        <w:numPr>
          <w:ilvl w:val="1"/>
          <w:numId w:val="2"/>
        </w:numPr>
        <w:jc w:val="both"/>
        <w:rPr>
          <w:rFonts w:asciiTheme="majorHAnsi" w:hAnsiTheme="majorHAnsi"/>
          <w:sz w:val="22"/>
          <w:szCs w:val="22"/>
        </w:rPr>
      </w:pPr>
      <w:r w:rsidRPr="00DB3A8A">
        <w:rPr>
          <w:rFonts w:asciiTheme="majorHAnsi" w:hAnsiTheme="majorHAnsi"/>
          <w:sz w:val="22"/>
          <w:szCs w:val="22"/>
        </w:rPr>
        <w:t xml:space="preserve">Description of </w:t>
      </w:r>
      <w:r w:rsidR="0068400A">
        <w:rPr>
          <w:rFonts w:asciiTheme="majorHAnsi" w:hAnsiTheme="majorHAnsi"/>
          <w:sz w:val="22"/>
          <w:szCs w:val="22"/>
        </w:rPr>
        <w:t>your research project</w:t>
      </w:r>
      <w:r w:rsidRPr="00DB3A8A">
        <w:rPr>
          <w:rFonts w:asciiTheme="majorHAnsi" w:hAnsiTheme="majorHAnsi"/>
          <w:sz w:val="22"/>
          <w:szCs w:val="22"/>
        </w:rPr>
        <w:t xml:space="preserve"> </w:t>
      </w:r>
      <w:r w:rsidR="00181FCC">
        <w:rPr>
          <w:rFonts w:asciiTheme="majorHAnsi" w:hAnsiTheme="majorHAnsi"/>
          <w:sz w:val="22"/>
          <w:szCs w:val="22"/>
        </w:rPr>
        <w:t>with supporting literature (why is this activity important to conduct</w:t>
      </w:r>
      <w:r w:rsidR="00844B19">
        <w:rPr>
          <w:rFonts w:asciiTheme="majorHAnsi" w:hAnsiTheme="majorHAnsi"/>
          <w:sz w:val="22"/>
          <w:szCs w:val="22"/>
        </w:rPr>
        <w:t>?</w:t>
      </w:r>
      <w:r w:rsidR="00181FCC">
        <w:rPr>
          <w:rFonts w:asciiTheme="majorHAnsi" w:hAnsiTheme="majorHAnsi"/>
          <w:sz w:val="22"/>
          <w:szCs w:val="22"/>
        </w:rPr>
        <w:t>)</w:t>
      </w:r>
    </w:p>
    <w:p w14:paraId="07A391EA" w14:textId="77777777" w:rsidR="00891164" w:rsidRPr="00DB3A8A" w:rsidRDefault="000B12A9" w:rsidP="00891164">
      <w:pPr>
        <w:pStyle w:val="Default"/>
        <w:numPr>
          <w:ilvl w:val="1"/>
          <w:numId w:val="2"/>
        </w:numPr>
        <w:jc w:val="both"/>
        <w:rPr>
          <w:rFonts w:asciiTheme="majorHAnsi" w:hAnsiTheme="majorHAnsi"/>
          <w:sz w:val="22"/>
          <w:szCs w:val="22"/>
        </w:rPr>
      </w:pPr>
      <w:r>
        <w:rPr>
          <w:rFonts w:asciiTheme="majorHAnsi" w:hAnsiTheme="majorHAnsi"/>
          <w:sz w:val="22"/>
          <w:szCs w:val="22"/>
        </w:rPr>
        <w:t>Measurable</w:t>
      </w:r>
      <w:r w:rsidR="00844B19">
        <w:rPr>
          <w:rFonts w:asciiTheme="majorHAnsi" w:hAnsiTheme="majorHAnsi"/>
          <w:sz w:val="22"/>
          <w:szCs w:val="22"/>
        </w:rPr>
        <w:t xml:space="preserve"> o</w:t>
      </w:r>
      <w:r w:rsidR="00891164" w:rsidRPr="00DB3A8A">
        <w:rPr>
          <w:rFonts w:asciiTheme="majorHAnsi" w:hAnsiTheme="majorHAnsi"/>
          <w:sz w:val="22"/>
          <w:szCs w:val="22"/>
        </w:rPr>
        <w:t>utcomes</w:t>
      </w:r>
      <w:r w:rsidR="00181FCC">
        <w:rPr>
          <w:rFonts w:asciiTheme="majorHAnsi" w:hAnsiTheme="majorHAnsi"/>
          <w:sz w:val="22"/>
          <w:szCs w:val="22"/>
        </w:rPr>
        <w:t xml:space="preserve"> that clearly emerge from the specified </w:t>
      </w:r>
      <w:r w:rsidR="0068400A">
        <w:rPr>
          <w:rFonts w:asciiTheme="majorHAnsi" w:hAnsiTheme="majorHAnsi"/>
          <w:sz w:val="22"/>
          <w:szCs w:val="22"/>
        </w:rPr>
        <w:t>project</w:t>
      </w:r>
      <w:r w:rsidR="00181FCC">
        <w:rPr>
          <w:rFonts w:asciiTheme="majorHAnsi" w:hAnsiTheme="majorHAnsi"/>
          <w:sz w:val="22"/>
          <w:szCs w:val="22"/>
        </w:rPr>
        <w:t xml:space="preserve"> described </w:t>
      </w:r>
      <w:r>
        <w:rPr>
          <w:rFonts w:asciiTheme="majorHAnsi" w:hAnsiTheme="majorHAnsi"/>
          <w:sz w:val="22"/>
          <w:szCs w:val="22"/>
        </w:rPr>
        <w:t>above.</w:t>
      </w:r>
    </w:p>
    <w:p w14:paraId="292177DB" w14:textId="77777777" w:rsidR="00891164" w:rsidRPr="00DB3A8A" w:rsidRDefault="00891164" w:rsidP="000973E8">
      <w:pPr>
        <w:pStyle w:val="Default"/>
        <w:ind w:left="1440"/>
        <w:jc w:val="both"/>
        <w:rPr>
          <w:rFonts w:asciiTheme="majorHAnsi" w:hAnsiTheme="majorHAnsi"/>
          <w:sz w:val="22"/>
          <w:szCs w:val="22"/>
        </w:rPr>
      </w:pPr>
      <w:r w:rsidRPr="00DB3A8A">
        <w:rPr>
          <w:rFonts w:asciiTheme="majorHAnsi" w:hAnsiTheme="majorHAnsi"/>
          <w:sz w:val="22"/>
          <w:szCs w:val="22"/>
        </w:rPr>
        <w:t xml:space="preserve">What are </w:t>
      </w:r>
      <w:r w:rsidR="000B12A9">
        <w:rPr>
          <w:rFonts w:asciiTheme="majorHAnsi" w:hAnsiTheme="majorHAnsi"/>
          <w:sz w:val="22"/>
          <w:szCs w:val="22"/>
        </w:rPr>
        <w:t xml:space="preserve">your </w:t>
      </w:r>
      <w:r w:rsidRPr="00DB3A8A">
        <w:rPr>
          <w:rFonts w:asciiTheme="majorHAnsi" w:hAnsiTheme="majorHAnsi"/>
          <w:sz w:val="22"/>
          <w:szCs w:val="22"/>
        </w:rPr>
        <w:t>expected outcomes</w:t>
      </w:r>
      <w:r w:rsidR="0068400A">
        <w:rPr>
          <w:rFonts w:asciiTheme="majorHAnsi" w:hAnsiTheme="majorHAnsi"/>
          <w:sz w:val="22"/>
          <w:szCs w:val="22"/>
        </w:rPr>
        <w:t xml:space="preserve"> </w:t>
      </w:r>
      <w:r w:rsidR="000B12A9">
        <w:rPr>
          <w:rFonts w:asciiTheme="majorHAnsi" w:hAnsiTheme="majorHAnsi"/>
          <w:sz w:val="22"/>
          <w:szCs w:val="22"/>
        </w:rPr>
        <w:t xml:space="preserve">(hypotheses) </w:t>
      </w:r>
      <w:r w:rsidR="0068400A">
        <w:rPr>
          <w:rFonts w:asciiTheme="majorHAnsi" w:hAnsiTheme="majorHAnsi"/>
          <w:sz w:val="22"/>
          <w:szCs w:val="22"/>
        </w:rPr>
        <w:t>given your research project</w:t>
      </w:r>
      <w:r w:rsidRPr="00DB3A8A">
        <w:rPr>
          <w:rFonts w:asciiTheme="majorHAnsi" w:hAnsiTheme="majorHAnsi"/>
          <w:sz w:val="22"/>
          <w:szCs w:val="22"/>
        </w:rPr>
        <w:t>?</w:t>
      </w:r>
      <w:r w:rsidR="00C50AC3">
        <w:rPr>
          <w:rFonts w:asciiTheme="majorHAnsi" w:hAnsiTheme="majorHAnsi"/>
          <w:sz w:val="22"/>
          <w:szCs w:val="22"/>
        </w:rPr>
        <w:t xml:space="preserve"> Note: If </w:t>
      </w:r>
      <w:r w:rsidR="00027189">
        <w:rPr>
          <w:rFonts w:asciiTheme="majorHAnsi" w:hAnsiTheme="majorHAnsi"/>
          <w:sz w:val="22"/>
          <w:szCs w:val="22"/>
        </w:rPr>
        <w:t>your</w:t>
      </w:r>
      <w:r w:rsidR="00C50AC3">
        <w:rPr>
          <w:rFonts w:asciiTheme="majorHAnsi" w:hAnsiTheme="majorHAnsi"/>
          <w:sz w:val="22"/>
          <w:szCs w:val="22"/>
        </w:rPr>
        <w:t xml:space="preserve"> </w:t>
      </w:r>
      <w:r w:rsidR="00027189">
        <w:rPr>
          <w:rFonts w:asciiTheme="majorHAnsi" w:hAnsiTheme="majorHAnsi"/>
          <w:sz w:val="22"/>
          <w:szCs w:val="22"/>
        </w:rPr>
        <w:t>outcome</w:t>
      </w:r>
      <w:r w:rsidR="00C50AC3">
        <w:rPr>
          <w:rFonts w:asciiTheme="majorHAnsi" w:hAnsiTheme="majorHAnsi"/>
          <w:sz w:val="22"/>
          <w:szCs w:val="22"/>
        </w:rPr>
        <w:t xml:space="preserve">s are </w:t>
      </w:r>
      <w:r w:rsidR="00BF2F41">
        <w:rPr>
          <w:rFonts w:asciiTheme="majorHAnsi" w:hAnsiTheme="majorHAnsi"/>
          <w:sz w:val="22"/>
          <w:szCs w:val="22"/>
        </w:rPr>
        <w:t xml:space="preserve">based </w:t>
      </w:r>
      <w:r w:rsidR="00BF2F41" w:rsidRPr="00BF2F41">
        <w:rPr>
          <w:rFonts w:asciiTheme="majorHAnsi" w:hAnsiTheme="majorHAnsi"/>
          <w:i/>
          <w:sz w:val="22"/>
          <w:szCs w:val="22"/>
        </w:rPr>
        <w:t>solely</w:t>
      </w:r>
      <w:r w:rsidR="00BF2F41">
        <w:rPr>
          <w:rFonts w:asciiTheme="majorHAnsi" w:hAnsiTheme="majorHAnsi"/>
          <w:sz w:val="22"/>
          <w:szCs w:val="22"/>
        </w:rPr>
        <w:t xml:space="preserve"> on</w:t>
      </w:r>
      <w:r w:rsidR="00027189">
        <w:rPr>
          <w:rFonts w:asciiTheme="majorHAnsi" w:hAnsiTheme="majorHAnsi"/>
          <w:sz w:val="22"/>
          <w:szCs w:val="22"/>
        </w:rPr>
        <w:t xml:space="preserve"> affective measures</w:t>
      </w:r>
      <w:r w:rsidR="00C50AC3">
        <w:rPr>
          <w:rFonts w:asciiTheme="majorHAnsi" w:hAnsiTheme="majorHAnsi"/>
          <w:sz w:val="22"/>
          <w:szCs w:val="22"/>
        </w:rPr>
        <w:t xml:space="preserve"> (e.g. students’ attitudes toward “flipping the classroom”), defend this choice versus a </w:t>
      </w:r>
      <w:r w:rsidR="007F4ED1">
        <w:rPr>
          <w:rFonts w:asciiTheme="majorHAnsi" w:hAnsiTheme="majorHAnsi"/>
          <w:sz w:val="22"/>
          <w:szCs w:val="22"/>
        </w:rPr>
        <w:t>cognitive</w:t>
      </w:r>
      <w:r w:rsidR="00C50AC3">
        <w:rPr>
          <w:rFonts w:asciiTheme="majorHAnsi" w:hAnsiTheme="majorHAnsi"/>
          <w:sz w:val="22"/>
          <w:szCs w:val="22"/>
        </w:rPr>
        <w:t xml:space="preserve"> assessment </w:t>
      </w:r>
      <w:r w:rsidR="00BF2F41">
        <w:rPr>
          <w:rFonts w:asciiTheme="majorHAnsi" w:hAnsiTheme="majorHAnsi"/>
          <w:sz w:val="22"/>
          <w:szCs w:val="22"/>
        </w:rPr>
        <w:t>involving</w:t>
      </w:r>
      <w:r w:rsidR="00C50AC3">
        <w:rPr>
          <w:rFonts w:asciiTheme="majorHAnsi" w:hAnsiTheme="majorHAnsi"/>
          <w:sz w:val="22"/>
          <w:szCs w:val="22"/>
        </w:rPr>
        <w:t xml:space="preserve"> student achievement</w:t>
      </w:r>
      <w:r w:rsidR="00BF2F41">
        <w:rPr>
          <w:rFonts w:asciiTheme="majorHAnsi" w:hAnsiTheme="majorHAnsi"/>
          <w:sz w:val="22"/>
          <w:szCs w:val="22"/>
        </w:rPr>
        <w:t xml:space="preserve"> measures</w:t>
      </w:r>
      <w:r w:rsidR="00C50AC3">
        <w:rPr>
          <w:rFonts w:asciiTheme="majorHAnsi" w:hAnsiTheme="majorHAnsi"/>
          <w:sz w:val="22"/>
          <w:szCs w:val="22"/>
        </w:rPr>
        <w:t>.</w:t>
      </w:r>
    </w:p>
    <w:p w14:paraId="03FFC8BB" w14:textId="77777777" w:rsidR="00F27E92" w:rsidRDefault="00690EA5" w:rsidP="00AA5F9E">
      <w:pPr>
        <w:pStyle w:val="Default"/>
        <w:numPr>
          <w:ilvl w:val="1"/>
          <w:numId w:val="2"/>
        </w:numPr>
        <w:jc w:val="both"/>
        <w:rPr>
          <w:rFonts w:asciiTheme="majorHAnsi" w:hAnsiTheme="majorHAnsi"/>
          <w:sz w:val="22"/>
          <w:szCs w:val="22"/>
        </w:rPr>
      </w:pPr>
      <w:r w:rsidRPr="00DB3A8A">
        <w:rPr>
          <w:rFonts w:asciiTheme="majorHAnsi" w:hAnsiTheme="majorHAnsi"/>
          <w:sz w:val="22"/>
          <w:szCs w:val="22"/>
        </w:rPr>
        <w:t xml:space="preserve">Methodology—outline </w:t>
      </w:r>
      <w:r w:rsidR="00DB3A8A" w:rsidRPr="00DB3A8A">
        <w:rPr>
          <w:rFonts w:asciiTheme="majorHAnsi" w:hAnsiTheme="majorHAnsi"/>
          <w:sz w:val="22"/>
          <w:szCs w:val="22"/>
        </w:rPr>
        <w:t xml:space="preserve">your research methods, </w:t>
      </w:r>
    </w:p>
    <w:p w14:paraId="06C45BF2" w14:textId="77777777" w:rsidR="00F27E92" w:rsidRDefault="00F27E92" w:rsidP="00F27E92">
      <w:pPr>
        <w:pStyle w:val="Default"/>
        <w:numPr>
          <w:ilvl w:val="2"/>
          <w:numId w:val="2"/>
        </w:numPr>
        <w:jc w:val="both"/>
        <w:rPr>
          <w:rFonts w:asciiTheme="majorHAnsi" w:hAnsiTheme="majorHAnsi"/>
          <w:sz w:val="22"/>
          <w:szCs w:val="22"/>
        </w:rPr>
      </w:pPr>
      <w:r>
        <w:rPr>
          <w:rFonts w:asciiTheme="majorHAnsi" w:hAnsiTheme="majorHAnsi"/>
          <w:sz w:val="22"/>
          <w:szCs w:val="22"/>
        </w:rPr>
        <w:t>How will you measure your outcomes (e.g. a survey, an observation protocol, ex post facto data that exist)?  If an instrument will be used such as a survey or observation form, it would be h</w:t>
      </w:r>
      <w:r w:rsidR="00BF2F41">
        <w:rPr>
          <w:rFonts w:asciiTheme="majorHAnsi" w:hAnsiTheme="majorHAnsi"/>
          <w:sz w:val="22"/>
          <w:szCs w:val="22"/>
        </w:rPr>
        <w:t>elpful to provide sample items.</w:t>
      </w:r>
    </w:p>
    <w:p w14:paraId="3607F442" w14:textId="77777777" w:rsidR="00F27E92" w:rsidRDefault="00F27E92" w:rsidP="00F27E92">
      <w:pPr>
        <w:pStyle w:val="Default"/>
        <w:numPr>
          <w:ilvl w:val="2"/>
          <w:numId w:val="2"/>
        </w:numPr>
        <w:jc w:val="both"/>
        <w:rPr>
          <w:rFonts w:asciiTheme="majorHAnsi" w:hAnsiTheme="majorHAnsi"/>
          <w:sz w:val="22"/>
          <w:szCs w:val="22"/>
        </w:rPr>
      </w:pPr>
      <w:r>
        <w:rPr>
          <w:rFonts w:asciiTheme="majorHAnsi" w:hAnsiTheme="majorHAnsi"/>
          <w:sz w:val="22"/>
          <w:szCs w:val="22"/>
        </w:rPr>
        <w:t xml:space="preserve">Who is your sample?  How will they be selected or are they already a defined group (e.g. students taking Bio 104)?  </w:t>
      </w:r>
    </w:p>
    <w:p w14:paraId="6A325B4B" w14:textId="77777777" w:rsidR="000973E8" w:rsidRDefault="001C0543" w:rsidP="00F27E92">
      <w:pPr>
        <w:pStyle w:val="Default"/>
        <w:numPr>
          <w:ilvl w:val="2"/>
          <w:numId w:val="2"/>
        </w:numPr>
        <w:jc w:val="both"/>
        <w:rPr>
          <w:rFonts w:asciiTheme="majorHAnsi" w:hAnsiTheme="majorHAnsi"/>
          <w:sz w:val="22"/>
          <w:szCs w:val="22"/>
        </w:rPr>
      </w:pPr>
      <w:r>
        <w:rPr>
          <w:rFonts w:asciiTheme="majorHAnsi" w:hAnsiTheme="majorHAnsi"/>
          <w:sz w:val="22"/>
          <w:szCs w:val="22"/>
        </w:rPr>
        <w:t>How will you</w:t>
      </w:r>
      <w:r w:rsidR="000973E8">
        <w:rPr>
          <w:rFonts w:asciiTheme="majorHAnsi" w:hAnsiTheme="majorHAnsi"/>
          <w:sz w:val="22"/>
          <w:szCs w:val="22"/>
        </w:rPr>
        <w:t xml:space="preserve"> aggregate your data and report it</w:t>
      </w:r>
      <w:r>
        <w:rPr>
          <w:rFonts w:asciiTheme="majorHAnsi" w:hAnsiTheme="majorHAnsi"/>
          <w:sz w:val="22"/>
          <w:szCs w:val="22"/>
        </w:rPr>
        <w:t xml:space="preserve"> [e.g. descriptive, correlational, analysis of variance]?</w:t>
      </w:r>
    </w:p>
    <w:p w14:paraId="28E54BDA" w14:textId="77777777" w:rsidR="00690EA5" w:rsidRPr="00BF2F41" w:rsidRDefault="00F27E92" w:rsidP="00BF2F41">
      <w:pPr>
        <w:pStyle w:val="Default"/>
        <w:numPr>
          <w:ilvl w:val="2"/>
          <w:numId w:val="2"/>
        </w:numPr>
        <w:jc w:val="both"/>
        <w:rPr>
          <w:rFonts w:asciiTheme="majorHAnsi" w:hAnsiTheme="majorHAnsi"/>
          <w:sz w:val="22"/>
          <w:szCs w:val="22"/>
        </w:rPr>
      </w:pPr>
      <w:r w:rsidRPr="00BF2F41">
        <w:rPr>
          <w:rFonts w:asciiTheme="majorHAnsi" w:hAnsiTheme="majorHAnsi"/>
          <w:sz w:val="22"/>
          <w:szCs w:val="22"/>
        </w:rPr>
        <w:t>What is your timeline?  Is it a project that will encompass summer, fall, and spring semesters or 1 or 2</w:t>
      </w:r>
      <w:r w:rsidR="00BF2F41" w:rsidRPr="00BF2F41">
        <w:rPr>
          <w:rFonts w:asciiTheme="majorHAnsi" w:hAnsiTheme="majorHAnsi"/>
          <w:sz w:val="22"/>
          <w:szCs w:val="22"/>
        </w:rPr>
        <w:t xml:space="preserve"> semesters</w:t>
      </w:r>
      <w:r w:rsidRPr="00BF2F41">
        <w:rPr>
          <w:rFonts w:asciiTheme="majorHAnsi" w:hAnsiTheme="majorHAnsi"/>
          <w:sz w:val="22"/>
          <w:szCs w:val="22"/>
        </w:rPr>
        <w:t>?  Outline what will occur w</w:t>
      </w:r>
      <w:r w:rsidR="008C6187" w:rsidRPr="00BF2F41">
        <w:rPr>
          <w:rFonts w:asciiTheme="majorHAnsi" w:hAnsiTheme="majorHAnsi"/>
          <w:sz w:val="22"/>
          <w:szCs w:val="22"/>
        </w:rPr>
        <w:t xml:space="preserve">ith tentative benchmark dates including the </w:t>
      </w:r>
      <w:r w:rsidR="00BF2F41" w:rsidRPr="00BF2F41">
        <w:rPr>
          <w:rFonts w:asciiTheme="majorHAnsi" w:hAnsiTheme="majorHAnsi"/>
          <w:sz w:val="22"/>
          <w:szCs w:val="22"/>
        </w:rPr>
        <w:t xml:space="preserve">stages involved in </w:t>
      </w:r>
      <w:r w:rsidR="008C6187" w:rsidRPr="00BF2F41">
        <w:rPr>
          <w:rFonts w:asciiTheme="majorHAnsi" w:hAnsiTheme="majorHAnsi"/>
          <w:sz w:val="22"/>
          <w:szCs w:val="22"/>
        </w:rPr>
        <w:t xml:space="preserve">planning, </w:t>
      </w:r>
      <w:r w:rsidR="00BF2F41" w:rsidRPr="00BF2F41">
        <w:rPr>
          <w:rFonts w:asciiTheme="majorHAnsi" w:hAnsiTheme="majorHAnsi"/>
          <w:sz w:val="22"/>
          <w:szCs w:val="22"/>
        </w:rPr>
        <w:t>developing instrumentation</w:t>
      </w:r>
      <w:r w:rsidR="008C6187" w:rsidRPr="00BF2F41">
        <w:rPr>
          <w:rFonts w:asciiTheme="majorHAnsi" w:hAnsiTheme="majorHAnsi"/>
          <w:sz w:val="22"/>
          <w:szCs w:val="22"/>
        </w:rPr>
        <w:t>,</w:t>
      </w:r>
      <w:r w:rsidR="00BF2F41" w:rsidRPr="00BF2F41">
        <w:rPr>
          <w:rFonts w:asciiTheme="majorHAnsi" w:hAnsiTheme="majorHAnsi"/>
          <w:sz w:val="22"/>
          <w:szCs w:val="22"/>
        </w:rPr>
        <w:t xml:space="preserve"> writing IRB proposal with time for </w:t>
      </w:r>
      <w:r w:rsidR="00BF2F41">
        <w:rPr>
          <w:rFonts w:asciiTheme="majorHAnsi" w:hAnsiTheme="majorHAnsi"/>
          <w:sz w:val="22"/>
          <w:szCs w:val="22"/>
        </w:rPr>
        <w:t>the IRB to</w:t>
      </w:r>
      <w:r w:rsidR="00BF2F41" w:rsidRPr="00BF2F41">
        <w:rPr>
          <w:rFonts w:asciiTheme="majorHAnsi" w:hAnsiTheme="majorHAnsi"/>
          <w:sz w:val="22"/>
          <w:szCs w:val="22"/>
        </w:rPr>
        <w:t xml:space="preserve"> review</w:t>
      </w:r>
      <w:r w:rsidR="009870E3">
        <w:rPr>
          <w:rFonts w:asciiTheme="majorHAnsi" w:hAnsiTheme="majorHAnsi"/>
          <w:sz w:val="22"/>
          <w:szCs w:val="22"/>
        </w:rPr>
        <w:t xml:space="preserve"> (this again is addressed under item 4 on p. 6)</w:t>
      </w:r>
      <w:r w:rsidR="00BF2F41" w:rsidRPr="00BF2F41">
        <w:rPr>
          <w:rFonts w:asciiTheme="majorHAnsi" w:hAnsiTheme="majorHAnsi"/>
          <w:sz w:val="22"/>
          <w:szCs w:val="22"/>
        </w:rPr>
        <w:t xml:space="preserve">, collecting </w:t>
      </w:r>
      <w:r w:rsidR="008C6187" w:rsidRPr="00BF2F41">
        <w:rPr>
          <w:rFonts w:asciiTheme="majorHAnsi" w:hAnsiTheme="majorHAnsi"/>
          <w:sz w:val="22"/>
          <w:szCs w:val="22"/>
        </w:rPr>
        <w:t>data, aggregat</w:t>
      </w:r>
      <w:r w:rsidR="00BF2F41" w:rsidRPr="00BF2F41">
        <w:rPr>
          <w:rFonts w:asciiTheme="majorHAnsi" w:hAnsiTheme="majorHAnsi"/>
          <w:sz w:val="22"/>
          <w:szCs w:val="22"/>
        </w:rPr>
        <w:t xml:space="preserve">ing </w:t>
      </w:r>
      <w:r w:rsidR="008C6187" w:rsidRPr="00BF2F41">
        <w:rPr>
          <w:rFonts w:asciiTheme="majorHAnsi" w:hAnsiTheme="majorHAnsi"/>
          <w:sz w:val="22"/>
          <w:szCs w:val="22"/>
        </w:rPr>
        <w:t>data, and disseminati</w:t>
      </w:r>
      <w:r w:rsidR="00BF2F41" w:rsidRPr="00BF2F41">
        <w:rPr>
          <w:rFonts w:asciiTheme="majorHAnsi" w:hAnsiTheme="majorHAnsi"/>
          <w:sz w:val="22"/>
          <w:szCs w:val="22"/>
        </w:rPr>
        <w:t>ng findings</w:t>
      </w:r>
      <w:r w:rsidR="008C6187" w:rsidRPr="00BF2F41">
        <w:rPr>
          <w:rFonts w:asciiTheme="majorHAnsi" w:hAnsiTheme="majorHAnsi"/>
          <w:sz w:val="22"/>
          <w:szCs w:val="22"/>
        </w:rPr>
        <w:t xml:space="preserve">.  </w:t>
      </w:r>
      <w:r w:rsidR="00C01BBC" w:rsidRPr="00BF2F41">
        <w:rPr>
          <w:rFonts w:asciiTheme="majorHAnsi" w:hAnsiTheme="majorHAnsi"/>
          <w:sz w:val="22"/>
          <w:szCs w:val="22"/>
        </w:rPr>
        <w:t xml:space="preserve">Remember your proposal must persuade the </w:t>
      </w:r>
      <w:proofErr w:type="spellStart"/>
      <w:r w:rsidR="00C01BBC" w:rsidRPr="00BF2F41">
        <w:rPr>
          <w:rFonts w:asciiTheme="majorHAnsi" w:hAnsiTheme="majorHAnsi"/>
          <w:sz w:val="22"/>
          <w:szCs w:val="22"/>
        </w:rPr>
        <w:t>SoTL</w:t>
      </w:r>
      <w:proofErr w:type="spellEnd"/>
      <w:r w:rsidR="00C01BBC" w:rsidRPr="00BF2F41">
        <w:rPr>
          <w:rFonts w:asciiTheme="majorHAnsi" w:hAnsiTheme="majorHAnsi"/>
          <w:sz w:val="22"/>
          <w:szCs w:val="22"/>
        </w:rPr>
        <w:t xml:space="preserve"> Selection Committee that the project can be successfully completed within the identified timeframe, so provide sufficient detail </w:t>
      </w:r>
      <w:r w:rsidR="009870E3">
        <w:rPr>
          <w:rFonts w:asciiTheme="majorHAnsi" w:hAnsiTheme="majorHAnsi"/>
          <w:sz w:val="22"/>
          <w:szCs w:val="22"/>
        </w:rPr>
        <w:t>for this determination</w:t>
      </w:r>
      <w:r w:rsidR="00BF2F41">
        <w:rPr>
          <w:rFonts w:asciiTheme="majorHAnsi" w:hAnsiTheme="majorHAnsi"/>
          <w:sz w:val="22"/>
          <w:szCs w:val="22"/>
        </w:rPr>
        <w:t xml:space="preserve">.  </w:t>
      </w:r>
    </w:p>
    <w:p w14:paraId="7F9BAA7B" w14:textId="77777777" w:rsidR="00F53FC3" w:rsidRPr="00DB3A8A" w:rsidRDefault="00F53FC3" w:rsidP="00AA5F9E">
      <w:pPr>
        <w:pStyle w:val="Default"/>
        <w:numPr>
          <w:ilvl w:val="1"/>
          <w:numId w:val="2"/>
        </w:numPr>
        <w:jc w:val="both"/>
        <w:rPr>
          <w:rFonts w:asciiTheme="majorHAnsi" w:hAnsiTheme="majorHAnsi"/>
          <w:sz w:val="22"/>
          <w:szCs w:val="22"/>
        </w:rPr>
      </w:pPr>
      <w:r w:rsidRPr="00DB3A8A">
        <w:rPr>
          <w:rFonts w:asciiTheme="majorHAnsi" w:hAnsiTheme="majorHAnsi"/>
          <w:sz w:val="22"/>
          <w:szCs w:val="22"/>
        </w:rPr>
        <w:t>Dissemination Plan</w:t>
      </w:r>
    </w:p>
    <w:p w14:paraId="11E82B0B" w14:textId="77777777" w:rsidR="00F53FC3" w:rsidRPr="00DB3A8A" w:rsidRDefault="00F53FC3" w:rsidP="00F53FC3">
      <w:pPr>
        <w:pStyle w:val="Default"/>
        <w:numPr>
          <w:ilvl w:val="2"/>
          <w:numId w:val="2"/>
        </w:numPr>
        <w:jc w:val="both"/>
        <w:rPr>
          <w:rFonts w:asciiTheme="majorHAnsi" w:hAnsiTheme="majorHAnsi"/>
          <w:sz w:val="22"/>
          <w:szCs w:val="22"/>
        </w:rPr>
      </w:pPr>
      <w:r w:rsidRPr="00DB3A8A">
        <w:rPr>
          <w:rFonts w:asciiTheme="majorHAnsi" w:hAnsiTheme="majorHAnsi"/>
          <w:sz w:val="22"/>
          <w:szCs w:val="22"/>
        </w:rPr>
        <w:t xml:space="preserve">Provide information on how you intend to </w:t>
      </w:r>
      <w:r w:rsidR="00947A33" w:rsidRPr="00DB3A8A">
        <w:rPr>
          <w:rFonts w:asciiTheme="majorHAnsi" w:hAnsiTheme="majorHAnsi"/>
          <w:sz w:val="22"/>
          <w:szCs w:val="22"/>
        </w:rPr>
        <w:t>promulgate</w:t>
      </w:r>
      <w:r w:rsidRPr="00DB3A8A">
        <w:rPr>
          <w:rFonts w:asciiTheme="majorHAnsi" w:hAnsiTheme="majorHAnsi"/>
          <w:sz w:val="22"/>
          <w:szCs w:val="22"/>
        </w:rPr>
        <w:t xml:space="preserve"> the results of your research to campus constituencies.  See section on “Final Report and Presentation” for suggestions.</w:t>
      </w:r>
    </w:p>
    <w:p w14:paraId="12C8104D" w14:textId="77777777" w:rsidR="00F53FC3" w:rsidRDefault="00F53FC3" w:rsidP="00F53FC3">
      <w:pPr>
        <w:pStyle w:val="Default"/>
        <w:numPr>
          <w:ilvl w:val="2"/>
          <w:numId w:val="2"/>
        </w:numPr>
        <w:jc w:val="both"/>
        <w:rPr>
          <w:rFonts w:asciiTheme="majorHAnsi" w:hAnsiTheme="majorHAnsi"/>
          <w:sz w:val="22"/>
          <w:szCs w:val="22"/>
        </w:rPr>
      </w:pPr>
      <w:r w:rsidRPr="00DB3A8A">
        <w:rPr>
          <w:rFonts w:asciiTheme="majorHAnsi" w:hAnsiTheme="majorHAnsi"/>
          <w:sz w:val="22"/>
          <w:szCs w:val="22"/>
        </w:rPr>
        <w:t xml:space="preserve">Provide information on how you plan to disseminate the findings of your research to off-campus constituencies.  If you plan to submit an article to a journal for publication, include the journal name and submission and publication deadlines.  If you plan to submit your article for a conference presentation, include the conference title, location, conference dates, and submission deadlines.  See the </w:t>
      </w:r>
      <w:hyperlink r:id="rId23" w:history="1">
        <w:r w:rsidRPr="00DB3A8A">
          <w:rPr>
            <w:rStyle w:val="Hyperlink"/>
            <w:rFonts w:asciiTheme="majorHAnsi" w:hAnsiTheme="majorHAnsi"/>
            <w:sz w:val="22"/>
            <w:szCs w:val="22"/>
          </w:rPr>
          <w:t>www.une.edu/cetl</w:t>
        </w:r>
      </w:hyperlink>
      <w:r w:rsidRPr="00DB3A8A">
        <w:rPr>
          <w:rFonts w:asciiTheme="majorHAnsi" w:hAnsiTheme="majorHAnsi"/>
          <w:sz w:val="22"/>
          <w:szCs w:val="22"/>
        </w:rPr>
        <w:t xml:space="preserve"> under </w:t>
      </w:r>
      <w:r w:rsidR="005A6D75">
        <w:rPr>
          <w:rFonts w:asciiTheme="majorHAnsi" w:hAnsiTheme="majorHAnsi"/>
          <w:sz w:val="22"/>
          <w:szCs w:val="22"/>
        </w:rPr>
        <w:t>“Grant Funding”</w:t>
      </w:r>
      <w:r w:rsidRPr="00DB3A8A">
        <w:rPr>
          <w:rFonts w:asciiTheme="majorHAnsi" w:hAnsiTheme="majorHAnsi"/>
          <w:sz w:val="22"/>
          <w:szCs w:val="22"/>
        </w:rPr>
        <w:t xml:space="preserve"> to find a listing of journals and conferences.</w:t>
      </w:r>
    </w:p>
    <w:p w14:paraId="20262281" w14:textId="77777777" w:rsidR="00AA4E10" w:rsidRDefault="00AA4E10" w:rsidP="00DB3A8A">
      <w:pPr>
        <w:pStyle w:val="Default"/>
        <w:numPr>
          <w:ilvl w:val="0"/>
          <w:numId w:val="2"/>
        </w:numPr>
        <w:jc w:val="both"/>
        <w:rPr>
          <w:rFonts w:asciiTheme="majorHAnsi" w:hAnsiTheme="majorHAnsi"/>
          <w:b/>
          <w:sz w:val="22"/>
          <w:szCs w:val="22"/>
        </w:rPr>
      </w:pPr>
      <w:r w:rsidRPr="00DB3A8A">
        <w:rPr>
          <w:rFonts w:asciiTheme="majorHAnsi" w:hAnsiTheme="majorHAnsi"/>
          <w:b/>
          <w:sz w:val="22"/>
          <w:szCs w:val="22"/>
        </w:rPr>
        <w:lastRenderedPageBreak/>
        <w:t>Budget</w:t>
      </w:r>
      <w:r w:rsidR="00EB63BD">
        <w:rPr>
          <w:rFonts w:asciiTheme="majorHAnsi" w:hAnsiTheme="majorHAnsi"/>
          <w:b/>
          <w:sz w:val="22"/>
          <w:szCs w:val="22"/>
        </w:rPr>
        <w:t>—see page 9 for the BUDGET FORM.</w:t>
      </w:r>
    </w:p>
    <w:p w14:paraId="7206821B" w14:textId="77777777" w:rsidR="005973FF" w:rsidRPr="009805D4" w:rsidRDefault="00D402E0" w:rsidP="00DB3A8A">
      <w:pPr>
        <w:pStyle w:val="Default"/>
        <w:numPr>
          <w:ilvl w:val="1"/>
          <w:numId w:val="2"/>
        </w:numPr>
        <w:jc w:val="both"/>
        <w:rPr>
          <w:rFonts w:asciiTheme="majorHAnsi" w:hAnsiTheme="majorHAnsi"/>
          <w:sz w:val="22"/>
          <w:szCs w:val="22"/>
        </w:rPr>
      </w:pPr>
      <w:r>
        <w:rPr>
          <w:rFonts w:asciiTheme="majorHAnsi" w:hAnsiTheme="majorHAnsi"/>
          <w:sz w:val="22"/>
          <w:szCs w:val="22"/>
        </w:rPr>
        <w:t>Itemize</w:t>
      </w:r>
      <w:r w:rsidR="00C67377" w:rsidRPr="005973FF">
        <w:rPr>
          <w:rFonts w:asciiTheme="majorHAnsi" w:hAnsiTheme="majorHAnsi"/>
          <w:sz w:val="22"/>
          <w:szCs w:val="22"/>
        </w:rPr>
        <w:t xml:space="preserve"> cost</w:t>
      </w:r>
      <w:r>
        <w:rPr>
          <w:rFonts w:asciiTheme="majorHAnsi" w:hAnsiTheme="majorHAnsi"/>
          <w:sz w:val="22"/>
          <w:szCs w:val="22"/>
        </w:rPr>
        <w:t>s</w:t>
      </w:r>
      <w:r w:rsidR="00C67377" w:rsidRPr="005973FF">
        <w:rPr>
          <w:rFonts w:asciiTheme="majorHAnsi" w:hAnsiTheme="majorHAnsi"/>
          <w:sz w:val="22"/>
          <w:szCs w:val="22"/>
        </w:rPr>
        <w:t xml:space="preserve"> </w:t>
      </w:r>
      <w:r>
        <w:rPr>
          <w:rFonts w:asciiTheme="majorHAnsi" w:hAnsiTheme="majorHAnsi"/>
          <w:sz w:val="22"/>
          <w:szCs w:val="22"/>
        </w:rPr>
        <w:t xml:space="preserve">that you are requesting to be covered by the mini-grant.  These costs could </w:t>
      </w:r>
      <w:r w:rsidR="00947A33">
        <w:rPr>
          <w:rFonts w:asciiTheme="majorHAnsi" w:hAnsiTheme="majorHAnsi"/>
          <w:sz w:val="22"/>
          <w:szCs w:val="22"/>
        </w:rPr>
        <w:t>include a faculty</w:t>
      </w:r>
      <w:r w:rsidR="00C67377" w:rsidRPr="005973FF">
        <w:rPr>
          <w:rFonts w:asciiTheme="majorHAnsi" w:hAnsiTheme="majorHAnsi"/>
          <w:sz w:val="22"/>
          <w:szCs w:val="22"/>
        </w:rPr>
        <w:t xml:space="preserve"> </w:t>
      </w:r>
      <w:r w:rsidR="00C67377" w:rsidRPr="009805D4">
        <w:rPr>
          <w:rFonts w:asciiTheme="majorHAnsi" w:hAnsiTheme="majorHAnsi"/>
          <w:sz w:val="22"/>
          <w:szCs w:val="22"/>
        </w:rPr>
        <w:t>overload stipend</w:t>
      </w:r>
      <w:r w:rsidR="00947A33">
        <w:rPr>
          <w:rFonts w:asciiTheme="majorHAnsi" w:hAnsiTheme="majorHAnsi"/>
          <w:sz w:val="22"/>
          <w:szCs w:val="22"/>
        </w:rPr>
        <w:t xml:space="preserve"> (</w:t>
      </w:r>
      <w:r w:rsidR="00947A33" w:rsidRPr="0052593C">
        <w:rPr>
          <w:rFonts w:asciiTheme="majorHAnsi" w:hAnsiTheme="majorHAnsi"/>
          <w:sz w:val="22"/>
          <w:szCs w:val="22"/>
        </w:rPr>
        <w:t>maximum of $250</w:t>
      </w:r>
      <w:r w:rsidRPr="0052593C">
        <w:rPr>
          <w:rFonts w:asciiTheme="majorHAnsi" w:hAnsiTheme="majorHAnsi"/>
          <w:sz w:val="22"/>
          <w:szCs w:val="22"/>
        </w:rPr>
        <w:t>/</w:t>
      </w:r>
      <w:r w:rsidR="00947A33" w:rsidRPr="0052593C">
        <w:rPr>
          <w:rFonts w:asciiTheme="majorHAnsi" w:hAnsiTheme="majorHAnsi"/>
          <w:sz w:val="22"/>
          <w:szCs w:val="22"/>
        </w:rPr>
        <w:t>semester</w:t>
      </w:r>
      <w:r w:rsidR="00281B2D" w:rsidRPr="0052593C">
        <w:rPr>
          <w:rFonts w:asciiTheme="majorHAnsi" w:hAnsiTheme="majorHAnsi"/>
          <w:sz w:val="22"/>
          <w:szCs w:val="22"/>
        </w:rPr>
        <w:t xml:space="preserve"> with 30</w:t>
      </w:r>
      <w:r w:rsidR="00B814FE" w:rsidRPr="0052593C">
        <w:rPr>
          <w:rFonts w:asciiTheme="majorHAnsi" w:hAnsiTheme="majorHAnsi"/>
          <w:sz w:val="22"/>
          <w:szCs w:val="22"/>
        </w:rPr>
        <w:t>% listed for fringe</w:t>
      </w:r>
      <w:r w:rsidR="00D9483E" w:rsidRPr="0052593C">
        <w:rPr>
          <w:rFonts w:asciiTheme="majorHAnsi" w:hAnsiTheme="majorHAnsi"/>
          <w:sz w:val="22"/>
          <w:szCs w:val="22"/>
        </w:rPr>
        <w:t>,</w:t>
      </w:r>
      <w:r w:rsidR="00D9483E">
        <w:rPr>
          <w:rFonts w:asciiTheme="majorHAnsi" w:hAnsiTheme="majorHAnsi"/>
          <w:sz w:val="22"/>
          <w:szCs w:val="22"/>
        </w:rPr>
        <w:t xml:space="preserve"> so </w:t>
      </w:r>
      <w:r>
        <w:rPr>
          <w:rFonts w:asciiTheme="majorHAnsi" w:hAnsiTheme="majorHAnsi"/>
          <w:sz w:val="22"/>
          <w:szCs w:val="22"/>
        </w:rPr>
        <w:t>for</w:t>
      </w:r>
      <w:r w:rsidR="00D9483E">
        <w:rPr>
          <w:rFonts w:asciiTheme="majorHAnsi" w:hAnsiTheme="majorHAnsi"/>
          <w:sz w:val="22"/>
          <w:szCs w:val="22"/>
        </w:rPr>
        <w:t xml:space="preserve"> all 3 semesters </w:t>
      </w:r>
      <w:r>
        <w:rPr>
          <w:rFonts w:asciiTheme="majorHAnsi" w:hAnsiTheme="majorHAnsi"/>
          <w:sz w:val="22"/>
          <w:szCs w:val="22"/>
        </w:rPr>
        <w:t>the amount</w:t>
      </w:r>
      <w:r w:rsidR="00D9483E">
        <w:rPr>
          <w:rFonts w:asciiTheme="majorHAnsi" w:hAnsiTheme="majorHAnsi"/>
          <w:sz w:val="22"/>
          <w:szCs w:val="22"/>
        </w:rPr>
        <w:t xml:space="preserve"> would be $750 with $</w:t>
      </w:r>
      <w:r w:rsidR="00281B2D">
        <w:rPr>
          <w:rFonts w:asciiTheme="majorHAnsi" w:hAnsiTheme="majorHAnsi"/>
          <w:sz w:val="22"/>
          <w:szCs w:val="22"/>
        </w:rPr>
        <w:t>225</w:t>
      </w:r>
      <w:r w:rsidR="00D9483E">
        <w:rPr>
          <w:rFonts w:asciiTheme="majorHAnsi" w:hAnsiTheme="majorHAnsi"/>
          <w:sz w:val="22"/>
          <w:szCs w:val="22"/>
        </w:rPr>
        <w:t xml:space="preserve"> for fringe</w:t>
      </w:r>
      <w:r w:rsidR="00947A33">
        <w:rPr>
          <w:rFonts w:asciiTheme="majorHAnsi" w:hAnsiTheme="majorHAnsi"/>
          <w:sz w:val="22"/>
          <w:szCs w:val="22"/>
        </w:rPr>
        <w:t>)</w:t>
      </w:r>
      <w:r w:rsidR="00C67377" w:rsidRPr="009805D4">
        <w:rPr>
          <w:rFonts w:asciiTheme="majorHAnsi" w:hAnsiTheme="majorHAnsi"/>
          <w:sz w:val="22"/>
          <w:szCs w:val="22"/>
        </w:rPr>
        <w:t xml:space="preserve">, partial course buy-out </w:t>
      </w:r>
      <w:r w:rsidR="000E6E61" w:rsidRPr="009805D4">
        <w:rPr>
          <w:rFonts w:asciiTheme="majorHAnsi" w:hAnsiTheme="majorHAnsi"/>
          <w:sz w:val="22"/>
          <w:szCs w:val="22"/>
        </w:rPr>
        <w:t xml:space="preserve">based on the adjunct cost of covering the course </w:t>
      </w:r>
      <w:r w:rsidR="00C67377" w:rsidRPr="009805D4">
        <w:rPr>
          <w:rFonts w:asciiTheme="majorHAnsi" w:hAnsiTheme="majorHAnsi"/>
          <w:sz w:val="22"/>
          <w:szCs w:val="22"/>
        </w:rPr>
        <w:t xml:space="preserve">(Dean’s office should provide supporting funds for this </w:t>
      </w:r>
      <w:r w:rsidR="00947A33">
        <w:rPr>
          <w:rFonts w:asciiTheme="majorHAnsi" w:hAnsiTheme="majorHAnsi"/>
          <w:sz w:val="22"/>
          <w:szCs w:val="22"/>
        </w:rPr>
        <w:t xml:space="preserve">cost </w:t>
      </w:r>
      <w:r w:rsidR="00C67377" w:rsidRPr="009805D4">
        <w:rPr>
          <w:rFonts w:asciiTheme="majorHAnsi" w:hAnsiTheme="majorHAnsi"/>
          <w:sz w:val="22"/>
          <w:szCs w:val="22"/>
        </w:rPr>
        <w:t>as well)</w:t>
      </w:r>
      <w:r>
        <w:rPr>
          <w:rFonts w:asciiTheme="majorHAnsi" w:hAnsiTheme="majorHAnsi"/>
          <w:sz w:val="22"/>
          <w:szCs w:val="22"/>
        </w:rPr>
        <w:t>, student assistant/s, consultant/s, supplies (specify items rather than categorically stating “software”), and travel.  Include total on bottom line.</w:t>
      </w:r>
    </w:p>
    <w:p w14:paraId="7EBA3E71" w14:textId="77777777" w:rsidR="00D402E0" w:rsidRDefault="00AA4E10" w:rsidP="000973E8">
      <w:pPr>
        <w:pStyle w:val="Default"/>
        <w:numPr>
          <w:ilvl w:val="1"/>
          <w:numId w:val="2"/>
        </w:numPr>
        <w:jc w:val="both"/>
        <w:rPr>
          <w:rFonts w:asciiTheme="majorHAnsi" w:hAnsiTheme="majorHAnsi"/>
          <w:sz w:val="22"/>
          <w:szCs w:val="22"/>
        </w:rPr>
      </w:pPr>
      <w:r w:rsidRPr="00D402E0">
        <w:rPr>
          <w:rFonts w:asciiTheme="majorHAnsi" w:hAnsiTheme="majorHAnsi"/>
          <w:sz w:val="22"/>
          <w:szCs w:val="22"/>
        </w:rPr>
        <w:t>Matching or other funding sources, if applicable.</w:t>
      </w:r>
      <w:r w:rsidR="005973FF" w:rsidRPr="00D402E0">
        <w:rPr>
          <w:rFonts w:asciiTheme="majorHAnsi" w:hAnsiTheme="majorHAnsi"/>
          <w:sz w:val="22"/>
          <w:szCs w:val="22"/>
        </w:rPr>
        <w:t xml:space="preserve"> Matching funds, though not required, are encouraged and will strengthen applications. Matching funds can come from a variety of sources including start-up funding packages, Departments</w:t>
      </w:r>
      <w:r w:rsidR="00947A33" w:rsidRPr="00D402E0">
        <w:rPr>
          <w:rFonts w:asciiTheme="majorHAnsi" w:hAnsiTheme="majorHAnsi"/>
          <w:sz w:val="22"/>
          <w:szCs w:val="22"/>
        </w:rPr>
        <w:t>/Program</w:t>
      </w:r>
      <w:r w:rsidR="005973FF" w:rsidRPr="00D402E0">
        <w:rPr>
          <w:rFonts w:asciiTheme="majorHAnsi" w:hAnsiTheme="majorHAnsi"/>
          <w:sz w:val="22"/>
          <w:szCs w:val="22"/>
        </w:rPr>
        <w:t>, Dean’s offices</w:t>
      </w:r>
      <w:r w:rsidR="00947A33" w:rsidRPr="00D402E0">
        <w:rPr>
          <w:rFonts w:asciiTheme="majorHAnsi" w:hAnsiTheme="majorHAnsi"/>
          <w:sz w:val="22"/>
          <w:szCs w:val="22"/>
        </w:rPr>
        <w:t>,</w:t>
      </w:r>
      <w:r w:rsidR="005973FF" w:rsidRPr="00D402E0">
        <w:rPr>
          <w:rFonts w:asciiTheme="majorHAnsi" w:hAnsiTheme="majorHAnsi"/>
          <w:sz w:val="22"/>
          <w:szCs w:val="22"/>
        </w:rPr>
        <w:t xml:space="preserve"> and UNE’s Centers for Excellence. The applicant should have initial discussions with these groups early in the application process and ask for brief letters of support that describe the match commitments. Matching funds can be in-kind, cash, or a combination of the two. </w:t>
      </w:r>
      <w:r w:rsidR="00D402E0">
        <w:rPr>
          <w:rFonts w:asciiTheme="majorHAnsi" w:hAnsiTheme="majorHAnsi"/>
          <w:sz w:val="22"/>
          <w:szCs w:val="22"/>
        </w:rPr>
        <w:t xml:space="preserve"> Include total on bottom line.</w:t>
      </w:r>
    </w:p>
    <w:p w14:paraId="49FA5FF9" w14:textId="77777777" w:rsidR="00D402E0" w:rsidRDefault="00D402E0" w:rsidP="000973E8">
      <w:pPr>
        <w:pStyle w:val="Default"/>
        <w:numPr>
          <w:ilvl w:val="1"/>
          <w:numId w:val="2"/>
        </w:numPr>
        <w:jc w:val="both"/>
        <w:rPr>
          <w:rFonts w:asciiTheme="majorHAnsi" w:hAnsiTheme="majorHAnsi"/>
          <w:sz w:val="22"/>
          <w:szCs w:val="22"/>
        </w:rPr>
      </w:pPr>
      <w:r>
        <w:rPr>
          <w:rFonts w:asciiTheme="majorHAnsi" w:hAnsiTheme="majorHAnsi"/>
          <w:sz w:val="22"/>
          <w:szCs w:val="22"/>
        </w:rPr>
        <w:t xml:space="preserve">A separate page should be attached to justify all itemized costs and provide additional information as noted in the instructions (see page 9).  </w:t>
      </w:r>
      <w:r w:rsidRPr="009805D4">
        <w:rPr>
          <w:rFonts w:asciiTheme="majorHAnsi" w:hAnsiTheme="majorHAnsi"/>
          <w:sz w:val="22"/>
          <w:szCs w:val="22"/>
        </w:rPr>
        <w:t xml:space="preserve"> </w:t>
      </w:r>
      <w:r>
        <w:rPr>
          <w:rFonts w:asciiTheme="majorHAnsi" w:hAnsiTheme="majorHAnsi"/>
          <w:sz w:val="22"/>
          <w:szCs w:val="22"/>
        </w:rPr>
        <w:t xml:space="preserve"> </w:t>
      </w:r>
    </w:p>
    <w:p w14:paraId="2540B517" w14:textId="77777777" w:rsidR="00BB3749" w:rsidRPr="00D402E0" w:rsidRDefault="00521E1B" w:rsidP="000973E8">
      <w:pPr>
        <w:pStyle w:val="Default"/>
        <w:numPr>
          <w:ilvl w:val="1"/>
          <w:numId w:val="2"/>
        </w:numPr>
        <w:jc w:val="both"/>
        <w:rPr>
          <w:rFonts w:asciiTheme="majorHAnsi" w:hAnsiTheme="majorHAnsi"/>
          <w:sz w:val="22"/>
          <w:szCs w:val="22"/>
        </w:rPr>
      </w:pPr>
      <w:r>
        <w:rPr>
          <w:rFonts w:asciiTheme="majorHAnsi" w:hAnsiTheme="majorHAnsi"/>
          <w:sz w:val="22"/>
          <w:szCs w:val="22"/>
        </w:rPr>
        <w:t>Check one of the boxes to indicate</w:t>
      </w:r>
      <w:r w:rsidR="00BB3749" w:rsidRPr="00D402E0">
        <w:rPr>
          <w:rFonts w:asciiTheme="majorHAnsi" w:hAnsiTheme="majorHAnsi"/>
          <w:sz w:val="22"/>
          <w:szCs w:val="22"/>
        </w:rPr>
        <w:t xml:space="preserve"> whether you would be willing to complete the project if only partially funded.</w:t>
      </w:r>
    </w:p>
    <w:p w14:paraId="3E7000D5" w14:textId="77777777" w:rsidR="00690EA5" w:rsidRPr="000E6E61" w:rsidRDefault="00690EA5" w:rsidP="00C67377">
      <w:pPr>
        <w:pStyle w:val="Default"/>
        <w:numPr>
          <w:ilvl w:val="0"/>
          <w:numId w:val="2"/>
        </w:numPr>
        <w:jc w:val="both"/>
        <w:rPr>
          <w:rFonts w:asciiTheme="majorHAnsi" w:hAnsiTheme="majorHAnsi"/>
          <w:sz w:val="22"/>
          <w:szCs w:val="22"/>
        </w:rPr>
      </w:pPr>
      <w:r w:rsidRPr="000E6E61">
        <w:rPr>
          <w:rFonts w:asciiTheme="majorHAnsi" w:hAnsiTheme="majorHAnsi"/>
          <w:b/>
          <w:sz w:val="22"/>
          <w:szCs w:val="22"/>
        </w:rPr>
        <w:t xml:space="preserve">Institutional Review Board (IRB) </w:t>
      </w:r>
      <w:r w:rsidR="00837720">
        <w:rPr>
          <w:rFonts w:asciiTheme="majorHAnsi" w:hAnsiTheme="majorHAnsi"/>
          <w:b/>
          <w:sz w:val="22"/>
          <w:szCs w:val="22"/>
        </w:rPr>
        <w:t>Review/</w:t>
      </w:r>
      <w:r w:rsidRPr="000E6E61">
        <w:rPr>
          <w:rFonts w:asciiTheme="majorHAnsi" w:hAnsiTheme="majorHAnsi"/>
          <w:b/>
          <w:sz w:val="22"/>
          <w:szCs w:val="22"/>
        </w:rPr>
        <w:t>Approval Plan</w:t>
      </w:r>
      <w:r w:rsidRPr="000E6E61">
        <w:rPr>
          <w:rFonts w:asciiTheme="majorHAnsi" w:hAnsiTheme="majorHAnsi"/>
          <w:sz w:val="22"/>
          <w:szCs w:val="22"/>
        </w:rPr>
        <w:t>—although you need not attach your</w:t>
      </w:r>
      <w:r w:rsidR="00C67377" w:rsidRPr="000E6E61">
        <w:rPr>
          <w:rFonts w:asciiTheme="majorHAnsi" w:hAnsiTheme="majorHAnsi"/>
          <w:sz w:val="22"/>
          <w:szCs w:val="22"/>
        </w:rPr>
        <w:t xml:space="preserve"> IRB </w:t>
      </w:r>
      <w:r w:rsidRPr="000E6E61">
        <w:rPr>
          <w:rFonts w:asciiTheme="majorHAnsi" w:hAnsiTheme="majorHAnsi"/>
          <w:sz w:val="22"/>
          <w:szCs w:val="22"/>
        </w:rPr>
        <w:t xml:space="preserve">approval letter, a plan to immediately seek IRB </w:t>
      </w:r>
      <w:r w:rsidR="00837720">
        <w:rPr>
          <w:rFonts w:asciiTheme="majorHAnsi" w:hAnsiTheme="majorHAnsi"/>
          <w:sz w:val="22"/>
          <w:szCs w:val="22"/>
        </w:rPr>
        <w:t>review</w:t>
      </w:r>
      <w:r w:rsidRPr="000E6E61">
        <w:rPr>
          <w:rFonts w:asciiTheme="majorHAnsi" w:hAnsiTheme="majorHAnsi"/>
          <w:sz w:val="22"/>
          <w:szCs w:val="22"/>
        </w:rPr>
        <w:t xml:space="preserve"> should be laid out with a clear deadline by which your proposal will be submitted</w:t>
      </w:r>
      <w:r w:rsidR="00C67377" w:rsidRPr="000E6E61">
        <w:rPr>
          <w:rFonts w:asciiTheme="majorHAnsi" w:hAnsiTheme="majorHAnsi"/>
          <w:sz w:val="22"/>
          <w:szCs w:val="22"/>
        </w:rPr>
        <w:t xml:space="preserve"> to the IRB</w:t>
      </w:r>
      <w:r w:rsidRPr="000E6E61">
        <w:rPr>
          <w:rFonts w:asciiTheme="majorHAnsi" w:hAnsiTheme="majorHAnsi"/>
          <w:sz w:val="22"/>
          <w:szCs w:val="22"/>
        </w:rPr>
        <w:t xml:space="preserve">.  Please note that no funds can be released until </w:t>
      </w:r>
      <w:r w:rsidR="00837720">
        <w:rPr>
          <w:rFonts w:asciiTheme="majorHAnsi" w:hAnsiTheme="majorHAnsi"/>
          <w:sz w:val="22"/>
          <w:szCs w:val="22"/>
        </w:rPr>
        <w:t xml:space="preserve">the appropriate documentation from the UNE IRB </w:t>
      </w:r>
      <w:r w:rsidRPr="000E6E61">
        <w:rPr>
          <w:rFonts w:asciiTheme="majorHAnsi" w:hAnsiTheme="majorHAnsi"/>
          <w:sz w:val="22"/>
          <w:szCs w:val="22"/>
        </w:rPr>
        <w:t>is on file with CETL.</w:t>
      </w:r>
    </w:p>
    <w:p w14:paraId="69DCBE2C" w14:textId="77777777" w:rsidR="00AA5F9E" w:rsidRPr="000E6E61" w:rsidRDefault="00AA5F9E" w:rsidP="00AA5F9E">
      <w:pPr>
        <w:pStyle w:val="Default"/>
        <w:numPr>
          <w:ilvl w:val="0"/>
          <w:numId w:val="2"/>
        </w:numPr>
        <w:jc w:val="both"/>
        <w:rPr>
          <w:rFonts w:asciiTheme="majorHAnsi" w:hAnsiTheme="majorHAnsi"/>
          <w:sz w:val="22"/>
          <w:szCs w:val="22"/>
        </w:rPr>
      </w:pPr>
      <w:r w:rsidRPr="000E6E61">
        <w:rPr>
          <w:rFonts w:asciiTheme="majorHAnsi" w:hAnsiTheme="majorHAnsi"/>
          <w:b/>
          <w:sz w:val="22"/>
          <w:szCs w:val="22"/>
        </w:rPr>
        <w:t>Letters of Support</w:t>
      </w:r>
      <w:r w:rsidR="00923E31">
        <w:rPr>
          <w:rFonts w:asciiTheme="majorHAnsi" w:hAnsiTheme="majorHAnsi"/>
          <w:b/>
          <w:sz w:val="22"/>
          <w:szCs w:val="22"/>
        </w:rPr>
        <w:t>, if applicable</w:t>
      </w:r>
      <w:r w:rsidRPr="000E6E61">
        <w:rPr>
          <w:rFonts w:asciiTheme="majorHAnsi" w:hAnsiTheme="majorHAnsi"/>
          <w:sz w:val="22"/>
          <w:szCs w:val="22"/>
        </w:rPr>
        <w:t>. Letters should indicate commitment for matching funds or other support for the project (i.e. departmental or Dean’s office funding). In cases where release time from coursework or service is involved, a letter from a Dean or authorized Associate Dean is required</w:t>
      </w:r>
      <w:r w:rsidR="00C40971">
        <w:rPr>
          <w:rFonts w:asciiTheme="majorHAnsi" w:hAnsiTheme="majorHAnsi"/>
          <w:sz w:val="22"/>
          <w:szCs w:val="22"/>
        </w:rPr>
        <w:t xml:space="preserve"> detailing the amount to be covered and the remaining amount that would needed)</w:t>
      </w:r>
      <w:r w:rsidRPr="000E6E61">
        <w:rPr>
          <w:rFonts w:asciiTheme="majorHAnsi" w:hAnsiTheme="majorHAnsi"/>
          <w:sz w:val="22"/>
          <w:szCs w:val="22"/>
        </w:rPr>
        <w:t>.</w:t>
      </w:r>
    </w:p>
    <w:p w14:paraId="5478932C" w14:textId="77777777" w:rsidR="00AA5F9E" w:rsidRPr="000E6E61" w:rsidRDefault="00EB63BD" w:rsidP="00C40971">
      <w:pPr>
        <w:pStyle w:val="Default"/>
        <w:numPr>
          <w:ilvl w:val="0"/>
          <w:numId w:val="2"/>
        </w:numPr>
        <w:jc w:val="both"/>
        <w:rPr>
          <w:rFonts w:asciiTheme="majorHAnsi" w:hAnsiTheme="majorHAnsi"/>
          <w:sz w:val="22"/>
          <w:szCs w:val="22"/>
        </w:rPr>
      </w:pPr>
      <w:r>
        <w:rPr>
          <w:rFonts w:asciiTheme="majorHAnsi" w:hAnsiTheme="majorHAnsi"/>
          <w:b/>
          <w:sz w:val="22"/>
          <w:szCs w:val="22"/>
        </w:rPr>
        <w:t xml:space="preserve">ABBREVIATED </w:t>
      </w:r>
      <w:r w:rsidR="00AA5F9E" w:rsidRPr="000E6E61">
        <w:rPr>
          <w:rFonts w:asciiTheme="majorHAnsi" w:hAnsiTheme="majorHAnsi"/>
          <w:b/>
          <w:sz w:val="22"/>
          <w:szCs w:val="22"/>
        </w:rPr>
        <w:t>Curriculum Vitae</w:t>
      </w:r>
      <w:r w:rsidR="00AA5F9E" w:rsidRPr="000E6E61">
        <w:rPr>
          <w:rFonts w:asciiTheme="majorHAnsi" w:hAnsiTheme="majorHAnsi"/>
          <w:sz w:val="22"/>
          <w:szCs w:val="22"/>
        </w:rPr>
        <w:t xml:space="preserve">. Provide an </w:t>
      </w:r>
      <w:r w:rsidR="00AA5F9E" w:rsidRPr="00923E31">
        <w:rPr>
          <w:rFonts w:asciiTheme="majorHAnsi" w:hAnsiTheme="majorHAnsi"/>
          <w:i/>
          <w:sz w:val="22"/>
          <w:szCs w:val="22"/>
        </w:rPr>
        <w:t>abbreviated</w:t>
      </w:r>
      <w:r w:rsidR="00AA5F9E" w:rsidRPr="000E6E61">
        <w:rPr>
          <w:rFonts w:asciiTheme="majorHAnsi" w:hAnsiTheme="majorHAnsi"/>
          <w:sz w:val="22"/>
          <w:szCs w:val="22"/>
        </w:rPr>
        <w:t xml:space="preserve"> CV for each professional who is significantly involved in the project. </w:t>
      </w:r>
      <w:r w:rsidR="00AA5F9E" w:rsidRPr="00923E31">
        <w:rPr>
          <w:rFonts w:asciiTheme="majorHAnsi" w:hAnsiTheme="majorHAnsi"/>
          <w:i/>
          <w:sz w:val="22"/>
          <w:szCs w:val="22"/>
        </w:rPr>
        <w:t>Each CV should be limited to 2 pages</w:t>
      </w:r>
      <w:r w:rsidR="000E6E61" w:rsidRPr="00923E31">
        <w:rPr>
          <w:rFonts w:asciiTheme="majorHAnsi" w:hAnsiTheme="majorHAnsi"/>
          <w:i/>
          <w:sz w:val="22"/>
          <w:szCs w:val="22"/>
        </w:rPr>
        <w:t>.</w:t>
      </w:r>
    </w:p>
    <w:p w14:paraId="30B2DC1F" w14:textId="77777777" w:rsidR="00C40971" w:rsidRDefault="00C40971" w:rsidP="00537A8C">
      <w:pPr>
        <w:pStyle w:val="Subtitle"/>
        <w:spacing w:after="0" w:line="240" w:lineRule="auto"/>
        <w:jc w:val="both"/>
        <w:rPr>
          <w:rFonts w:asciiTheme="majorHAnsi" w:hAnsiTheme="majorHAnsi"/>
          <w:b/>
          <w:sz w:val="28"/>
          <w:szCs w:val="28"/>
        </w:rPr>
      </w:pPr>
    </w:p>
    <w:p w14:paraId="58B362A2" w14:textId="77777777" w:rsidR="00723E34" w:rsidRPr="009D6F88" w:rsidRDefault="00521D43" w:rsidP="00B02B4C">
      <w:pPr>
        <w:pStyle w:val="Subtitle"/>
        <w:spacing w:line="264" w:lineRule="auto"/>
        <w:jc w:val="both"/>
        <w:rPr>
          <w:rFonts w:asciiTheme="majorHAnsi" w:hAnsiTheme="majorHAnsi"/>
          <w:b/>
          <w:color w:val="403152" w:themeColor="accent4" w:themeShade="80"/>
          <w:sz w:val="28"/>
          <w:szCs w:val="28"/>
        </w:rPr>
      </w:pPr>
      <w:r w:rsidRPr="009D6F88">
        <w:rPr>
          <w:rFonts w:asciiTheme="majorHAnsi" w:hAnsiTheme="majorHAnsi"/>
          <w:b/>
          <w:color w:val="403152" w:themeColor="accent4" w:themeShade="80"/>
          <w:sz w:val="28"/>
          <w:szCs w:val="28"/>
        </w:rPr>
        <w:t>C</w:t>
      </w:r>
      <w:r w:rsidR="00723E34" w:rsidRPr="009D6F88">
        <w:rPr>
          <w:rFonts w:asciiTheme="majorHAnsi" w:hAnsiTheme="majorHAnsi"/>
          <w:b/>
          <w:color w:val="403152" w:themeColor="accent4" w:themeShade="80"/>
          <w:sz w:val="28"/>
          <w:szCs w:val="28"/>
        </w:rPr>
        <w:t>. Final Report and Presentation</w:t>
      </w:r>
    </w:p>
    <w:p w14:paraId="74DBC4BA" w14:textId="11B8CC30" w:rsidR="00723E34" w:rsidRPr="00A35C13" w:rsidRDefault="00540D79" w:rsidP="00B92CF2">
      <w:pPr>
        <w:rPr>
          <w:rFonts w:asciiTheme="majorHAnsi" w:hAnsiTheme="majorHAnsi" w:cs="Times New Roman"/>
          <w:sz w:val="22"/>
          <w:szCs w:val="22"/>
        </w:rPr>
      </w:pPr>
      <w:r w:rsidRPr="0052593C">
        <w:rPr>
          <w:rFonts w:asciiTheme="majorHAnsi" w:hAnsiTheme="majorHAnsi" w:cs="Times New Roman"/>
          <w:sz w:val="22"/>
          <w:szCs w:val="22"/>
          <w:lang w:val="en-US"/>
        </w:rPr>
        <w:t xml:space="preserve">A final </w:t>
      </w:r>
      <w:r w:rsidR="00844B19" w:rsidRPr="0052593C">
        <w:rPr>
          <w:rFonts w:asciiTheme="majorHAnsi" w:hAnsiTheme="majorHAnsi" w:cs="Times New Roman"/>
          <w:sz w:val="22"/>
          <w:szCs w:val="22"/>
          <w:lang w:val="en-US"/>
        </w:rPr>
        <w:t>report</w:t>
      </w:r>
      <w:r w:rsidRPr="0052593C">
        <w:rPr>
          <w:rFonts w:asciiTheme="majorHAnsi" w:hAnsiTheme="majorHAnsi" w:cs="Times New Roman"/>
          <w:sz w:val="22"/>
          <w:szCs w:val="22"/>
          <w:lang w:val="en-US"/>
        </w:rPr>
        <w:t xml:space="preserve"> must be submitted to the Center </w:t>
      </w:r>
      <w:r w:rsidR="00B92CF2">
        <w:rPr>
          <w:rFonts w:asciiTheme="majorHAnsi" w:hAnsiTheme="majorHAnsi" w:cs="Times New Roman"/>
          <w:sz w:val="22"/>
          <w:szCs w:val="22"/>
          <w:lang w:val="en-US"/>
        </w:rPr>
        <w:t>for Excellence</w:t>
      </w:r>
      <w:r w:rsidRPr="0052593C">
        <w:rPr>
          <w:rFonts w:asciiTheme="majorHAnsi" w:hAnsiTheme="majorHAnsi" w:cs="Times New Roman"/>
          <w:sz w:val="22"/>
          <w:szCs w:val="22"/>
          <w:lang w:val="en-US"/>
        </w:rPr>
        <w:t xml:space="preserve"> </w:t>
      </w:r>
      <w:r w:rsidR="00B92CF2">
        <w:rPr>
          <w:rFonts w:asciiTheme="majorHAnsi" w:hAnsiTheme="majorHAnsi" w:cs="Times New Roman"/>
          <w:sz w:val="22"/>
          <w:szCs w:val="22"/>
          <w:lang w:val="en-US"/>
        </w:rPr>
        <w:t>in</w:t>
      </w:r>
      <w:r w:rsidRPr="0052593C">
        <w:rPr>
          <w:rFonts w:asciiTheme="majorHAnsi" w:hAnsiTheme="majorHAnsi" w:cs="Times New Roman"/>
          <w:sz w:val="22"/>
          <w:szCs w:val="22"/>
          <w:lang w:val="en-US"/>
        </w:rPr>
        <w:t xml:space="preserve"> </w:t>
      </w:r>
      <w:r w:rsidR="007709E6" w:rsidRPr="0052593C">
        <w:rPr>
          <w:rFonts w:asciiTheme="majorHAnsi" w:hAnsiTheme="majorHAnsi" w:cs="Times New Roman"/>
          <w:sz w:val="22"/>
          <w:szCs w:val="22"/>
          <w:lang w:val="en-US"/>
        </w:rPr>
        <w:t xml:space="preserve">Teaching and Learning by </w:t>
      </w:r>
      <w:r w:rsidR="00281B2D" w:rsidRPr="0052593C">
        <w:rPr>
          <w:rFonts w:asciiTheme="majorHAnsi" w:hAnsiTheme="majorHAnsi" w:cs="Times New Roman"/>
          <w:sz w:val="22"/>
          <w:szCs w:val="22"/>
          <w:lang w:val="en-US"/>
        </w:rPr>
        <w:t>July 1</w:t>
      </w:r>
      <w:r w:rsidR="00F63D39" w:rsidRPr="0052593C">
        <w:rPr>
          <w:rFonts w:asciiTheme="majorHAnsi" w:hAnsiTheme="majorHAnsi" w:cs="Times New Roman"/>
          <w:sz w:val="22"/>
          <w:szCs w:val="22"/>
          <w:lang w:val="en-US"/>
        </w:rPr>
        <w:t>, 20</w:t>
      </w:r>
      <w:r w:rsidR="00152A19" w:rsidRPr="0052593C">
        <w:rPr>
          <w:rFonts w:asciiTheme="majorHAnsi" w:hAnsiTheme="majorHAnsi" w:cs="Times New Roman"/>
          <w:sz w:val="22"/>
          <w:szCs w:val="22"/>
          <w:lang w:val="en-US"/>
        </w:rPr>
        <w:t>2</w:t>
      </w:r>
      <w:r w:rsidR="00B92CF2">
        <w:rPr>
          <w:rFonts w:asciiTheme="majorHAnsi" w:hAnsiTheme="majorHAnsi" w:cs="Times New Roman"/>
          <w:sz w:val="22"/>
          <w:szCs w:val="22"/>
          <w:lang w:val="en-US"/>
        </w:rPr>
        <w:t>1</w:t>
      </w:r>
      <w:r w:rsidRPr="0052593C">
        <w:rPr>
          <w:rFonts w:asciiTheme="majorHAnsi" w:hAnsiTheme="majorHAnsi" w:cs="Times New Roman"/>
          <w:sz w:val="22"/>
          <w:szCs w:val="22"/>
          <w:lang w:val="en-US"/>
        </w:rPr>
        <w:t xml:space="preserve">.  </w:t>
      </w:r>
      <w:proofErr w:type="spellStart"/>
      <w:r w:rsidR="00723E34" w:rsidRPr="0052593C">
        <w:rPr>
          <w:rFonts w:asciiTheme="majorHAnsi" w:hAnsiTheme="majorHAnsi" w:cs="Times New Roman"/>
          <w:sz w:val="22"/>
          <w:szCs w:val="22"/>
        </w:rPr>
        <w:t>This</w:t>
      </w:r>
      <w:proofErr w:type="spellEnd"/>
      <w:r w:rsidR="00723E34" w:rsidRPr="0052593C">
        <w:rPr>
          <w:rFonts w:asciiTheme="majorHAnsi" w:hAnsiTheme="majorHAnsi" w:cs="Times New Roman"/>
          <w:sz w:val="22"/>
          <w:szCs w:val="22"/>
        </w:rPr>
        <w:t xml:space="preserve"> </w:t>
      </w:r>
      <w:r w:rsidR="00844B19" w:rsidRPr="0052593C">
        <w:rPr>
          <w:rFonts w:asciiTheme="majorHAnsi" w:hAnsiTheme="majorHAnsi" w:cs="Times New Roman"/>
          <w:sz w:val="22"/>
          <w:szCs w:val="22"/>
          <w:lang w:val="en-US"/>
        </w:rPr>
        <w:t>report</w:t>
      </w:r>
      <w:r w:rsidR="00723E34" w:rsidRPr="0052593C">
        <w:rPr>
          <w:rFonts w:asciiTheme="majorHAnsi" w:hAnsiTheme="majorHAnsi" w:cs="Times New Roman"/>
          <w:sz w:val="22"/>
          <w:szCs w:val="22"/>
        </w:rPr>
        <w:t xml:space="preserve"> </w:t>
      </w:r>
      <w:proofErr w:type="spellStart"/>
      <w:r w:rsidR="00723E34" w:rsidRPr="0052593C">
        <w:rPr>
          <w:rFonts w:asciiTheme="majorHAnsi" w:hAnsiTheme="majorHAnsi" w:cs="Times New Roman"/>
          <w:sz w:val="22"/>
          <w:szCs w:val="22"/>
        </w:rPr>
        <w:t>should</w:t>
      </w:r>
      <w:proofErr w:type="spellEnd"/>
      <w:r w:rsidR="00723E34" w:rsidRPr="0052593C">
        <w:rPr>
          <w:rFonts w:asciiTheme="majorHAnsi" w:hAnsiTheme="majorHAnsi" w:cs="Times New Roman"/>
          <w:sz w:val="22"/>
          <w:szCs w:val="22"/>
        </w:rPr>
        <w:t xml:space="preserve"> </w:t>
      </w:r>
      <w:proofErr w:type="spellStart"/>
      <w:r w:rsidR="00723E34" w:rsidRPr="0052593C">
        <w:rPr>
          <w:rFonts w:asciiTheme="majorHAnsi" w:hAnsiTheme="majorHAnsi" w:cs="Times New Roman"/>
          <w:sz w:val="22"/>
          <w:szCs w:val="22"/>
        </w:rPr>
        <w:t>include</w:t>
      </w:r>
      <w:proofErr w:type="spellEnd"/>
      <w:r w:rsidR="00723E34" w:rsidRPr="0052593C">
        <w:rPr>
          <w:rFonts w:asciiTheme="majorHAnsi" w:hAnsiTheme="majorHAnsi" w:cs="Times New Roman"/>
          <w:sz w:val="22"/>
          <w:szCs w:val="22"/>
        </w:rPr>
        <w:t>:</w:t>
      </w:r>
      <w:r w:rsidR="00723E34" w:rsidRPr="00A35C13">
        <w:rPr>
          <w:rFonts w:asciiTheme="majorHAnsi" w:hAnsiTheme="majorHAnsi" w:cs="Times New Roman"/>
          <w:sz w:val="22"/>
          <w:szCs w:val="22"/>
        </w:rPr>
        <w:t xml:space="preserve"> </w:t>
      </w:r>
    </w:p>
    <w:p w14:paraId="2E1718A5" w14:textId="77777777" w:rsidR="00723E34" w:rsidRPr="00A35C13" w:rsidRDefault="00723E34" w:rsidP="00537A8C">
      <w:pPr>
        <w:pStyle w:val="ListParagraph"/>
        <w:spacing w:line="240" w:lineRule="auto"/>
        <w:ind w:left="634" w:hanging="274"/>
        <w:jc w:val="both"/>
        <w:rPr>
          <w:rFonts w:asciiTheme="majorHAnsi" w:hAnsiTheme="majorHAnsi"/>
          <w:color w:val="000000"/>
          <w:sz w:val="22"/>
          <w:szCs w:val="22"/>
        </w:rPr>
      </w:pPr>
      <w:r w:rsidRPr="00A35C13">
        <w:rPr>
          <w:rFonts w:asciiTheme="majorHAnsi" w:hAnsiTheme="majorHAnsi"/>
          <w:b/>
          <w:sz w:val="22"/>
          <w:szCs w:val="22"/>
        </w:rPr>
        <w:t>Overview</w:t>
      </w:r>
      <w:r w:rsidRPr="00A35C13">
        <w:rPr>
          <w:rFonts w:asciiTheme="majorHAnsi" w:hAnsiTheme="majorHAnsi"/>
          <w:sz w:val="22"/>
          <w:szCs w:val="22"/>
        </w:rPr>
        <w:t>. A description of the project</w:t>
      </w:r>
      <w:r w:rsidR="007709E6">
        <w:rPr>
          <w:rFonts w:asciiTheme="majorHAnsi" w:hAnsiTheme="majorHAnsi"/>
          <w:sz w:val="22"/>
          <w:szCs w:val="22"/>
        </w:rPr>
        <w:t xml:space="preserve"> outlining the research methods, findings, and results</w:t>
      </w:r>
      <w:r w:rsidR="00844B19">
        <w:rPr>
          <w:rFonts w:asciiTheme="majorHAnsi" w:hAnsiTheme="majorHAnsi"/>
          <w:sz w:val="22"/>
          <w:szCs w:val="22"/>
        </w:rPr>
        <w:t>—format it as if you are submitting for publication</w:t>
      </w:r>
      <w:r w:rsidR="007709E6">
        <w:rPr>
          <w:rFonts w:asciiTheme="majorHAnsi" w:hAnsiTheme="majorHAnsi"/>
          <w:sz w:val="22"/>
          <w:szCs w:val="22"/>
        </w:rPr>
        <w:t>.</w:t>
      </w:r>
    </w:p>
    <w:p w14:paraId="47193C32" w14:textId="77777777" w:rsidR="00723E34" w:rsidRPr="00A35C13" w:rsidRDefault="00723E34" w:rsidP="00537A8C">
      <w:pPr>
        <w:pStyle w:val="ListParagraph"/>
        <w:spacing w:line="240" w:lineRule="auto"/>
        <w:ind w:left="634" w:hanging="274"/>
        <w:jc w:val="both"/>
        <w:rPr>
          <w:rFonts w:asciiTheme="majorHAnsi" w:hAnsiTheme="majorHAnsi"/>
          <w:color w:val="000000"/>
          <w:sz w:val="22"/>
          <w:szCs w:val="22"/>
        </w:rPr>
      </w:pPr>
      <w:r w:rsidRPr="00A35C13">
        <w:rPr>
          <w:rFonts w:asciiTheme="majorHAnsi" w:hAnsiTheme="majorHAnsi"/>
          <w:b/>
          <w:sz w:val="22"/>
          <w:szCs w:val="22"/>
        </w:rPr>
        <w:t>Budget</w:t>
      </w:r>
      <w:r w:rsidRPr="00A35C13">
        <w:rPr>
          <w:rFonts w:asciiTheme="majorHAnsi" w:hAnsiTheme="majorHAnsi"/>
          <w:sz w:val="22"/>
          <w:szCs w:val="22"/>
        </w:rPr>
        <w:t xml:space="preserve">. A detailed </w:t>
      </w:r>
      <w:r w:rsidR="007709E6">
        <w:rPr>
          <w:rFonts w:asciiTheme="majorHAnsi" w:hAnsiTheme="majorHAnsi"/>
          <w:sz w:val="22"/>
          <w:szCs w:val="22"/>
        </w:rPr>
        <w:t>listing</w:t>
      </w:r>
      <w:r w:rsidRPr="00A35C13">
        <w:rPr>
          <w:rFonts w:asciiTheme="majorHAnsi" w:hAnsiTheme="majorHAnsi"/>
          <w:sz w:val="22"/>
          <w:szCs w:val="22"/>
        </w:rPr>
        <w:t xml:space="preserve"> of how the funds were spent</w:t>
      </w:r>
      <w:r w:rsidR="007709E6">
        <w:rPr>
          <w:rFonts w:asciiTheme="majorHAnsi" w:hAnsiTheme="majorHAnsi"/>
          <w:sz w:val="22"/>
          <w:szCs w:val="22"/>
        </w:rPr>
        <w:t>.</w:t>
      </w:r>
    </w:p>
    <w:p w14:paraId="2E27243B" w14:textId="77777777" w:rsidR="00A35C13" w:rsidRDefault="00A35C13" w:rsidP="00537A8C">
      <w:pPr>
        <w:pStyle w:val="ListParagraph"/>
        <w:spacing w:line="240" w:lineRule="auto"/>
        <w:ind w:left="634" w:hanging="274"/>
        <w:jc w:val="both"/>
        <w:rPr>
          <w:rFonts w:asciiTheme="majorHAnsi" w:hAnsiTheme="majorHAnsi"/>
          <w:sz w:val="22"/>
          <w:szCs w:val="22"/>
        </w:rPr>
      </w:pPr>
      <w:r w:rsidRPr="00B814FE">
        <w:rPr>
          <w:rFonts w:asciiTheme="majorHAnsi" w:hAnsiTheme="majorHAnsi"/>
          <w:b/>
          <w:sz w:val="22"/>
          <w:szCs w:val="22"/>
        </w:rPr>
        <w:t>Goal Attainment</w:t>
      </w:r>
      <w:r w:rsidR="00723E34" w:rsidRPr="00B814FE">
        <w:rPr>
          <w:rFonts w:asciiTheme="majorHAnsi" w:hAnsiTheme="majorHAnsi"/>
          <w:sz w:val="22"/>
          <w:szCs w:val="22"/>
        </w:rPr>
        <w:t>. A</w:t>
      </w:r>
      <w:r w:rsidR="007709E6">
        <w:rPr>
          <w:rFonts w:asciiTheme="majorHAnsi" w:hAnsiTheme="majorHAnsi"/>
          <w:sz w:val="22"/>
          <w:szCs w:val="22"/>
        </w:rPr>
        <w:t xml:space="preserve">n assessment of whether the </w:t>
      </w:r>
      <w:r w:rsidR="00723E34" w:rsidRPr="00B814FE">
        <w:rPr>
          <w:rFonts w:asciiTheme="majorHAnsi" w:hAnsiTheme="majorHAnsi"/>
          <w:sz w:val="22"/>
          <w:szCs w:val="22"/>
        </w:rPr>
        <w:t xml:space="preserve">project outcomes </w:t>
      </w:r>
      <w:r w:rsidR="007709E6">
        <w:rPr>
          <w:rFonts w:asciiTheme="majorHAnsi" w:hAnsiTheme="majorHAnsi"/>
          <w:sz w:val="22"/>
          <w:szCs w:val="22"/>
        </w:rPr>
        <w:t>were reached along with thoughts on further research.</w:t>
      </w:r>
    </w:p>
    <w:p w14:paraId="2EA5ABA6" w14:textId="77777777" w:rsidR="00BB3749" w:rsidRDefault="00BB3749" w:rsidP="00AA5F9E">
      <w:pPr>
        <w:pStyle w:val="Default"/>
        <w:jc w:val="both"/>
        <w:rPr>
          <w:rFonts w:asciiTheme="majorHAnsi" w:hAnsiTheme="majorHAnsi"/>
          <w:sz w:val="22"/>
          <w:szCs w:val="22"/>
        </w:rPr>
      </w:pPr>
    </w:p>
    <w:p w14:paraId="24B6CC55" w14:textId="77777777" w:rsidR="00723E34" w:rsidRDefault="00540D79" w:rsidP="00AA5F9E">
      <w:pPr>
        <w:pStyle w:val="Default"/>
        <w:jc w:val="both"/>
        <w:rPr>
          <w:rFonts w:asciiTheme="majorHAnsi" w:hAnsiTheme="majorHAnsi"/>
          <w:sz w:val="22"/>
          <w:szCs w:val="22"/>
        </w:rPr>
      </w:pPr>
      <w:r w:rsidRPr="00A35C13">
        <w:rPr>
          <w:rFonts w:asciiTheme="majorHAnsi" w:hAnsiTheme="majorHAnsi"/>
          <w:sz w:val="22"/>
          <w:szCs w:val="22"/>
        </w:rPr>
        <w:t xml:space="preserve">Additionally, grant recipients will be expected to participate in one or more </w:t>
      </w:r>
      <w:proofErr w:type="spellStart"/>
      <w:r w:rsidRPr="00A35C13">
        <w:rPr>
          <w:rFonts w:asciiTheme="majorHAnsi" w:hAnsiTheme="majorHAnsi"/>
          <w:sz w:val="22"/>
          <w:szCs w:val="22"/>
        </w:rPr>
        <w:t>SoTL</w:t>
      </w:r>
      <w:proofErr w:type="spellEnd"/>
      <w:r w:rsidRPr="00A35C13">
        <w:rPr>
          <w:rFonts w:asciiTheme="majorHAnsi" w:hAnsiTheme="majorHAnsi"/>
          <w:sz w:val="22"/>
          <w:szCs w:val="22"/>
        </w:rPr>
        <w:t>-related activities at UNE, such as</w:t>
      </w:r>
    </w:p>
    <w:p w14:paraId="13C9A83B" w14:textId="7FBD035D" w:rsidR="00F63D39" w:rsidRPr="00A35C13" w:rsidRDefault="7EF32F0E" w:rsidP="7EF32F0E">
      <w:pPr>
        <w:pStyle w:val="Default"/>
        <w:numPr>
          <w:ilvl w:val="0"/>
          <w:numId w:val="14"/>
        </w:numPr>
        <w:jc w:val="both"/>
        <w:rPr>
          <w:rFonts w:asciiTheme="majorHAnsi" w:hAnsiTheme="majorHAnsi"/>
          <w:sz w:val="22"/>
          <w:szCs w:val="22"/>
        </w:rPr>
      </w:pPr>
      <w:r w:rsidRPr="7EF32F0E">
        <w:rPr>
          <w:rFonts w:asciiTheme="majorHAnsi" w:hAnsiTheme="majorHAnsi"/>
          <w:sz w:val="22"/>
          <w:szCs w:val="22"/>
        </w:rPr>
        <w:t xml:space="preserve">Participating in a </w:t>
      </w:r>
      <w:proofErr w:type="spellStart"/>
      <w:r w:rsidRPr="7EF32F0E">
        <w:rPr>
          <w:rFonts w:asciiTheme="majorHAnsi" w:hAnsiTheme="majorHAnsi"/>
          <w:sz w:val="22"/>
          <w:szCs w:val="22"/>
        </w:rPr>
        <w:t>SoTL</w:t>
      </w:r>
      <w:proofErr w:type="spellEnd"/>
      <w:r w:rsidRPr="7EF32F0E">
        <w:rPr>
          <w:rFonts w:asciiTheme="majorHAnsi" w:hAnsiTheme="majorHAnsi"/>
          <w:sz w:val="22"/>
          <w:szCs w:val="22"/>
        </w:rPr>
        <w:t xml:space="preserve"> poster session during the May 202</w:t>
      </w:r>
      <w:r w:rsidR="00B92CF2">
        <w:rPr>
          <w:rFonts w:asciiTheme="majorHAnsi" w:hAnsiTheme="majorHAnsi"/>
          <w:sz w:val="22"/>
          <w:szCs w:val="22"/>
        </w:rPr>
        <w:t xml:space="preserve">1 </w:t>
      </w:r>
      <w:r w:rsidRPr="7EF32F0E">
        <w:rPr>
          <w:rFonts w:asciiTheme="majorHAnsi" w:hAnsiTheme="majorHAnsi"/>
          <w:sz w:val="22"/>
          <w:szCs w:val="22"/>
        </w:rPr>
        <w:t xml:space="preserve">Faculty </w:t>
      </w:r>
      <w:r w:rsidR="00B92CF2">
        <w:rPr>
          <w:rFonts w:asciiTheme="majorHAnsi" w:hAnsiTheme="majorHAnsi"/>
          <w:sz w:val="22"/>
          <w:szCs w:val="22"/>
        </w:rPr>
        <w:t>Symposium</w:t>
      </w:r>
      <w:r w:rsidRPr="7EF32F0E">
        <w:rPr>
          <w:rFonts w:asciiTheme="majorHAnsi" w:hAnsiTheme="majorHAnsi"/>
          <w:sz w:val="22"/>
          <w:szCs w:val="22"/>
        </w:rPr>
        <w:t xml:space="preserve"> event.</w:t>
      </w:r>
    </w:p>
    <w:p w14:paraId="3A47A09F" w14:textId="77777777" w:rsidR="00540D79" w:rsidRPr="00A35C13" w:rsidRDefault="00540D79" w:rsidP="00537A8C">
      <w:pPr>
        <w:pStyle w:val="Default"/>
        <w:numPr>
          <w:ilvl w:val="0"/>
          <w:numId w:val="9"/>
        </w:numPr>
        <w:jc w:val="both"/>
        <w:rPr>
          <w:rFonts w:asciiTheme="majorHAnsi" w:hAnsiTheme="majorHAnsi"/>
          <w:sz w:val="22"/>
          <w:szCs w:val="22"/>
        </w:rPr>
      </w:pPr>
      <w:r w:rsidRPr="00A35C13">
        <w:rPr>
          <w:rFonts w:asciiTheme="majorHAnsi" w:hAnsiTheme="majorHAnsi"/>
          <w:sz w:val="22"/>
          <w:szCs w:val="22"/>
        </w:rPr>
        <w:t>Leading interest groups in topics related to the research project.</w:t>
      </w:r>
    </w:p>
    <w:p w14:paraId="68E9CEA6" w14:textId="77777777" w:rsidR="00540D79" w:rsidRPr="00A35C13" w:rsidRDefault="00540D79" w:rsidP="00537A8C">
      <w:pPr>
        <w:pStyle w:val="Default"/>
        <w:numPr>
          <w:ilvl w:val="0"/>
          <w:numId w:val="9"/>
        </w:numPr>
        <w:jc w:val="both"/>
        <w:rPr>
          <w:rFonts w:asciiTheme="majorHAnsi" w:hAnsiTheme="majorHAnsi"/>
          <w:sz w:val="22"/>
          <w:szCs w:val="22"/>
        </w:rPr>
      </w:pPr>
      <w:r w:rsidRPr="00A35C13">
        <w:rPr>
          <w:rFonts w:asciiTheme="majorHAnsi" w:hAnsiTheme="majorHAnsi"/>
          <w:sz w:val="22"/>
          <w:szCs w:val="22"/>
        </w:rPr>
        <w:t xml:space="preserve">Facilitating seminars that mentor or support new </w:t>
      </w:r>
      <w:proofErr w:type="spellStart"/>
      <w:r w:rsidRPr="00A35C13">
        <w:rPr>
          <w:rFonts w:asciiTheme="majorHAnsi" w:hAnsiTheme="majorHAnsi"/>
          <w:sz w:val="22"/>
          <w:szCs w:val="22"/>
        </w:rPr>
        <w:t>SoTL</w:t>
      </w:r>
      <w:proofErr w:type="spellEnd"/>
      <w:r w:rsidRPr="00A35C13">
        <w:rPr>
          <w:rFonts w:asciiTheme="majorHAnsi" w:hAnsiTheme="majorHAnsi"/>
          <w:sz w:val="22"/>
          <w:szCs w:val="22"/>
        </w:rPr>
        <w:t xml:space="preserve"> researchers.</w:t>
      </w:r>
    </w:p>
    <w:p w14:paraId="6CA99CCE" w14:textId="77777777" w:rsidR="00540D79" w:rsidRPr="00F63D39" w:rsidRDefault="00540D79" w:rsidP="00F63D39">
      <w:pPr>
        <w:pStyle w:val="Default"/>
        <w:numPr>
          <w:ilvl w:val="0"/>
          <w:numId w:val="9"/>
        </w:numPr>
        <w:jc w:val="both"/>
        <w:rPr>
          <w:rFonts w:asciiTheme="majorHAnsi" w:hAnsiTheme="majorHAnsi"/>
          <w:sz w:val="22"/>
          <w:szCs w:val="22"/>
        </w:rPr>
      </w:pPr>
      <w:r w:rsidRPr="00A35C13">
        <w:rPr>
          <w:rFonts w:asciiTheme="majorHAnsi" w:hAnsiTheme="majorHAnsi"/>
          <w:sz w:val="22"/>
          <w:szCs w:val="22"/>
        </w:rPr>
        <w:t xml:space="preserve">Presenting the work as part of the </w:t>
      </w:r>
      <w:proofErr w:type="spellStart"/>
      <w:r w:rsidRPr="00A35C13">
        <w:rPr>
          <w:rFonts w:asciiTheme="majorHAnsi" w:hAnsiTheme="majorHAnsi"/>
          <w:sz w:val="22"/>
          <w:szCs w:val="22"/>
        </w:rPr>
        <w:t>SoTL</w:t>
      </w:r>
      <w:proofErr w:type="spellEnd"/>
      <w:r w:rsidRPr="00A35C13">
        <w:rPr>
          <w:rFonts w:asciiTheme="majorHAnsi" w:hAnsiTheme="majorHAnsi"/>
          <w:sz w:val="22"/>
          <w:szCs w:val="22"/>
        </w:rPr>
        <w:t xml:space="preserve"> event series.</w:t>
      </w:r>
    </w:p>
    <w:p w14:paraId="41F17742" w14:textId="77777777" w:rsidR="00540D79" w:rsidRPr="00A35C13" w:rsidRDefault="00540D79" w:rsidP="00537A8C">
      <w:pPr>
        <w:pStyle w:val="Default"/>
        <w:numPr>
          <w:ilvl w:val="0"/>
          <w:numId w:val="9"/>
        </w:numPr>
        <w:jc w:val="both"/>
        <w:rPr>
          <w:rFonts w:asciiTheme="majorHAnsi" w:hAnsiTheme="majorHAnsi"/>
          <w:sz w:val="22"/>
          <w:szCs w:val="22"/>
        </w:rPr>
      </w:pPr>
      <w:r w:rsidRPr="00A35C13">
        <w:rPr>
          <w:rFonts w:asciiTheme="majorHAnsi" w:hAnsiTheme="majorHAnsi"/>
          <w:sz w:val="22"/>
          <w:szCs w:val="22"/>
        </w:rPr>
        <w:t>Publishing the results of the project.</w:t>
      </w:r>
    </w:p>
    <w:p w14:paraId="6778F285" w14:textId="77777777" w:rsidR="00723E34" w:rsidRPr="009D6F88" w:rsidRDefault="00521D43" w:rsidP="00B02B4C">
      <w:pPr>
        <w:pStyle w:val="Subtitle"/>
        <w:spacing w:line="264" w:lineRule="auto"/>
        <w:jc w:val="both"/>
        <w:rPr>
          <w:rFonts w:asciiTheme="majorHAnsi" w:hAnsiTheme="majorHAnsi"/>
          <w:b/>
          <w:color w:val="403152" w:themeColor="accent4" w:themeShade="80"/>
          <w:sz w:val="28"/>
          <w:szCs w:val="28"/>
        </w:rPr>
      </w:pPr>
      <w:r w:rsidRPr="009D6F88">
        <w:rPr>
          <w:rFonts w:asciiTheme="majorHAnsi" w:hAnsiTheme="majorHAnsi"/>
          <w:b/>
          <w:color w:val="403152" w:themeColor="accent4" w:themeShade="80"/>
          <w:sz w:val="28"/>
          <w:szCs w:val="28"/>
        </w:rPr>
        <w:lastRenderedPageBreak/>
        <w:t>D.</w:t>
      </w:r>
      <w:r w:rsidR="00C40971" w:rsidRPr="009D6F88">
        <w:rPr>
          <w:rFonts w:asciiTheme="majorHAnsi" w:hAnsiTheme="majorHAnsi"/>
          <w:b/>
          <w:color w:val="403152" w:themeColor="accent4" w:themeShade="80"/>
          <w:sz w:val="28"/>
          <w:szCs w:val="28"/>
        </w:rPr>
        <w:t xml:space="preserve"> Application Checklist</w:t>
      </w:r>
    </w:p>
    <w:p w14:paraId="25FCC677" w14:textId="77777777" w:rsidR="00723E34" w:rsidRPr="00CD5A64" w:rsidRDefault="00723E34" w:rsidP="00723E34">
      <w:pPr>
        <w:pStyle w:val="Div"/>
        <w:jc w:val="both"/>
        <w:rPr>
          <w:rFonts w:asciiTheme="majorHAnsi" w:eastAsia="Calibri" w:hAnsiTheme="majorHAnsi" w:cs="Times New Roman"/>
          <w:sz w:val="22"/>
          <w:szCs w:val="22"/>
          <w:shd w:val="clear" w:color="auto" w:fill="auto"/>
          <w:lang w:val="en-US" w:eastAsia="en-US"/>
        </w:rPr>
      </w:pPr>
      <w:r w:rsidRPr="00CD5A64">
        <w:rPr>
          <w:rFonts w:asciiTheme="majorHAnsi" w:eastAsia="Calibri" w:hAnsiTheme="majorHAnsi" w:cs="Times New Roman"/>
          <w:sz w:val="22"/>
          <w:szCs w:val="22"/>
          <w:shd w:val="clear" w:color="auto" w:fill="auto"/>
          <w:lang w:val="en-US" w:eastAsia="en-US"/>
        </w:rPr>
        <w:t xml:space="preserve">Please be sure all of the following are completed and included in your application in the following order. Please create </w:t>
      </w:r>
      <w:r w:rsidRPr="003B3093">
        <w:rPr>
          <w:rFonts w:asciiTheme="majorHAnsi" w:eastAsia="Calibri" w:hAnsiTheme="majorHAnsi" w:cs="Times New Roman"/>
          <w:sz w:val="22"/>
          <w:szCs w:val="22"/>
          <w:u w:val="single"/>
          <w:shd w:val="clear" w:color="auto" w:fill="auto"/>
          <w:lang w:val="en-US" w:eastAsia="en-US"/>
        </w:rPr>
        <w:t>one single document</w:t>
      </w:r>
      <w:r w:rsidR="00B02B4C">
        <w:rPr>
          <w:rFonts w:asciiTheme="majorHAnsi" w:eastAsia="Calibri" w:hAnsiTheme="majorHAnsi" w:cs="Times New Roman"/>
          <w:sz w:val="22"/>
          <w:szCs w:val="22"/>
          <w:shd w:val="clear" w:color="auto" w:fill="auto"/>
          <w:lang w:val="en-US" w:eastAsia="en-US"/>
        </w:rPr>
        <w:t xml:space="preserve">, preferably a </w:t>
      </w:r>
      <w:r w:rsidR="00907D33">
        <w:rPr>
          <w:rFonts w:asciiTheme="majorHAnsi" w:eastAsia="Calibri" w:hAnsiTheme="majorHAnsi" w:cs="Times New Roman"/>
          <w:sz w:val="22"/>
          <w:szCs w:val="22"/>
          <w:shd w:val="clear" w:color="auto" w:fill="auto"/>
          <w:lang w:val="en-US" w:eastAsia="en-US"/>
        </w:rPr>
        <w:t>word document</w:t>
      </w:r>
      <w:r w:rsidR="00B02B4C">
        <w:rPr>
          <w:rFonts w:asciiTheme="majorHAnsi" w:eastAsia="Calibri" w:hAnsiTheme="majorHAnsi" w:cs="Times New Roman"/>
          <w:sz w:val="22"/>
          <w:szCs w:val="22"/>
          <w:shd w:val="clear" w:color="auto" w:fill="auto"/>
          <w:lang w:val="en-US" w:eastAsia="en-US"/>
        </w:rPr>
        <w:t xml:space="preserve">, </w:t>
      </w:r>
      <w:r w:rsidRPr="00CD5A64">
        <w:rPr>
          <w:rFonts w:asciiTheme="majorHAnsi" w:eastAsia="Calibri" w:hAnsiTheme="majorHAnsi" w:cs="Times New Roman"/>
          <w:sz w:val="22"/>
          <w:szCs w:val="22"/>
          <w:shd w:val="clear" w:color="auto" w:fill="auto"/>
          <w:lang w:val="en-US" w:eastAsia="en-US"/>
        </w:rPr>
        <w:t>with all of these components.</w:t>
      </w:r>
    </w:p>
    <w:p w14:paraId="6D567727" w14:textId="77777777" w:rsidR="00723E34" w:rsidRPr="00CD5A64" w:rsidRDefault="00A9090C" w:rsidP="00723E34">
      <w:pPr>
        <w:pStyle w:val="Div"/>
        <w:numPr>
          <w:ilvl w:val="0"/>
          <w:numId w:val="6"/>
        </w:numPr>
        <w:jc w:val="both"/>
        <w:rPr>
          <w:rFonts w:asciiTheme="majorHAnsi" w:eastAsia="Calibri" w:hAnsiTheme="majorHAnsi" w:cs="Times New Roman"/>
          <w:sz w:val="22"/>
          <w:szCs w:val="22"/>
          <w:shd w:val="clear" w:color="auto" w:fill="auto"/>
          <w:lang w:val="en-US" w:eastAsia="en-US"/>
        </w:rPr>
      </w:pPr>
      <w:r>
        <w:rPr>
          <w:rFonts w:asciiTheme="majorHAnsi" w:eastAsia="Calibri" w:hAnsiTheme="majorHAnsi" w:cs="Times New Roman"/>
          <w:sz w:val="22"/>
          <w:szCs w:val="22"/>
          <w:shd w:val="clear" w:color="auto" w:fill="auto"/>
          <w:lang w:val="en-US" w:eastAsia="en-US"/>
        </w:rPr>
        <w:t>Face Page (use attached form on page 8</w:t>
      </w:r>
      <w:r w:rsidR="00723E34" w:rsidRPr="00CD5A64">
        <w:rPr>
          <w:rFonts w:asciiTheme="majorHAnsi" w:eastAsia="Calibri" w:hAnsiTheme="majorHAnsi" w:cs="Times New Roman"/>
          <w:sz w:val="22"/>
          <w:szCs w:val="22"/>
          <w:shd w:val="clear" w:color="auto" w:fill="auto"/>
          <w:lang w:val="en-US" w:eastAsia="en-US"/>
        </w:rPr>
        <w:t>)</w:t>
      </w:r>
    </w:p>
    <w:p w14:paraId="29260EA7" w14:textId="77777777" w:rsidR="00723E34" w:rsidRPr="00CD5A64" w:rsidRDefault="00C40971" w:rsidP="00723E34">
      <w:pPr>
        <w:pStyle w:val="Div"/>
        <w:numPr>
          <w:ilvl w:val="0"/>
          <w:numId w:val="6"/>
        </w:numPr>
        <w:jc w:val="both"/>
        <w:rPr>
          <w:rFonts w:asciiTheme="majorHAnsi" w:eastAsia="Calibri" w:hAnsiTheme="majorHAnsi" w:cs="Times New Roman"/>
          <w:sz w:val="22"/>
          <w:szCs w:val="22"/>
          <w:shd w:val="clear" w:color="auto" w:fill="auto"/>
          <w:lang w:val="en-US" w:eastAsia="en-US"/>
        </w:rPr>
      </w:pPr>
      <w:r>
        <w:rPr>
          <w:rFonts w:asciiTheme="majorHAnsi" w:eastAsia="Calibri" w:hAnsiTheme="majorHAnsi" w:cs="Times New Roman"/>
          <w:sz w:val="22"/>
          <w:szCs w:val="22"/>
          <w:shd w:val="clear" w:color="auto" w:fill="auto"/>
          <w:lang w:val="en-US" w:eastAsia="en-US"/>
        </w:rPr>
        <w:t>Narrative (Section 2 cannot exceed 3</w:t>
      </w:r>
      <w:r w:rsidR="00C52AE7">
        <w:rPr>
          <w:rFonts w:asciiTheme="majorHAnsi" w:eastAsia="Calibri" w:hAnsiTheme="majorHAnsi" w:cs="Times New Roman"/>
          <w:sz w:val="22"/>
          <w:szCs w:val="22"/>
          <w:shd w:val="clear" w:color="auto" w:fill="auto"/>
          <w:lang w:val="en-US" w:eastAsia="en-US"/>
        </w:rPr>
        <w:t xml:space="preserve"> pages)</w:t>
      </w:r>
    </w:p>
    <w:p w14:paraId="340CDD55" w14:textId="77777777" w:rsidR="00723E34" w:rsidRDefault="00723E34" w:rsidP="00723E34">
      <w:pPr>
        <w:pStyle w:val="Div"/>
        <w:numPr>
          <w:ilvl w:val="0"/>
          <w:numId w:val="6"/>
        </w:numPr>
        <w:jc w:val="both"/>
        <w:rPr>
          <w:rFonts w:asciiTheme="majorHAnsi" w:eastAsia="Calibri" w:hAnsiTheme="majorHAnsi" w:cs="Times New Roman"/>
          <w:sz w:val="22"/>
          <w:szCs w:val="22"/>
          <w:shd w:val="clear" w:color="auto" w:fill="auto"/>
          <w:lang w:val="en-US" w:eastAsia="en-US"/>
        </w:rPr>
      </w:pPr>
      <w:r w:rsidRPr="00C52AE7">
        <w:rPr>
          <w:rFonts w:asciiTheme="majorHAnsi" w:eastAsia="Calibri" w:hAnsiTheme="majorHAnsi" w:cs="Times New Roman"/>
          <w:sz w:val="22"/>
          <w:szCs w:val="22"/>
          <w:shd w:val="clear" w:color="auto" w:fill="auto"/>
          <w:lang w:val="en-US" w:eastAsia="en-US"/>
        </w:rPr>
        <w:t xml:space="preserve">Budget </w:t>
      </w:r>
      <w:r w:rsidR="00A9090C">
        <w:rPr>
          <w:rFonts w:asciiTheme="majorHAnsi" w:eastAsia="Calibri" w:hAnsiTheme="majorHAnsi" w:cs="Times New Roman"/>
          <w:sz w:val="22"/>
          <w:szCs w:val="22"/>
          <w:shd w:val="clear" w:color="auto" w:fill="auto"/>
          <w:lang w:val="en-US" w:eastAsia="en-US"/>
        </w:rPr>
        <w:t xml:space="preserve">(use attached form on page 9) </w:t>
      </w:r>
      <w:r w:rsidR="00C52AE7" w:rsidRPr="00C52AE7">
        <w:rPr>
          <w:rFonts w:asciiTheme="majorHAnsi" w:eastAsia="Calibri" w:hAnsiTheme="majorHAnsi" w:cs="Times New Roman"/>
          <w:sz w:val="22"/>
          <w:szCs w:val="22"/>
          <w:shd w:val="clear" w:color="auto" w:fill="auto"/>
          <w:lang w:val="en-US" w:eastAsia="en-US"/>
        </w:rPr>
        <w:t xml:space="preserve">with </w:t>
      </w:r>
      <w:r w:rsidRPr="00C52AE7">
        <w:rPr>
          <w:rFonts w:asciiTheme="majorHAnsi" w:eastAsia="Calibri" w:hAnsiTheme="majorHAnsi" w:cs="Times New Roman"/>
          <w:sz w:val="22"/>
          <w:szCs w:val="22"/>
          <w:shd w:val="clear" w:color="auto" w:fill="auto"/>
          <w:lang w:val="en-US" w:eastAsia="en-US"/>
        </w:rPr>
        <w:t>Justification (cannot exceed 1 page</w:t>
      </w:r>
      <w:r w:rsidR="00A9090C">
        <w:rPr>
          <w:rFonts w:asciiTheme="majorHAnsi" w:eastAsia="Calibri" w:hAnsiTheme="majorHAnsi" w:cs="Times New Roman"/>
          <w:sz w:val="22"/>
          <w:szCs w:val="22"/>
          <w:shd w:val="clear" w:color="auto" w:fill="auto"/>
          <w:lang w:val="en-US" w:eastAsia="en-US"/>
        </w:rPr>
        <w:t>)</w:t>
      </w:r>
    </w:p>
    <w:p w14:paraId="6C93D659" w14:textId="77777777" w:rsidR="00C52AE7" w:rsidRPr="00C52AE7" w:rsidRDefault="00C52AE7" w:rsidP="00723E34">
      <w:pPr>
        <w:pStyle w:val="Div"/>
        <w:numPr>
          <w:ilvl w:val="0"/>
          <w:numId w:val="6"/>
        </w:numPr>
        <w:jc w:val="both"/>
        <w:rPr>
          <w:rFonts w:asciiTheme="majorHAnsi" w:eastAsia="Calibri" w:hAnsiTheme="majorHAnsi" w:cs="Times New Roman"/>
          <w:sz w:val="22"/>
          <w:szCs w:val="22"/>
          <w:shd w:val="clear" w:color="auto" w:fill="auto"/>
          <w:lang w:val="en-US" w:eastAsia="en-US"/>
        </w:rPr>
      </w:pPr>
      <w:proofErr w:type="spellStart"/>
      <w:r w:rsidRPr="00C52AE7">
        <w:rPr>
          <w:rFonts w:asciiTheme="majorHAnsi" w:hAnsiTheme="majorHAnsi"/>
          <w:sz w:val="22"/>
          <w:szCs w:val="22"/>
        </w:rPr>
        <w:t>Institutional</w:t>
      </w:r>
      <w:proofErr w:type="spellEnd"/>
      <w:r w:rsidRPr="00C52AE7">
        <w:rPr>
          <w:rFonts w:asciiTheme="majorHAnsi" w:hAnsiTheme="majorHAnsi"/>
          <w:sz w:val="22"/>
          <w:szCs w:val="22"/>
        </w:rPr>
        <w:t xml:space="preserve"> </w:t>
      </w:r>
      <w:proofErr w:type="spellStart"/>
      <w:r w:rsidRPr="00C52AE7">
        <w:rPr>
          <w:rFonts w:asciiTheme="majorHAnsi" w:hAnsiTheme="majorHAnsi"/>
          <w:sz w:val="22"/>
          <w:szCs w:val="22"/>
        </w:rPr>
        <w:t>Review</w:t>
      </w:r>
      <w:proofErr w:type="spellEnd"/>
      <w:r w:rsidRPr="00C52AE7">
        <w:rPr>
          <w:rFonts w:asciiTheme="majorHAnsi" w:hAnsiTheme="majorHAnsi"/>
          <w:sz w:val="22"/>
          <w:szCs w:val="22"/>
        </w:rPr>
        <w:t xml:space="preserve"> </w:t>
      </w:r>
      <w:proofErr w:type="spellStart"/>
      <w:r w:rsidRPr="00C52AE7">
        <w:rPr>
          <w:rFonts w:asciiTheme="majorHAnsi" w:hAnsiTheme="majorHAnsi"/>
          <w:sz w:val="22"/>
          <w:szCs w:val="22"/>
        </w:rPr>
        <w:t>Board</w:t>
      </w:r>
      <w:proofErr w:type="spellEnd"/>
      <w:r w:rsidRPr="00C52AE7">
        <w:rPr>
          <w:rFonts w:asciiTheme="majorHAnsi" w:hAnsiTheme="majorHAnsi"/>
          <w:sz w:val="22"/>
          <w:szCs w:val="22"/>
        </w:rPr>
        <w:t xml:space="preserve"> (IRB)</w:t>
      </w:r>
      <w:r w:rsidR="00837720">
        <w:rPr>
          <w:rFonts w:asciiTheme="majorHAnsi" w:hAnsiTheme="majorHAnsi"/>
          <w:sz w:val="22"/>
          <w:szCs w:val="22"/>
          <w:lang w:val="en-US"/>
        </w:rPr>
        <w:t xml:space="preserve"> Review/</w:t>
      </w:r>
      <w:proofErr w:type="spellStart"/>
      <w:r w:rsidRPr="00C52AE7">
        <w:rPr>
          <w:rFonts w:asciiTheme="majorHAnsi" w:hAnsiTheme="majorHAnsi"/>
          <w:sz w:val="22"/>
          <w:szCs w:val="22"/>
        </w:rPr>
        <w:t>Approval</w:t>
      </w:r>
      <w:proofErr w:type="spellEnd"/>
      <w:r w:rsidRPr="00C52AE7">
        <w:rPr>
          <w:rFonts w:asciiTheme="majorHAnsi" w:hAnsiTheme="majorHAnsi"/>
          <w:sz w:val="22"/>
          <w:szCs w:val="22"/>
        </w:rPr>
        <w:t xml:space="preserve"> </w:t>
      </w:r>
      <w:proofErr w:type="spellStart"/>
      <w:r w:rsidRPr="00C52AE7">
        <w:rPr>
          <w:rFonts w:asciiTheme="majorHAnsi" w:hAnsiTheme="majorHAnsi"/>
          <w:sz w:val="22"/>
          <w:szCs w:val="22"/>
        </w:rPr>
        <w:t>Plan</w:t>
      </w:r>
      <w:proofErr w:type="spellEnd"/>
    </w:p>
    <w:p w14:paraId="7E9317AE" w14:textId="77777777" w:rsidR="00723E34" w:rsidRPr="00CD5A64" w:rsidRDefault="00723E34" w:rsidP="00723E34">
      <w:pPr>
        <w:pStyle w:val="Div"/>
        <w:numPr>
          <w:ilvl w:val="0"/>
          <w:numId w:val="6"/>
        </w:numPr>
        <w:jc w:val="both"/>
        <w:rPr>
          <w:rFonts w:asciiTheme="majorHAnsi" w:eastAsia="Calibri" w:hAnsiTheme="majorHAnsi" w:cs="Times New Roman"/>
          <w:sz w:val="22"/>
          <w:szCs w:val="22"/>
          <w:shd w:val="clear" w:color="auto" w:fill="auto"/>
          <w:lang w:val="en-US" w:eastAsia="en-US"/>
        </w:rPr>
      </w:pPr>
      <w:r w:rsidRPr="00CD5A64">
        <w:rPr>
          <w:rFonts w:asciiTheme="majorHAnsi" w:eastAsia="Calibri" w:hAnsiTheme="majorHAnsi" w:cs="Times New Roman"/>
          <w:sz w:val="22"/>
          <w:szCs w:val="22"/>
          <w:shd w:val="clear" w:color="auto" w:fill="auto"/>
          <w:lang w:val="en-US" w:eastAsia="en-US"/>
        </w:rPr>
        <w:t>Letters of Support (if applicable)</w:t>
      </w:r>
    </w:p>
    <w:p w14:paraId="6C005815" w14:textId="77777777" w:rsidR="00723E34" w:rsidRPr="00CD5A64" w:rsidRDefault="00A9090C" w:rsidP="00723E34">
      <w:pPr>
        <w:pStyle w:val="Div"/>
        <w:numPr>
          <w:ilvl w:val="0"/>
          <w:numId w:val="6"/>
        </w:numPr>
        <w:jc w:val="both"/>
        <w:rPr>
          <w:rFonts w:asciiTheme="majorHAnsi" w:eastAsia="Calibri" w:hAnsiTheme="majorHAnsi" w:cs="Times New Roman"/>
          <w:sz w:val="22"/>
          <w:szCs w:val="22"/>
          <w:shd w:val="clear" w:color="auto" w:fill="auto"/>
          <w:lang w:val="en-US" w:eastAsia="en-US"/>
        </w:rPr>
      </w:pPr>
      <w:r>
        <w:rPr>
          <w:rFonts w:asciiTheme="majorHAnsi" w:eastAsia="Calibri" w:hAnsiTheme="majorHAnsi" w:cs="Times New Roman"/>
          <w:sz w:val="22"/>
          <w:szCs w:val="22"/>
          <w:shd w:val="clear" w:color="auto" w:fill="auto"/>
          <w:lang w:val="en-US" w:eastAsia="en-US"/>
        </w:rPr>
        <w:t xml:space="preserve">Abbreviated </w:t>
      </w:r>
      <w:r w:rsidR="00723E34" w:rsidRPr="00CD5A64">
        <w:rPr>
          <w:rFonts w:asciiTheme="majorHAnsi" w:eastAsia="Calibri" w:hAnsiTheme="majorHAnsi" w:cs="Times New Roman"/>
          <w:sz w:val="22"/>
          <w:szCs w:val="22"/>
          <w:shd w:val="clear" w:color="auto" w:fill="auto"/>
          <w:lang w:val="en-US" w:eastAsia="en-US"/>
        </w:rPr>
        <w:t>Curriculum Vitae (limited to 2 pages for each professional involved in the project)</w:t>
      </w:r>
    </w:p>
    <w:p w14:paraId="644010CB" w14:textId="77777777" w:rsidR="00BB7509" w:rsidRDefault="00BB7509" w:rsidP="00BB7509">
      <w:pPr>
        <w:pStyle w:val="Default"/>
        <w:rPr>
          <w:rFonts w:asciiTheme="majorHAnsi" w:hAnsiTheme="majorHAnsi"/>
          <w:sz w:val="28"/>
          <w:szCs w:val="28"/>
        </w:rPr>
      </w:pPr>
    </w:p>
    <w:p w14:paraId="08D11CA2" w14:textId="282F4D87" w:rsidR="00C40971" w:rsidRPr="009D6F88" w:rsidRDefault="007B6E5B" w:rsidP="00B02B4C">
      <w:pPr>
        <w:pStyle w:val="Subtitle"/>
        <w:jc w:val="both"/>
        <w:rPr>
          <w:rFonts w:asciiTheme="majorHAnsi" w:hAnsiTheme="majorHAnsi"/>
          <w:b/>
          <w:color w:val="403152" w:themeColor="accent4" w:themeShade="80"/>
          <w:sz w:val="28"/>
          <w:szCs w:val="28"/>
        </w:rPr>
      </w:pPr>
      <w:r w:rsidRPr="009D6F88">
        <w:rPr>
          <w:rFonts w:asciiTheme="majorHAnsi" w:hAnsiTheme="majorHAnsi"/>
          <w:b/>
          <w:color w:val="403152" w:themeColor="accent4" w:themeShade="80"/>
          <w:sz w:val="28"/>
          <w:szCs w:val="28"/>
        </w:rPr>
        <w:t>E</w:t>
      </w:r>
      <w:r w:rsidR="00C40971" w:rsidRPr="009D6F88">
        <w:rPr>
          <w:rFonts w:asciiTheme="majorHAnsi" w:hAnsiTheme="majorHAnsi"/>
          <w:b/>
          <w:color w:val="403152" w:themeColor="accent4" w:themeShade="80"/>
          <w:sz w:val="28"/>
          <w:szCs w:val="28"/>
        </w:rPr>
        <w:t xml:space="preserve">. </w:t>
      </w:r>
      <w:proofErr w:type="spellStart"/>
      <w:r w:rsidR="003020D7" w:rsidRPr="009D6F88">
        <w:rPr>
          <w:rFonts w:asciiTheme="majorHAnsi" w:hAnsiTheme="majorHAnsi"/>
          <w:b/>
          <w:color w:val="403152" w:themeColor="accent4" w:themeShade="80"/>
          <w:sz w:val="28"/>
          <w:szCs w:val="28"/>
        </w:rPr>
        <w:t>SoTL</w:t>
      </w:r>
      <w:proofErr w:type="spellEnd"/>
      <w:r w:rsidR="003020D7" w:rsidRPr="009D6F88">
        <w:rPr>
          <w:rFonts w:asciiTheme="majorHAnsi" w:hAnsiTheme="majorHAnsi"/>
          <w:b/>
          <w:color w:val="403152" w:themeColor="accent4" w:themeShade="80"/>
          <w:sz w:val="28"/>
          <w:szCs w:val="28"/>
        </w:rPr>
        <w:t xml:space="preserve"> </w:t>
      </w:r>
      <w:r w:rsidR="00C40971" w:rsidRPr="009D6F88">
        <w:rPr>
          <w:rFonts w:asciiTheme="majorHAnsi" w:hAnsiTheme="majorHAnsi"/>
          <w:b/>
          <w:color w:val="403152" w:themeColor="accent4" w:themeShade="80"/>
          <w:sz w:val="28"/>
          <w:szCs w:val="28"/>
        </w:rPr>
        <w:t xml:space="preserve">Proposal Review </w:t>
      </w:r>
      <w:r w:rsidRPr="009D6F88">
        <w:rPr>
          <w:rFonts w:asciiTheme="majorHAnsi" w:hAnsiTheme="majorHAnsi"/>
          <w:b/>
          <w:color w:val="403152" w:themeColor="accent4" w:themeShade="80"/>
          <w:sz w:val="28"/>
          <w:szCs w:val="28"/>
        </w:rPr>
        <w:t xml:space="preserve">Scoring </w:t>
      </w:r>
      <w:r w:rsidR="00C40971" w:rsidRPr="009D6F88">
        <w:rPr>
          <w:rFonts w:asciiTheme="majorHAnsi" w:hAnsiTheme="majorHAnsi"/>
          <w:b/>
          <w:color w:val="403152" w:themeColor="accent4" w:themeShade="80"/>
          <w:sz w:val="28"/>
          <w:szCs w:val="28"/>
        </w:rPr>
        <w:t>Rub</w:t>
      </w:r>
      <w:r w:rsidR="00BF645F" w:rsidRPr="009D6F88">
        <w:rPr>
          <w:rFonts w:asciiTheme="majorHAnsi" w:hAnsiTheme="majorHAnsi"/>
          <w:b/>
          <w:color w:val="403152" w:themeColor="accent4" w:themeShade="80"/>
          <w:sz w:val="28"/>
          <w:szCs w:val="28"/>
        </w:rPr>
        <w:t>ric</w:t>
      </w:r>
      <w:r w:rsidR="00433690">
        <w:rPr>
          <w:rFonts w:asciiTheme="majorHAnsi" w:hAnsiTheme="majorHAnsi"/>
          <w:b/>
          <w:color w:val="403152" w:themeColor="accent4" w:themeShade="80"/>
          <w:sz w:val="28"/>
          <w:szCs w:val="28"/>
        </w:rPr>
        <w:t xml:space="preserve">, </w:t>
      </w:r>
      <w:r w:rsidR="00B92CF2">
        <w:rPr>
          <w:rFonts w:asciiTheme="majorHAnsi" w:hAnsiTheme="majorHAnsi"/>
          <w:b/>
          <w:color w:val="403152" w:themeColor="accent4" w:themeShade="80"/>
          <w:sz w:val="28"/>
          <w:szCs w:val="28"/>
        </w:rPr>
        <w:t>2020-2021</w:t>
      </w:r>
    </w:p>
    <w:tbl>
      <w:tblPr>
        <w:tblW w:w="945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125"/>
        <w:gridCol w:w="2340"/>
        <w:gridCol w:w="1980"/>
        <w:gridCol w:w="2160"/>
        <w:gridCol w:w="1845"/>
      </w:tblGrid>
      <w:tr w:rsidR="008D60A0" w:rsidRPr="00537A8C" w14:paraId="61D015CF" w14:textId="77777777" w:rsidTr="008A430C">
        <w:trPr>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9442102" w14:textId="77777777" w:rsidR="008D60A0" w:rsidRPr="00537A8C" w:rsidRDefault="008D60A0" w:rsidP="00445EFB">
            <w:pPr>
              <w:rPr>
                <w:rFonts w:asciiTheme="majorHAnsi" w:eastAsia="Times New Roman" w:hAnsiTheme="majorHAnsi" w:cs="Arial"/>
                <w:b/>
                <w:sz w:val="20"/>
                <w:szCs w:val="20"/>
              </w:rPr>
            </w:pPr>
            <w:r w:rsidRPr="00537A8C">
              <w:rPr>
                <w:rFonts w:asciiTheme="majorHAnsi" w:eastAsia="Times New Roman" w:hAnsiTheme="majorHAnsi" w:cs="Arial"/>
                <w:b/>
                <w:sz w:val="20"/>
                <w:szCs w:val="20"/>
              </w:rPr>
              <w:t xml:space="preserve">   </w:t>
            </w:r>
            <w:proofErr w:type="spellStart"/>
            <w:r w:rsidRPr="00537A8C">
              <w:rPr>
                <w:rFonts w:asciiTheme="majorHAnsi" w:eastAsia="Times New Roman" w:hAnsiTheme="majorHAnsi" w:cs="Arial"/>
                <w:b/>
                <w:sz w:val="20"/>
                <w:szCs w:val="20"/>
              </w:rPr>
              <w:t>Category</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25B31F5F" w14:textId="77777777" w:rsidR="008D60A0" w:rsidRPr="00537A8C" w:rsidRDefault="008D60A0" w:rsidP="00445EFB">
            <w:pPr>
              <w:rPr>
                <w:rFonts w:asciiTheme="majorHAnsi" w:eastAsia="Times New Roman" w:hAnsiTheme="majorHAnsi" w:cs="Arial"/>
                <w:b/>
                <w:bCs/>
                <w:sz w:val="20"/>
                <w:szCs w:val="20"/>
                <w:lang w:val="en-US"/>
              </w:rPr>
            </w:pPr>
            <w:proofErr w:type="spellStart"/>
            <w:r w:rsidRPr="00537A8C">
              <w:rPr>
                <w:rFonts w:asciiTheme="majorHAnsi" w:eastAsia="Times New Roman" w:hAnsiTheme="majorHAnsi" w:cs="Arial"/>
                <w:b/>
                <w:bCs/>
                <w:sz w:val="20"/>
                <w:szCs w:val="20"/>
              </w:rPr>
              <w:t>Exemplary</w:t>
            </w:r>
            <w:proofErr w:type="spellEnd"/>
            <w:r w:rsidRPr="00537A8C">
              <w:rPr>
                <w:rFonts w:asciiTheme="majorHAnsi" w:eastAsia="Times New Roman" w:hAnsiTheme="majorHAnsi" w:cs="Arial"/>
                <w:b/>
                <w:bCs/>
                <w:sz w:val="20"/>
                <w:szCs w:val="20"/>
              </w:rPr>
              <w:t> </w:t>
            </w:r>
          </w:p>
          <w:p w14:paraId="63C74A97" w14:textId="77777777" w:rsidR="008D60A0" w:rsidRPr="00537A8C" w:rsidRDefault="008D60A0" w:rsidP="001B7800">
            <w:pPr>
              <w:rPr>
                <w:rFonts w:asciiTheme="majorHAnsi" w:eastAsia="Times New Roman" w:hAnsiTheme="majorHAnsi" w:cs="Arial"/>
                <w:b/>
                <w:bCs/>
                <w:sz w:val="20"/>
                <w:szCs w:val="20"/>
              </w:rPr>
            </w:pPr>
            <w:r w:rsidRPr="00537A8C">
              <w:rPr>
                <w:rFonts w:asciiTheme="majorHAnsi" w:eastAsia="Times New Roman" w:hAnsiTheme="majorHAnsi" w:cs="Arial"/>
                <w:b/>
                <w:bCs/>
                <w:sz w:val="20"/>
                <w:szCs w:val="20"/>
              </w:rPr>
              <w:t>(</w:t>
            </w:r>
            <w:r w:rsidR="001B7800">
              <w:rPr>
                <w:rFonts w:asciiTheme="majorHAnsi" w:eastAsia="Times New Roman" w:hAnsiTheme="majorHAnsi" w:cs="Arial"/>
                <w:b/>
                <w:bCs/>
                <w:sz w:val="20"/>
                <w:szCs w:val="20"/>
                <w:lang w:val="en-US"/>
              </w:rPr>
              <w:t>5</w:t>
            </w:r>
            <w:r w:rsidRPr="00537A8C">
              <w:rPr>
                <w:rFonts w:asciiTheme="majorHAnsi" w:eastAsia="Times New Roman" w:hAnsiTheme="majorHAnsi" w:cs="Arial"/>
                <w:b/>
                <w:bCs/>
                <w:sz w:val="20"/>
                <w:szCs w:val="20"/>
              </w:rPr>
              <w:t> </w:t>
            </w:r>
            <w:proofErr w:type="spellStart"/>
            <w:r w:rsidRPr="00537A8C">
              <w:rPr>
                <w:rFonts w:asciiTheme="majorHAnsi" w:eastAsia="Times New Roman" w:hAnsiTheme="majorHAnsi" w:cs="Arial"/>
                <w:b/>
                <w:bCs/>
                <w:sz w:val="20"/>
                <w:szCs w:val="20"/>
              </w:rPr>
              <w:t>points</w:t>
            </w:r>
            <w:proofErr w:type="spellEnd"/>
            <w:r w:rsidRPr="00537A8C">
              <w:rPr>
                <w:rFonts w:asciiTheme="majorHAnsi" w:eastAsia="Times New Roman" w:hAnsiTheme="majorHAnsi" w:cs="Arial"/>
                <w:b/>
                <w:bCs/>
                <w:sz w:val="20"/>
                <w:szCs w:val="20"/>
              </w:rPr>
              <w:t>)</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6F855CD7" w14:textId="77777777" w:rsidR="008D60A0" w:rsidRPr="00537A8C" w:rsidRDefault="008D60A0" w:rsidP="00445EFB">
            <w:pPr>
              <w:rPr>
                <w:rFonts w:asciiTheme="majorHAnsi" w:eastAsia="Times New Roman" w:hAnsiTheme="majorHAnsi" w:cs="Arial"/>
                <w:b/>
                <w:bCs/>
                <w:sz w:val="20"/>
                <w:szCs w:val="20"/>
                <w:lang w:val="en-US"/>
              </w:rPr>
            </w:pPr>
            <w:proofErr w:type="spellStart"/>
            <w:r w:rsidRPr="00537A8C">
              <w:rPr>
                <w:rFonts w:asciiTheme="majorHAnsi" w:eastAsia="Times New Roman" w:hAnsiTheme="majorHAnsi" w:cs="Arial"/>
                <w:b/>
                <w:bCs/>
                <w:sz w:val="20"/>
                <w:szCs w:val="20"/>
              </w:rPr>
              <w:t>Adequate</w:t>
            </w:r>
            <w:proofErr w:type="spellEnd"/>
            <w:r w:rsidRPr="00537A8C">
              <w:rPr>
                <w:rFonts w:asciiTheme="majorHAnsi" w:eastAsia="Times New Roman" w:hAnsiTheme="majorHAnsi" w:cs="Arial"/>
                <w:b/>
                <w:bCs/>
                <w:sz w:val="20"/>
                <w:szCs w:val="20"/>
              </w:rPr>
              <w:t> </w:t>
            </w:r>
          </w:p>
          <w:p w14:paraId="6A47AA13" w14:textId="77777777" w:rsidR="008D60A0" w:rsidRPr="00537A8C" w:rsidRDefault="008D60A0" w:rsidP="001B7800">
            <w:pPr>
              <w:rPr>
                <w:rFonts w:asciiTheme="majorHAnsi" w:eastAsia="Times New Roman" w:hAnsiTheme="majorHAnsi" w:cs="Arial"/>
                <w:b/>
                <w:bCs/>
                <w:sz w:val="20"/>
                <w:szCs w:val="20"/>
              </w:rPr>
            </w:pPr>
            <w:r w:rsidRPr="00537A8C">
              <w:rPr>
                <w:rFonts w:asciiTheme="majorHAnsi" w:eastAsia="Times New Roman" w:hAnsiTheme="majorHAnsi" w:cs="Arial"/>
                <w:b/>
                <w:bCs/>
                <w:sz w:val="20"/>
                <w:szCs w:val="20"/>
              </w:rPr>
              <w:t>(</w:t>
            </w:r>
            <w:r w:rsidR="001B7800">
              <w:rPr>
                <w:rFonts w:asciiTheme="majorHAnsi" w:eastAsia="Times New Roman" w:hAnsiTheme="majorHAnsi" w:cs="Arial"/>
                <w:b/>
                <w:bCs/>
                <w:sz w:val="20"/>
                <w:szCs w:val="20"/>
                <w:lang w:val="en-US"/>
              </w:rPr>
              <w:t>3</w:t>
            </w:r>
            <w:r w:rsidRPr="00537A8C">
              <w:rPr>
                <w:rFonts w:asciiTheme="majorHAnsi" w:eastAsia="Times New Roman" w:hAnsiTheme="majorHAnsi" w:cs="Arial"/>
                <w:b/>
                <w:bCs/>
                <w:sz w:val="20"/>
                <w:szCs w:val="20"/>
              </w:rPr>
              <w:t> </w:t>
            </w:r>
            <w:proofErr w:type="spellStart"/>
            <w:r w:rsidRPr="00537A8C">
              <w:rPr>
                <w:rFonts w:asciiTheme="majorHAnsi" w:eastAsia="Times New Roman" w:hAnsiTheme="majorHAnsi" w:cs="Arial"/>
                <w:b/>
                <w:bCs/>
                <w:sz w:val="20"/>
                <w:szCs w:val="20"/>
              </w:rPr>
              <w:t>points</w:t>
            </w:r>
            <w:proofErr w:type="spellEnd"/>
            <w:r w:rsidRPr="00537A8C">
              <w:rPr>
                <w:rFonts w:asciiTheme="majorHAnsi" w:eastAsia="Times New Roman" w:hAnsiTheme="majorHAnsi" w:cs="Arial"/>
                <w:b/>
                <w:bCs/>
                <w:sz w:val="20"/>
                <w:szCs w:val="20"/>
              </w:rPr>
              <w:t>)</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A549269" w14:textId="77777777" w:rsidR="008D60A0" w:rsidRPr="00537A8C" w:rsidRDefault="008D60A0" w:rsidP="00445EFB">
            <w:pPr>
              <w:rPr>
                <w:rFonts w:asciiTheme="majorHAnsi" w:eastAsia="Times New Roman" w:hAnsiTheme="majorHAnsi" w:cs="Arial"/>
                <w:b/>
                <w:bCs/>
                <w:sz w:val="20"/>
                <w:szCs w:val="20"/>
                <w:lang w:val="en-US"/>
              </w:rPr>
            </w:pPr>
            <w:proofErr w:type="spellStart"/>
            <w:r w:rsidRPr="00537A8C">
              <w:rPr>
                <w:rFonts w:asciiTheme="majorHAnsi" w:eastAsia="Times New Roman" w:hAnsiTheme="majorHAnsi" w:cs="Arial"/>
                <w:b/>
                <w:bCs/>
                <w:sz w:val="20"/>
                <w:szCs w:val="20"/>
              </w:rPr>
              <w:t>Needs</w:t>
            </w:r>
            <w:proofErr w:type="spellEnd"/>
            <w:r w:rsidRPr="00537A8C">
              <w:rPr>
                <w:rFonts w:asciiTheme="majorHAnsi" w:eastAsia="Times New Roman" w:hAnsiTheme="majorHAnsi" w:cs="Arial"/>
                <w:b/>
                <w:bCs/>
                <w:sz w:val="20"/>
                <w:szCs w:val="20"/>
              </w:rPr>
              <w:t> </w:t>
            </w:r>
            <w:proofErr w:type="spellStart"/>
            <w:r w:rsidRPr="00537A8C">
              <w:rPr>
                <w:rFonts w:asciiTheme="majorHAnsi" w:eastAsia="Times New Roman" w:hAnsiTheme="majorHAnsi" w:cs="Arial"/>
                <w:b/>
                <w:bCs/>
                <w:sz w:val="20"/>
                <w:szCs w:val="20"/>
              </w:rPr>
              <w:t>Improvement</w:t>
            </w:r>
            <w:proofErr w:type="spellEnd"/>
            <w:r w:rsidRPr="00537A8C">
              <w:rPr>
                <w:rFonts w:asciiTheme="majorHAnsi" w:eastAsia="Times New Roman" w:hAnsiTheme="majorHAnsi" w:cs="Arial"/>
                <w:b/>
                <w:bCs/>
                <w:sz w:val="20"/>
                <w:szCs w:val="20"/>
              </w:rPr>
              <w:t> </w:t>
            </w:r>
          </w:p>
          <w:p w14:paraId="7981BB7B" w14:textId="77777777" w:rsidR="008D60A0" w:rsidRPr="00537A8C" w:rsidRDefault="008D60A0" w:rsidP="00445EFB">
            <w:pPr>
              <w:rPr>
                <w:rFonts w:asciiTheme="majorHAnsi" w:eastAsia="Times New Roman" w:hAnsiTheme="majorHAnsi" w:cs="Arial"/>
                <w:b/>
                <w:bCs/>
                <w:sz w:val="20"/>
                <w:szCs w:val="20"/>
              </w:rPr>
            </w:pPr>
            <w:r w:rsidRPr="00537A8C">
              <w:rPr>
                <w:rFonts w:asciiTheme="majorHAnsi" w:eastAsia="Times New Roman" w:hAnsiTheme="majorHAnsi" w:cs="Arial"/>
                <w:b/>
                <w:bCs/>
                <w:sz w:val="20"/>
                <w:szCs w:val="20"/>
              </w:rPr>
              <w:t>(1 </w:t>
            </w:r>
            <w:proofErr w:type="spellStart"/>
            <w:r w:rsidRPr="00537A8C">
              <w:rPr>
                <w:rFonts w:asciiTheme="majorHAnsi" w:eastAsia="Times New Roman" w:hAnsiTheme="majorHAnsi" w:cs="Arial"/>
                <w:b/>
                <w:bCs/>
                <w:sz w:val="20"/>
                <w:szCs w:val="20"/>
              </w:rPr>
              <w:t>point</w:t>
            </w:r>
            <w:proofErr w:type="spellEnd"/>
            <w:r w:rsidRPr="00537A8C">
              <w:rPr>
                <w:rFonts w:asciiTheme="majorHAnsi" w:eastAsia="Times New Roman" w:hAnsiTheme="majorHAnsi" w:cs="Arial"/>
                <w:b/>
                <w:bCs/>
                <w:sz w:val="20"/>
                <w:szCs w:val="20"/>
              </w:rPr>
              <w:t>)</w:t>
            </w:r>
          </w:p>
        </w:tc>
        <w:tc>
          <w:tcPr>
            <w:tcW w:w="1845"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10248C3" w14:textId="77777777" w:rsidR="008D60A0" w:rsidRPr="00537A8C" w:rsidRDefault="008D60A0" w:rsidP="00445EFB">
            <w:pPr>
              <w:rPr>
                <w:rFonts w:asciiTheme="majorHAnsi" w:eastAsia="Times New Roman" w:hAnsiTheme="majorHAnsi" w:cs="Arial"/>
                <w:b/>
                <w:bCs/>
                <w:sz w:val="20"/>
                <w:szCs w:val="20"/>
                <w:vertAlign w:val="superscript"/>
                <w:lang w:val="en-US"/>
              </w:rPr>
            </w:pPr>
            <w:proofErr w:type="spellStart"/>
            <w:r w:rsidRPr="00537A8C">
              <w:rPr>
                <w:rFonts w:asciiTheme="majorHAnsi" w:eastAsia="Times New Roman" w:hAnsiTheme="majorHAnsi" w:cs="Arial"/>
                <w:b/>
                <w:bCs/>
                <w:sz w:val="20"/>
                <w:szCs w:val="20"/>
              </w:rPr>
              <w:t>Missing</w:t>
            </w:r>
            <w:proofErr w:type="spellEnd"/>
            <w:r w:rsidR="001909CA" w:rsidRPr="00537A8C">
              <w:rPr>
                <w:rFonts w:asciiTheme="majorHAnsi" w:eastAsia="Times New Roman" w:hAnsiTheme="majorHAnsi" w:cs="Arial"/>
                <w:b/>
                <w:bCs/>
                <w:sz w:val="20"/>
                <w:szCs w:val="20"/>
                <w:vertAlign w:val="superscript"/>
                <w:lang w:val="en-US"/>
              </w:rPr>
              <w:t>1</w:t>
            </w:r>
          </w:p>
          <w:p w14:paraId="4FAE03AE" w14:textId="77777777" w:rsidR="008D60A0" w:rsidRPr="00537A8C" w:rsidRDefault="008D60A0" w:rsidP="00445EFB">
            <w:pPr>
              <w:rPr>
                <w:rFonts w:asciiTheme="majorHAnsi" w:eastAsia="Times New Roman" w:hAnsiTheme="majorHAnsi" w:cs="Arial"/>
                <w:b/>
                <w:bCs/>
                <w:sz w:val="20"/>
                <w:szCs w:val="20"/>
              </w:rPr>
            </w:pPr>
            <w:r w:rsidRPr="00537A8C">
              <w:rPr>
                <w:rFonts w:asciiTheme="majorHAnsi" w:eastAsia="Times New Roman" w:hAnsiTheme="majorHAnsi" w:cs="Arial"/>
                <w:b/>
                <w:bCs/>
                <w:sz w:val="20"/>
                <w:szCs w:val="20"/>
              </w:rPr>
              <w:t>(0 </w:t>
            </w:r>
            <w:proofErr w:type="spellStart"/>
            <w:r w:rsidRPr="00537A8C">
              <w:rPr>
                <w:rFonts w:asciiTheme="majorHAnsi" w:eastAsia="Times New Roman" w:hAnsiTheme="majorHAnsi" w:cs="Arial"/>
                <w:b/>
                <w:bCs/>
                <w:sz w:val="20"/>
                <w:szCs w:val="20"/>
              </w:rPr>
              <w:t>points</w:t>
            </w:r>
            <w:proofErr w:type="spellEnd"/>
            <w:r w:rsidRPr="00537A8C">
              <w:rPr>
                <w:rFonts w:asciiTheme="majorHAnsi" w:eastAsia="Times New Roman" w:hAnsiTheme="majorHAnsi" w:cs="Arial"/>
                <w:b/>
                <w:bCs/>
                <w:sz w:val="20"/>
                <w:szCs w:val="20"/>
              </w:rPr>
              <w:t>)</w:t>
            </w:r>
          </w:p>
        </w:tc>
      </w:tr>
      <w:tr w:rsidR="005E5861" w:rsidRPr="00537A8C" w14:paraId="78714A5C" w14:textId="77777777" w:rsidTr="008A430C">
        <w:trPr>
          <w:trHeight w:val="1017"/>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FFFFFF"/>
          </w:tcPr>
          <w:p w14:paraId="06E18536" w14:textId="77777777" w:rsidR="001B7800" w:rsidRDefault="001B7800" w:rsidP="00AA4D49">
            <w:pPr>
              <w:jc w:val="center"/>
              <w:rPr>
                <w:rFonts w:asciiTheme="majorHAnsi" w:eastAsia="Times New Roman" w:hAnsiTheme="majorHAnsi" w:cs="Arial"/>
                <w:b/>
                <w:bCs/>
                <w:sz w:val="20"/>
                <w:szCs w:val="20"/>
                <w:lang w:val="en-US"/>
              </w:rPr>
            </w:pPr>
          </w:p>
          <w:p w14:paraId="14C02862" w14:textId="77777777" w:rsidR="005E5861" w:rsidRPr="00537A8C" w:rsidRDefault="00CD5583" w:rsidP="00AA4D49">
            <w:pPr>
              <w:jc w:val="center"/>
              <w:rPr>
                <w:rFonts w:asciiTheme="majorHAnsi" w:eastAsia="Times New Roman" w:hAnsiTheme="majorHAnsi" w:cs="Arial"/>
                <w:b/>
                <w:bCs/>
                <w:sz w:val="20"/>
                <w:szCs w:val="20"/>
                <w:lang w:val="en-US"/>
              </w:rPr>
            </w:pPr>
            <w:r>
              <w:rPr>
                <w:rFonts w:asciiTheme="majorHAnsi" w:eastAsia="Times New Roman" w:hAnsiTheme="majorHAnsi" w:cs="Arial"/>
                <w:b/>
                <w:bCs/>
                <w:sz w:val="20"/>
                <w:szCs w:val="20"/>
                <w:lang w:val="en-US"/>
              </w:rPr>
              <w:t>Research question and d</w:t>
            </w:r>
            <w:r w:rsidR="005E5861" w:rsidRPr="00537A8C">
              <w:rPr>
                <w:rFonts w:asciiTheme="majorHAnsi" w:eastAsia="Times New Roman" w:hAnsiTheme="majorHAnsi" w:cs="Arial"/>
                <w:b/>
                <w:bCs/>
                <w:sz w:val="20"/>
                <w:szCs w:val="20"/>
                <w:lang w:val="en-US"/>
              </w:rPr>
              <w:t>escription</w:t>
            </w:r>
          </w:p>
        </w:tc>
        <w:tc>
          <w:tcPr>
            <w:tcW w:w="2340" w:type="dxa"/>
            <w:tcBorders>
              <w:top w:val="outset" w:sz="6" w:space="0" w:color="auto"/>
              <w:left w:val="outset" w:sz="6" w:space="0" w:color="auto"/>
              <w:bottom w:val="outset" w:sz="6" w:space="0" w:color="auto"/>
              <w:right w:val="outset" w:sz="6" w:space="0" w:color="auto"/>
            </w:tcBorders>
            <w:shd w:val="clear" w:color="auto" w:fill="FFFFFF"/>
          </w:tcPr>
          <w:p w14:paraId="2ADA012F" w14:textId="77777777" w:rsidR="001B7800" w:rsidRDefault="001B7800" w:rsidP="00CD5583">
            <w:pPr>
              <w:rPr>
                <w:rFonts w:asciiTheme="majorHAnsi" w:eastAsia="Times New Roman" w:hAnsiTheme="majorHAnsi" w:cs="Arial"/>
                <w:sz w:val="18"/>
                <w:szCs w:val="18"/>
                <w:lang w:val="en-US"/>
              </w:rPr>
            </w:pPr>
          </w:p>
          <w:p w14:paraId="086C29CA" w14:textId="77777777" w:rsidR="005E5861" w:rsidRPr="001B7800" w:rsidRDefault="00CD5583" w:rsidP="00CD5583">
            <w:pPr>
              <w:rPr>
                <w:rFonts w:asciiTheme="majorHAnsi" w:eastAsia="Times New Roman" w:hAnsiTheme="majorHAnsi" w:cs="Arial"/>
                <w:sz w:val="18"/>
                <w:szCs w:val="18"/>
                <w:lang w:val="en-US"/>
              </w:rPr>
            </w:pPr>
            <w:r w:rsidRPr="001B7800">
              <w:rPr>
                <w:rFonts w:asciiTheme="majorHAnsi" w:eastAsia="Times New Roman" w:hAnsiTheme="majorHAnsi" w:cs="Arial"/>
                <w:sz w:val="18"/>
                <w:szCs w:val="18"/>
                <w:lang w:val="en-US"/>
              </w:rPr>
              <w:t xml:space="preserve">Research question clearly falls under </w:t>
            </w:r>
            <w:proofErr w:type="spellStart"/>
            <w:r w:rsidRPr="001B7800">
              <w:rPr>
                <w:rFonts w:asciiTheme="majorHAnsi" w:eastAsia="Times New Roman" w:hAnsiTheme="majorHAnsi" w:cs="Arial"/>
                <w:sz w:val="18"/>
                <w:szCs w:val="18"/>
                <w:lang w:val="en-US"/>
              </w:rPr>
              <w:t>SoTL</w:t>
            </w:r>
            <w:proofErr w:type="spellEnd"/>
            <w:r w:rsidRPr="001B7800">
              <w:rPr>
                <w:rFonts w:asciiTheme="majorHAnsi" w:eastAsia="Times New Roman" w:hAnsiTheme="majorHAnsi" w:cs="Arial"/>
                <w:sz w:val="18"/>
                <w:szCs w:val="18"/>
                <w:lang w:val="en-US"/>
              </w:rPr>
              <w:t xml:space="preserve"> taxonomy with strong connections to the</w:t>
            </w:r>
            <w:r w:rsidR="005E5861" w:rsidRPr="001B7800">
              <w:rPr>
                <w:rFonts w:asciiTheme="majorHAnsi" w:eastAsia="Times New Roman" w:hAnsiTheme="majorHAnsi" w:cs="Arial"/>
                <w:sz w:val="18"/>
                <w:szCs w:val="18"/>
                <w:lang w:val="en-US"/>
              </w:rPr>
              <w:t xml:space="preserve"> literature providing a rationale for this </w:t>
            </w:r>
            <w:r w:rsidRPr="001B7800">
              <w:rPr>
                <w:rFonts w:asciiTheme="majorHAnsi" w:eastAsia="Times New Roman" w:hAnsiTheme="majorHAnsi" w:cs="Arial"/>
                <w:sz w:val="18"/>
                <w:szCs w:val="18"/>
                <w:lang w:val="en-US"/>
              </w:rPr>
              <w:t>research</w:t>
            </w:r>
            <w:r w:rsidR="005E5861" w:rsidRPr="001B7800">
              <w:rPr>
                <w:rFonts w:asciiTheme="majorHAnsi" w:eastAsia="Times New Roman" w:hAnsiTheme="majorHAnsi" w:cs="Arial"/>
                <w:sz w:val="18"/>
                <w:szCs w:val="18"/>
                <w:lang w:val="en-US"/>
              </w:rPr>
              <w:t>.</w:t>
            </w:r>
          </w:p>
        </w:tc>
        <w:tc>
          <w:tcPr>
            <w:tcW w:w="1980" w:type="dxa"/>
            <w:tcBorders>
              <w:top w:val="outset" w:sz="6" w:space="0" w:color="auto"/>
              <w:left w:val="outset" w:sz="6" w:space="0" w:color="auto"/>
              <w:bottom w:val="outset" w:sz="6" w:space="0" w:color="auto"/>
              <w:right w:val="outset" w:sz="6" w:space="0" w:color="auto"/>
            </w:tcBorders>
            <w:shd w:val="clear" w:color="auto" w:fill="FFFFFF"/>
          </w:tcPr>
          <w:p w14:paraId="388BE953" w14:textId="77777777" w:rsidR="001B7800" w:rsidRDefault="001B7800" w:rsidP="00CD5583">
            <w:pPr>
              <w:rPr>
                <w:rFonts w:asciiTheme="majorHAnsi" w:eastAsia="Times New Roman" w:hAnsiTheme="majorHAnsi" w:cs="Arial"/>
                <w:sz w:val="18"/>
                <w:szCs w:val="18"/>
                <w:lang w:val="en-US"/>
              </w:rPr>
            </w:pPr>
          </w:p>
          <w:p w14:paraId="6A82DECE" w14:textId="77777777" w:rsidR="005E5861" w:rsidRPr="001B7800" w:rsidRDefault="00CD5583" w:rsidP="00CD5583">
            <w:pPr>
              <w:rPr>
                <w:rFonts w:asciiTheme="majorHAnsi" w:eastAsia="Times New Roman" w:hAnsiTheme="majorHAnsi" w:cs="Arial"/>
                <w:sz w:val="18"/>
                <w:szCs w:val="18"/>
                <w:lang w:val="en-US"/>
              </w:rPr>
            </w:pPr>
            <w:r w:rsidRPr="001B7800">
              <w:rPr>
                <w:rFonts w:asciiTheme="majorHAnsi" w:eastAsia="Times New Roman" w:hAnsiTheme="majorHAnsi" w:cs="Arial"/>
                <w:sz w:val="18"/>
                <w:szCs w:val="18"/>
                <w:lang w:val="en-US"/>
              </w:rPr>
              <w:t>Research question</w:t>
            </w:r>
            <w:r w:rsidR="005E5861" w:rsidRPr="001B7800">
              <w:rPr>
                <w:rFonts w:asciiTheme="majorHAnsi" w:eastAsia="Times New Roman" w:hAnsiTheme="majorHAnsi" w:cs="Arial"/>
                <w:sz w:val="18"/>
                <w:szCs w:val="18"/>
                <w:lang w:val="en-US"/>
              </w:rPr>
              <w:t xml:space="preserve"> </w:t>
            </w:r>
            <w:r w:rsidRPr="001B7800">
              <w:rPr>
                <w:rFonts w:asciiTheme="majorHAnsi" w:eastAsia="Times New Roman" w:hAnsiTheme="majorHAnsi" w:cs="Arial"/>
                <w:sz w:val="18"/>
                <w:szCs w:val="18"/>
                <w:lang w:val="en-US"/>
              </w:rPr>
              <w:t xml:space="preserve">falls under </w:t>
            </w:r>
            <w:proofErr w:type="spellStart"/>
            <w:r w:rsidRPr="001B7800">
              <w:rPr>
                <w:rFonts w:asciiTheme="majorHAnsi" w:eastAsia="Times New Roman" w:hAnsiTheme="majorHAnsi" w:cs="Arial"/>
                <w:sz w:val="18"/>
                <w:szCs w:val="18"/>
                <w:lang w:val="en-US"/>
              </w:rPr>
              <w:t>SoTL</w:t>
            </w:r>
            <w:proofErr w:type="spellEnd"/>
            <w:r w:rsidRPr="001B7800">
              <w:rPr>
                <w:rFonts w:asciiTheme="majorHAnsi" w:eastAsia="Times New Roman" w:hAnsiTheme="majorHAnsi" w:cs="Arial"/>
                <w:sz w:val="18"/>
                <w:szCs w:val="18"/>
                <w:lang w:val="en-US"/>
              </w:rPr>
              <w:t xml:space="preserve"> taxonomy </w:t>
            </w:r>
            <w:r w:rsidR="005E5861" w:rsidRPr="001B7800">
              <w:rPr>
                <w:rFonts w:asciiTheme="majorHAnsi" w:eastAsia="Times New Roman" w:hAnsiTheme="majorHAnsi" w:cs="Arial"/>
                <w:sz w:val="18"/>
                <w:szCs w:val="18"/>
                <w:lang w:val="en-US"/>
              </w:rPr>
              <w:t xml:space="preserve">with adequate </w:t>
            </w:r>
            <w:r w:rsidRPr="001B7800">
              <w:rPr>
                <w:rFonts w:asciiTheme="majorHAnsi" w:eastAsia="Times New Roman" w:hAnsiTheme="majorHAnsi" w:cs="Arial"/>
                <w:sz w:val="18"/>
                <w:szCs w:val="18"/>
                <w:lang w:val="en-US"/>
              </w:rPr>
              <w:t>connections to the</w:t>
            </w:r>
            <w:r w:rsidR="005E5861" w:rsidRPr="001B7800">
              <w:rPr>
                <w:rFonts w:asciiTheme="majorHAnsi" w:eastAsia="Times New Roman" w:hAnsiTheme="majorHAnsi" w:cs="Arial"/>
                <w:sz w:val="18"/>
                <w:szCs w:val="18"/>
                <w:lang w:val="en-US"/>
              </w:rPr>
              <w:t xml:space="preserve"> literature</w:t>
            </w:r>
            <w:r w:rsidR="001A712B">
              <w:rPr>
                <w:rFonts w:asciiTheme="majorHAnsi" w:eastAsia="Times New Roman" w:hAnsiTheme="majorHAnsi" w:cs="Arial"/>
                <w:sz w:val="18"/>
                <w:szCs w:val="18"/>
                <w:lang w:val="en-US"/>
              </w:rPr>
              <w:t>.</w:t>
            </w:r>
            <w:r w:rsidR="005E5861" w:rsidRPr="001B7800">
              <w:rPr>
                <w:rFonts w:asciiTheme="majorHAnsi" w:eastAsia="Times New Roman" w:hAnsiTheme="majorHAnsi" w:cs="Arial"/>
                <w:sz w:val="18"/>
                <w:szCs w:val="18"/>
                <w:lang w:val="en-US"/>
              </w:rPr>
              <w:t xml:space="preserve"> </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14:paraId="39AA73E1" w14:textId="77777777" w:rsidR="001B7800" w:rsidRDefault="001B7800" w:rsidP="00E27648">
            <w:pPr>
              <w:rPr>
                <w:rFonts w:asciiTheme="majorHAnsi" w:eastAsia="Times New Roman" w:hAnsiTheme="majorHAnsi" w:cs="Arial"/>
                <w:sz w:val="18"/>
                <w:szCs w:val="18"/>
                <w:lang w:val="en-US"/>
              </w:rPr>
            </w:pPr>
          </w:p>
          <w:p w14:paraId="5B2C5FEB" w14:textId="77777777" w:rsidR="005E5861" w:rsidRPr="001B7800" w:rsidRDefault="00CD5583" w:rsidP="00E27648">
            <w:pPr>
              <w:rPr>
                <w:rFonts w:asciiTheme="majorHAnsi" w:eastAsia="Times New Roman" w:hAnsiTheme="majorHAnsi" w:cs="Arial"/>
                <w:sz w:val="18"/>
                <w:szCs w:val="18"/>
                <w:lang w:val="en-US"/>
              </w:rPr>
            </w:pPr>
            <w:r w:rsidRPr="001B7800">
              <w:rPr>
                <w:rFonts w:asciiTheme="majorHAnsi" w:eastAsia="Times New Roman" w:hAnsiTheme="majorHAnsi" w:cs="Arial"/>
                <w:sz w:val="18"/>
                <w:szCs w:val="18"/>
                <w:lang w:val="en-US"/>
              </w:rPr>
              <w:t xml:space="preserve">Research question falls under </w:t>
            </w:r>
            <w:proofErr w:type="spellStart"/>
            <w:r w:rsidRPr="001B7800">
              <w:rPr>
                <w:rFonts w:asciiTheme="majorHAnsi" w:eastAsia="Times New Roman" w:hAnsiTheme="majorHAnsi" w:cs="Arial"/>
                <w:sz w:val="18"/>
                <w:szCs w:val="18"/>
                <w:lang w:val="en-US"/>
              </w:rPr>
              <w:t>SoTL</w:t>
            </w:r>
            <w:proofErr w:type="spellEnd"/>
            <w:r w:rsidRPr="001B7800">
              <w:rPr>
                <w:rFonts w:asciiTheme="majorHAnsi" w:eastAsia="Times New Roman" w:hAnsiTheme="majorHAnsi" w:cs="Arial"/>
                <w:sz w:val="18"/>
                <w:szCs w:val="18"/>
                <w:lang w:val="en-US"/>
              </w:rPr>
              <w:t xml:space="preserve"> but might be mislabeled</w:t>
            </w:r>
            <w:r w:rsidR="005E5861" w:rsidRPr="001B7800">
              <w:rPr>
                <w:rFonts w:asciiTheme="majorHAnsi" w:eastAsia="Times New Roman" w:hAnsiTheme="majorHAnsi" w:cs="Arial"/>
                <w:sz w:val="18"/>
                <w:szCs w:val="18"/>
                <w:lang w:val="en-US"/>
              </w:rPr>
              <w:t xml:space="preserve"> </w:t>
            </w:r>
            <w:r w:rsidRPr="001B7800">
              <w:rPr>
                <w:rFonts w:asciiTheme="majorHAnsi" w:eastAsia="Times New Roman" w:hAnsiTheme="majorHAnsi" w:cs="Arial"/>
                <w:sz w:val="18"/>
                <w:szCs w:val="18"/>
                <w:lang w:val="en-US"/>
              </w:rPr>
              <w:t>with</w:t>
            </w:r>
            <w:r w:rsidR="005E5861" w:rsidRPr="001B7800">
              <w:rPr>
                <w:rFonts w:asciiTheme="majorHAnsi" w:eastAsia="Times New Roman" w:hAnsiTheme="majorHAnsi" w:cs="Arial"/>
                <w:sz w:val="18"/>
                <w:szCs w:val="18"/>
                <w:lang w:val="en-US"/>
              </w:rPr>
              <w:t xml:space="preserve"> limited </w:t>
            </w:r>
            <w:r w:rsidRPr="001B7800">
              <w:rPr>
                <w:rFonts w:asciiTheme="majorHAnsi" w:eastAsia="Times New Roman" w:hAnsiTheme="majorHAnsi" w:cs="Arial"/>
                <w:sz w:val="18"/>
                <w:szCs w:val="18"/>
                <w:lang w:val="en-US"/>
              </w:rPr>
              <w:t xml:space="preserve">literature </w:t>
            </w:r>
            <w:r w:rsidR="005E5861" w:rsidRPr="001B7800">
              <w:rPr>
                <w:rFonts w:asciiTheme="majorHAnsi" w:eastAsia="Times New Roman" w:hAnsiTheme="majorHAnsi" w:cs="Arial"/>
                <w:sz w:val="18"/>
                <w:szCs w:val="18"/>
                <w:lang w:val="en-US"/>
              </w:rPr>
              <w:t>provided.  Still the project has merit.</w:t>
            </w:r>
          </w:p>
        </w:tc>
        <w:tc>
          <w:tcPr>
            <w:tcW w:w="1845" w:type="dxa"/>
            <w:tcBorders>
              <w:top w:val="outset" w:sz="6" w:space="0" w:color="auto"/>
              <w:left w:val="outset" w:sz="6" w:space="0" w:color="auto"/>
              <w:bottom w:val="outset" w:sz="6" w:space="0" w:color="auto"/>
              <w:right w:val="outset" w:sz="6" w:space="0" w:color="auto"/>
            </w:tcBorders>
            <w:shd w:val="clear" w:color="auto" w:fill="FFFFFF"/>
          </w:tcPr>
          <w:p w14:paraId="5068AAC3" w14:textId="77777777" w:rsidR="001B7800" w:rsidRDefault="001B7800" w:rsidP="001909CA">
            <w:pPr>
              <w:rPr>
                <w:rFonts w:asciiTheme="majorHAnsi" w:eastAsia="Times New Roman" w:hAnsiTheme="majorHAnsi" w:cs="Arial"/>
                <w:sz w:val="18"/>
                <w:szCs w:val="18"/>
                <w:lang w:val="en-US"/>
              </w:rPr>
            </w:pPr>
          </w:p>
          <w:p w14:paraId="5A6BE65C" w14:textId="77777777" w:rsidR="005E5861" w:rsidRPr="001B7800" w:rsidRDefault="00CD5583" w:rsidP="001909CA">
            <w:pPr>
              <w:rPr>
                <w:rFonts w:asciiTheme="majorHAnsi" w:eastAsia="Times New Roman" w:hAnsiTheme="majorHAnsi" w:cs="Arial"/>
                <w:sz w:val="18"/>
                <w:szCs w:val="18"/>
                <w:lang w:val="en-US"/>
              </w:rPr>
            </w:pPr>
            <w:r w:rsidRPr="001B7800">
              <w:rPr>
                <w:rFonts w:asciiTheme="majorHAnsi" w:eastAsia="Times New Roman" w:hAnsiTheme="majorHAnsi" w:cs="Arial"/>
                <w:sz w:val="18"/>
                <w:szCs w:val="18"/>
                <w:lang w:val="en-US"/>
              </w:rPr>
              <w:t>Research question</w:t>
            </w:r>
            <w:r w:rsidR="001909CA" w:rsidRPr="001B7800">
              <w:rPr>
                <w:rFonts w:asciiTheme="majorHAnsi" w:eastAsia="Times New Roman" w:hAnsiTheme="majorHAnsi" w:cs="Arial"/>
                <w:sz w:val="18"/>
                <w:szCs w:val="18"/>
                <w:lang w:val="en-US"/>
              </w:rPr>
              <w:t xml:space="preserve"> is not clear or there </w:t>
            </w:r>
            <w:r w:rsidR="005E5861" w:rsidRPr="001B7800">
              <w:rPr>
                <w:rFonts w:asciiTheme="majorHAnsi" w:eastAsia="Times New Roman" w:hAnsiTheme="majorHAnsi" w:cs="Arial"/>
                <w:sz w:val="18"/>
                <w:szCs w:val="18"/>
                <w:lang w:val="en-US"/>
              </w:rPr>
              <w:t xml:space="preserve">is no supporting literature cited to warrant this project being </w:t>
            </w:r>
            <w:r w:rsidR="001909CA" w:rsidRPr="001B7800">
              <w:rPr>
                <w:rFonts w:asciiTheme="majorHAnsi" w:eastAsia="Times New Roman" w:hAnsiTheme="majorHAnsi" w:cs="Arial"/>
                <w:sz w:val="18"/>
                <w:szCs w:val="18"/>
                <w:lang w:val="en-US"/>
              </w:rPr>
              <w:t>funded</w:t>
            </w:r>
            <w:r w:rsidR="005E5861" w:rsidRPr="001B7800">
              <w:rPr>
                <w:rFonts w:asciiTheme="majorHAnsi" w:eastAsia="Times New Roman" w:hAnsiTheme="majorHAnsi" w:cs="Arial"/>
                <w:sz w:val="18"/>
                <w:szCs w:val="18"/>
                <w:lang w:val="en-US"/>
              </w:rPr>
              <w:t xml:space="preserve">. </w:t>
            </w:r>
          </w:p>
        </w:tc>
      </w:tr>
      <w:tr w:rsidR="008D60A0" w:rsidRPr="00537A8C" w14:paraId="07D6710D" w14:textId="77777777" w:rsidTr="00AA4D49">
        <w:trPr>
          <w:trHeight w:val="846"/>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FFFFFF"/>
            <w:hideMark/>
          </w:tcPr>
          <w:p w14:paraId="2D3E9DB0" w14:textId="77777777" w:rsidR="00AA4D49" w:rsidRDefault="00AA4D49" w:rsidP="00AA4D49">
            <w:pPr>
              <w:jc w:val="center"/>
              <w:rPr>
                <w:rFonts w:asciiTheme="majorHAnsi" w:eastAsia="Times New Roman" w:hAnsiTheme="majorHAnsi" w:cs="Arial"/>
                <w:b/>
                <w:bCs/>
                <w:sz w:val="20"/>
                <w:szCs w:val="20"/>
                <w:lang w:val="en-US"/>
              </w:rPr>
            </w:pPr>
          </w:p>
          <w:p w14:paraId="563442ED" w14:textId="77777777" w:rsidR="008D60A0" w:rsidRPr="00537A8C" w:rsidRDefault="00AA4D49" w:rsidP="00AA4D49">
            <w:pPr>
              <w:jc w:val="center"/>
              <w:rPr>
                <w:rFonts w:asciiTheme="majorHAnsi" w:eastAsia="Times New Roman" w:hAnsiTheme="majorHAnsi" w:cs="Arial"/>
                <w:b/>
                <w:bCs/>
                <w:sz w:val="20"/>
                <w:szCs w:val="20"/>
              </w:rPr>
            </w:pPr>
            <w:r>
              <w:rPr>
                <w:rFonts w:asciiTheme="majorHAnsi" w:eastAsia="Times New Roman" w:hAnsiTheme="majorHAnsi" w:cs="Arial"/>
                <w:b/>
                <w:bCs/>
                <w:sz w:val="20"/>
                <w:szCs w:val="20"/>
                <w:lang w:val="en-US"/>
              </w:rPr>
              <w:t>Measurable</w:t>
            </w:r>
            <w:r w:rsidR="008D60A0" w:rsidRPr="00537A8C">
              <w:rPr>
                <w:rFonts w:asciiTheme="majorHAnsi" w:eastAsia="Times New Roman" w:hAnsiTheme="majorHAnsi" w:cs="Arial"/>
                <w:b/>
                <w:bCs/>
                <w:sz w:val="20"/>
                <w:szCs w:val="20"/>
              </w:rPr>
              <w:t xml:space="preserve"> </w:t>
            </w:r>
            <w:proofErr w:type="spellStart"/>
            <w:r w:rsidR="008D60A0" w:rsidRPr="00537A8C">
              <w:rPr>
                <w:rFonts w:asciiTheme="majorHAnsi" w:eastAsia="Times New Roman" w:hAnsiTheme="majorHAnsi" w:cs="Arial"/>
                <w:b/>
                <w:bCs/>
                <w:sz w:val="20"/>
                <w:szCs w:val="20"/>
              </w:rPr>
              <w:t>Outcomes</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14:paraId="2DF85DB5" w14:textId="77777777" w:rsidR="008D60A0" w:rsidRPr="001B7800" w:rsidRDefault="008D60A0" w:rsidP="00AA4D49">
            <w:pPr>
              <w:rPr>
                <w:rFonts w:asciiTheme="majorHAnsi" w:eastAsia="Times New Roman" w:hAnsiTheme="majorHAnsi" w:cs="Arial"/>
                <w:sz w:val="18"/>
                <w:szCs w:val="18"/>
                <w:lang w:val="en-US"/>
              </w:rPr>
            </w:pPr>
            <w:proofErr w:type="spellStart"/>
            <w:r w:rsidRPr="001B7800">
              <w:rPr>
                <w:rFonts w:asciiTheme="majorHAnsi" w:eastAsia="Times New Roman" w:hAnsiTheme="majorHAnsi" w:cs="Arial"/>
                <w:sz w:val="18"/>
                <w:szCs w:val="18"/>
              </w:rPr>
              <w:t>Clearly</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defined</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measurable</w:t>
            </w:r>
            <w:proofErr w:type="spellEnd"/>
            <w:r w:rsidRPr="001B7800">
              <w:rPr>
                <w:rFonts w:asciiTheme="majorHAnsi" w:eastAsia="Times New Roman" w:hAnsiTheme="majorHAnsi" w:cs="Arial"/>
                <w:sz w:val="18"/>
                <w:szCs w:val="18"/>
              </w:rPr>
              <w:t xml:space="preserve">, </w:t>
            </w:r>
            <w:r w:rsidR="00002330" w:rsidRPr="001B7800">
              <w:rPr>
                <w:rFonts w:asciiTheme="majorHAnsi" w:eastAsia="Times New Roman" w:hAnsiTheme="majorHAnsi" w:cs="Arial"/>
                <w:sz w:val="18"/>
                <w:szCs w:val="18"/>
                <w:lang w:val="en-US"/>
              </w:rPr>
              <w:t>and valid</w:t>
            </w:r>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outcome</w:t>
            </w:r>
            <w:proofErr w:type="spellEnd"/>
            <w:r w:rsidR="00832C72" w:rsidRPr="001B7800">
              <w:rPr>
                <w:rFonts w:asciiTheme="majorHAnsi" w:eastAsia="Times New Roman" w:hAnsiTheme="majorHAnsi" w:cs="Arial"/>
                <w:sz w:val="18"/>
                <w:szCs w:val="18"/>
                <w:lang w:val="en-US"/>
              </w:rPr>
              <w:t>/</w:t>
            </w:r>
            <w:r w:rsidRPr="001B7800">
              <w:rPr>
                <w:rFonts w:asciiTheme="majorHAnsi" w:eastAsia="Times New Roman" w:hAnsiTheme="majorHAnsi" w:cs="Arial"/>
                <w:sz w:val="18"/>
                <w:szCs w:val="18"/>
              </w:rPr>
              <w:t>s</w:t>
            </w:r>
            <w:r w:rsidR="005E5861"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that</w:t>
            </w:r>
            <w:proofErr w:type="spellEnd"/>
            <w:r w:rsidRPr="001B7800">
              <w:rPr>
                <w:rFonts w:asciiTheme="majorHAnsi" w:eastAsia="Times New Roman" w:hAnsiTheme="majorHAnsi" w:cs="Arial"/>
                <w:sz w:val="18"/>
                <w:szCs w:val="18"/>
              </w:rPr>
              <w:t xml:space="preserve"> </w:t>
            </w:r>
            <w:r w:rsidR="00AA4D49" w:rsidRPr="001B7800">
              <w:rPr>
                <w:rFonts w:asciiTheme="majorHAnsi" w:eastAsia="Times New Roman" w:hAnsiTheme="majorHAnsi" w:cs="Arial"/>
                <w:sz w:val="18"/>
                <w:szCs w:val="18"/>
                <w:lang w:val="en-US"/>
              </w:rPr>
              <w:t>directly emerge from the research question.</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2C2FB9E7" w14:textId="77777777" w:rsidR="008D60A0" w:rsidRPr="001B7800" w:rsidRDefault="00AA4D49" w:rsidP="00AA4D49">
            <w:pPr>
              <w:rPr>
                <w:rFonts w:asciiTheme="majorHAnsi" w:eastAsia="Times New Roman" w:hAnsiTheme="majorHAnsi" w:cs="Arial"/>
                <w:sz w:val="18"/>
                <w:szCs w:val="18"/>
              </w:rPr>
            </w:pPr>
            <w:proofErr w:type="spellStart"/>
            <w:r w:rsidRPr="001B7800">
              <w:rPr>
                <w:rFonts w:asciiTheme="majorHAnsi" w:eastAsia="Times New Roman" w:hAnsiTheme="majorHAnsi" w:cs="Arial"/>
                <w:sz w:val="18"/>
                <w:szCs w:val="18"/>
              </w:rPr>
              <w:t>Measurable</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o</w:t>
            </w:r>
            <w:r w:rsidR="008D60A0" w:rsidRPr="001B7800">
              <w:rPr>
                <w:rFonts w:asciiTheme="majorHAnsi" w:eastAsia="Times New Roman" w:hAnsiTheme="majorHAnsi" w:cs="Arial"/>
                <w:sz w:val="18"/>
                <w:szCs w:val="18"/>
              </w:rPr>
              <w:t>utcome</w:t>
            </w:r>
            <w:proofErr w:type="spellEnd"/>
            <w:r w:rsidR="00832C72" w:rsidRPr="001B7800">
              <w:rPr>
                <w:rFonts w:asciiTheme="majorHAnsi" w:eastAsia="Times New Roman" w:hAnsiTheme="majorHAnsi" w:cs="Arial"/>
                <w:sz w:val="18"/>
                <w:szCs w:val="18"/>
                <w:lang w:val="en-US"/>
              </w:rPr>
              <w:t>/</w:t>
            </w:r>
            <w:r w:rsidR="008D60A0" w:rsidRPr="001B7800">
              <w:rPr>
                <w:rFonts w:asciiTheme="majorHAnsi" w:eastAsia="Times New Roman" w:hAnsiTheme="majorHAnsi" w:cs="Arial"/>
                <w:sz w:val="18"/>
                <w:szCs w:val="18"/>
              </w:rPr>
              <w:t xml:space="preserve">s </w:t>
            </w:r>
            <w:proofErr w:type="spellStart"/>
            <w:r w:rsidR="008D60A0" w:rsidRPr="001B7800">
              <w:rPr>
                <w:rFonts w:asciiTheme="majorHAnsi" w:eastAsia="Times New Roman" w:hAnsiTheme="majorHAnsi" w:cs="Arial"/>
                <w:sz w:val="18"/>
                <w:szCs w:val="18"/>
              </w:rPr>
              <w:t>listed</w:t>
            </w:r>
            <w:proofErr w:type="spellEnd"/>
            <w:r w:rsidR="008D60A0" w:rsidRPr="001B7800">
              <w:rPr>
                <w:rFonts w:asciiTheme="majorHAnsi" w:eastAsia="Times New Roman" w:hAnsiTheme="majorHAnsi" w:cs="Arial"/>
                <w:sz w:val="18"/>
                <w:szCs w:val="18"/>
              </w:rPr>
              <w:t xml:space="preserve"> </w:t>
            </w:r>
            <w:r w:rsidR="00832C72" w:rsidRPr="001B7800">
              <w:rPr>
                <w:rFonts w:asciiTheme="majorHAnsi" w:eastAsia="Times New Roman" w:hAnsiTheme="majorHAnsi" w:cs="Arial"/>
                <w:sz w:val="18"/>
                <w:szCs w:val="18"/>
                <w:lang w:val="en-US"/>
              </w:rPr>
              <w:t>and</w:t>
            </w:r>
            <w:r w:rsidR="008D60A0" w:rsidRPr="001B7800">
              <w:rPr>
                <w:rFonts w:asciiTheme="majorHAnsi" w:eastAsia="Times New Roman" w:hAnsiTheme="majorHAnsi" w:cs="Arial"/>
                <w:sz w:val="18"/>
                <w:szCs w:val="18"/>
              </w:rPr>
              <w:t xml:space="preserve"> </w:t>
            </w:r>
            <w:r w:rsidRPr="001B7800">
              <w:rPr>
                <w:rFonts w:asciiTheme="majorHAnsi" w:eastAsia="Times New Roman" w:hAnsiTheme="majorHAnsi" w:cs="Arial"/>
                <w:sz w:val="18"/>
                <w:szCs w:val="18"/>
                <w:lang w:val="en-US"/>
              </w:rPr>
              <w:t>follow</w:t>
            </w:r>
            <w:r w:rsidR="00832C72" w:rsidRPr="001B7800">
              <w:rPr>
                <w:rFonts w:asciiTheme="majorHAnsi" w:eastAsia="Times New Roman" w:hAnsiTheme="majorHAnsi" w:cs="Arial"/>
                <w:sz w:val="18"/>
                <w:szCs w:val="18"/>
                <w:lang w:val="en-US"/>
              </w:rPr>
              <w:t xml:space="preserve"> from the project but c</w:t>
            </w:r>
            <w:proofErr w:type="spellStart"/>
            <w:r w:rsidR="008D60A0" w:rsidRPr="001B7800">
              <w:rPr>
                <w:rFonts w:asciiTheme="majorHAnsi" w:eastAsia="Times New Roman" w:hAnsiTheme="majorHAnsi" w:cs="Arial"/>
                <w:sz w:val="18"/>
                <w:szCs w:val="18"/>
              </w:rPr>
              <w:t>ould</w:t>
            </w:r>
            <w:proofErr w:type="spellEnd"/>
            <w:r w:rsidR="008D60A0" w:rsidRPr="001B7800">
              <w:rPr>
                <w:rFonts w:asciiTheme="majorHAnsi" w:eastAsia="Times New Roman" w:hAnsiTheme="majorHAnsi" w:cs="Arial"/>
                <w:sz w:val="18"/>
                <w:szCs w:val="18"/>
              </w:rPr>
              <w:t xml:space="preserve"> </w:t>
            </w:r>
            <w:proofErr w:type="spellStart"/>
            <w:r w:rsidR="008D60A0" w:rsidRPr="001B7800">
              <w:rPr>
                <w:rFonts w:asciiTheme="majorHAnsi" w:eastAsia="Times New Roman" w:hAnsiTheme="majorHAnsi" w:cs="Arial"/>
                <w:sz w:val="18"/>
                <w:szCs w:val="18"/>
              </w:rPr>
              <w:t>be</w:t>
            </w:r>
            <w:proofErr w:type="spellEnd"/>
            <w:r w:rsidR="008D60A0" w:rsidRPr="001B7800">
              <w:rPr>
                <w:rFonts w:asciiTheme="majorHAnsi" w:eastAsia="Times New Roman" w:hAnsiTheme="majorHAnsi" w:cs="Arial"/>
                <w:sz w:val="18"/>
                <w:szCs w:val="18"/>
              </w:rPr>
              <w:t xml:space="preserve"> </w:t>
            </w:r>
            <w:proofErr w:type="spellStart"/>
            <w:r w:rsidR="008D60A0" w:rsidRPr="001B7800">
              <w:rPr>
                <w:rFonts w:asciiTheme="majorHAnsi" w:eastAsia="Times New Roman" w:hAnsiTheme="majorHAnsi" w:cs="Arial"/>
                <w:sz w:val="18"/>
                <w:szCs w:val="18"/>
              </w:rPr>
              <w:t>more</w:t>
            </w:r>
            <w:proofErr w:type="spellEnd"/>
            <w:r w:rsidR="008D60A0" w:rsidRPr="001B7800">
              <w:rPr>
                <w:rFonts w:asciiTheme="majorHAnsi" w:eastAsia="Times New Roman" w:hAnsiTheme="majorHAnsi" w:cs="Arial"/>
                <w:sz w:val="18"/>
                <w:szCs w:val="18"/>
              </w:rPr>
              <w:t xml:space="preserve"> </w:t>
            </w:r>
            <w:proofErr w:type="spellStart"/>
            <w:r w:rsidR="008D60A0" w:rsidRPr="001B7800">
              <w:rPr>
                <w:rFonts w:asciiTheme="majorHAnsi" w:eastAsia="Times New Roman" w:hAnsiTheme="majorHAnsi" w:cs="Arial"/>
                <w:sz w:val="18"/>
                <w:szCs w:val="18"/>
              </w:rPr>
              <w:t>full</w:t>
            </w:r>
            <w:proofErr w:type="spellEnd"/>
            <w:r w:rsidR="00832C72" w:rsidRPr="001B7800">
              <w:rPr>
                <w:rFonts w:asciiTheme="majorHAnsi" w:eastAsia="Times New Roman" w:hAnsiTheme="majorHAnsi" w:cs="Arial"/>
                <w:sz w:val="18"/>
                <w:szCs w:val="18"/>
                <w:lang w:val="en-US"/>
              </w:rPr>
              <w:t>y</w:t>
            </w:r>
            <w:r w:rsidR="008D60A0" w:rsidRPr="001B7800">
              <w:rPr>
                <w:rFonts w:asciiTheme="majorHAnsi" w:eastAsia="Times New Roman" w:hAnsiTheme="majorHAnsi" w:cs="Arial"/>
                <w:sz w:val="18"/>
                <w:szCs w:val="18"/>
              </w:rPr>
              <w:t xml:space="preserve"> </w:t>
            </w:r>
            <w:proofErr w:type="spellStart"/>
            <w:r w:rsidR="008D60A0" w:rsidRPr="001B7800">
              <w:rPr>
                <w:rFonts w:asciiTheme="majorHAnsi" w:eastAsia="Times New Roman" w:hAnsiTheme="majorHAnsi" w:cs="Arial"/>
                <w:sz w:val="18"/>
                <w:szCs w:val="18"/>
              </w:rPr>
              <w:t>explained</w:t>
            </w:r>
            <w:proofErr w:type="spellEnd"/>
            <w:r w:rsidR="008D60A0" w:rsidRPr="001B7800">
              <w:rPr>
                <w:rFonts w:asciiTheme="majorHAnsi" w:eastAsia="Times New Roman" w:hAnsiTheme="majorHAnsi" w:cs="Arial"/>
                <w:sz w:val="18"/>
                <w:szCs w:val="18"/>
              </w:rPr>
              <w:t xml:space="preserve">. </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3DFBA1E5" w14:textId="77777777" w:rsidR="008D60A0" w:rsidRPr="001B7800" w:rsidRDefault="00832C72" w:rsidP="00832C72">
            <w:pPr>
              <w:rPr>
                <w:rFonts w:asciiTheme="majorHAnsi" w:eastAsia="Times New Roman" w:hAnsiTheme="majorHAnsi" w:cs="Arial"/>
                <w:sz w:val="18"/>
                <w:szCs w:val="18"/>
                <w:lang w:val="en-US"/>
              </w:rPr>
            </w:pPr>
            <w:r w:rsidRPr="001B7800">
              <w:rPr>
                <w:rFonts w:asciiTheme="majorHAnsi" w:eastAsia="Times New Roman" w:hAnsiTheme="majorHAnsi" w:cs="Arial"/>
                <w:sz w:val="18"/>
                <w:szCs w:val="18"/>
                <w:lang w:val="en-US"/>
              </w:rPr>
              <w:t>Outcome/s is/are vague, but a connection can be made with the project.</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14:paraId="797E92E6" w14:textId="77777777" w:rsidR="008D60A0" w:rsidRPr="001B7800" w:rsidRDefault="008D60A0" w:rsidP="00AA4D49">
            <w:pPr>
              <w:rPr>
                <w:rFonts w:asciiTheme="majorHAnsi" w:eastAsia="Times New Roman" w:hAnsiTheme="majorHAnsi" w:cs="Arial"/>
                <w:sz w:val="18"/>
                <w:szCs w:val="18"/>
                <w:lang w:val="en-US"/>
              </w:rPr>
            </w:pPr>
            <w:proofErr w:type="spellStart"/>
            <w:r w:rsidRPr="001B7800">
              <w:rPr>
                <w:rFonts w:asciiTheme="majorHAnsi" w:eastAsia="Times New Roman" w:hAnsiTheme="majorHAnsi" w:cs="Arial"/>
                <w:sz w:val="18"/>
                <w:szCs w:val="18"/>
              </w:rPr>
              <w:t>No</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outcome</w:t>
            </w:r>
            <w:proofErr w:type="spellEnd"/>
            <w:r w:rsidR="001909CA" w:rsidRPr="001B7800">
              <w:rPr>
                <w:rFonts w:asciiTheme="majorHAnsi" w:eastAsia="Times New Roman" w:hAnsiTheme="majorHAnsi" w:cs="Arial"/>
                <w:sz w:val="18"/>
                <w:szCs w:val="18"/>
                <w:lang w:val="en-US"/>
              </w:rPr>
              <w:t>/s</w:t>
            </w:r>
            <w:r w:rsidR="00832C72" w:rsidRPr="001B7800">
              <w:rPr>
                <w:rFonts w:asciiTheme="majorHAnsi" w:eastAsia="Times New Roman" w:hAnsiTheme="majorHAnsi" w:cs="Arial"/>
                <w:sz w:val="18"/>
                <w:szCs w:val="18"/>
              </w:rPr>
              <w:t xml:space="preserve"> </w:t>
            </w:r>
            <w:proofErr w:type="spellStart"/>
            <w:r w:rsidR="00832C72" w:rsidRPr="001B7800">
              <w:rPr>
                <w:rFonts w:asciiTheme="majorHAnsi" w:eastAsia="Times New Roman" w:hAnsiTheme="majorHAnsi" w:cs="Arial"/>
                <w:sz w:val="18"/>
                <w:szCs w:val="18"/>
              </w:rPr>
              <w:t>listed</w:t>
            </w:r>
            <w:proofErr w:type="spellEnd"/>
            <w:r w:rsidR="008A430C" w:rsidRPr="001B7800">
              <w:rPr>
                <w:rFonts w:asciiTheme="majorHAnsi" w:eastAsia="Times New Roman" w:hAnsiTheme="majorHAnsi" w:cs="Arial"/>
                <w:sz w:val="18"/>
                <w:szCs w:val="18"/>
                <w:lang w:val="en-US"/>
              </w:rPr>
              <w:t xml:space="preserve"> or </w:t>
            </w:r>
            <w:r w:rsidR="00832C72" w:rsidRPr="001B7800">
              <w:rPr>
                <w:rFonts w:asciiTheme="majorHAnsi" w:eastAsia="Times New Roman" w:hAnsiTheme="majorHAnsi" w:cs="Arial"/>
                <w:sz w:val="18"/>
                <w:szCs w:val="18"/>
                <w:lang w:val="en-US"/>
              </w:rPr>
              <w:t>outcome</w:t>
            </w:r>
            <w:r w:rsidR="008A430C" w:rsidRPr="001B7800">
              <w:rPr>
                <w:rFonts w:asciiTheme="majorHAnsi" w:eastAsia="Times New Roman" w:hAnsiTheme="majorHAnsi" w:cs="Arial"/>
                <w:sz w:val="18"/>
                <w:szCs w:val="18"/>
                <w:lang w:val="en-US"/>
              </w:rPr>
              <w:t>/</w:t>
            </w:r>
            <w:r w:rsidR="00832C72" w:rsidRPr="001B7800">
              <w:rPr>
                <w:rFonts w:asciiTheme="majorHAnsi" w:eastAsia="Times New Roman" w:hAnsiTheme="majorHAnsi" w:cs="Arial"/>
                <w:sz w:val="18"/>
                <w:szCs w:val="18"/>
                <w:lang w:val="en-US"/>
              </w:rPr>
              <w:t xml:space="preserve">s do not realistically connect to the </w:t>
            </w:r>
            <w:r w:rsidR="00AA4D49" w:rsidRPr="001B7800">
              <w:rPr>
                <w:rFonts w:asciiTheme="majorHAnsi" w:eastAsia="Times New Roman" w:hAnsiTheme="majorHAnsi" w:cs="Arial"/>
                <w:sz w:val="18"/>
                <w:szCs w:val="18"/>
                <w:lang w:val="en-US"/>
              </w:rPr>
              <w:t>question</w:t>
            </w:r>
            <w:r w:rsidR="001909CA" w:rsidRPr="001B7800">
              <w:rPr>
                <w:rFonts w:asciiTheme="majorHAnsi" w:eastAsia="Times New Roman" w:hAnsiTheme="majorHAnsi" w:cs="Arial"/>
                <w:sz w:val="18"/>
                <w:szCs w:val="18"/>
                <w:lang w:val="en-US"/>
              </w:rPr>
              <w:t>.</w:t>
            </w:r>
            <w:r w:rsidR="00832C72" w:rsidRPr="001B7800">
              <w:rPr>
                <w:rFonts w:asciiTheme="majorHAnsi" w:eastAsia="Times New Roman" w:hAnsiTheme="majorHAnsi" w:cs="Arial"/>
                <w:sz w:val="18"/>
                <w:szCs w:val="18"/>
                <w:lang w:val="en-US"/>
              </w:rPr>
              <w:t xml:space="preserve"> </w:t>
            </w:r>
          </w:p>
        </w:tc>
      </w:tr>
      <w:tr w:rsidR="005E5861" w:rsidRPr="00537A8C" w14:paraId="40EC0E78" w14:textId="77777777" w:rsidTr="001C0543">
        <w:trPr>
          <w:trHeight w:val="2034"/>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FFFFFF"/>
            <w:hideMark/>
          </w:tcPr>
          <w:p w14:paraId="48BBBDFD" w14:textId="77777777" w:rsidR="001C0543" w:rsidRDefault="001C0543" w:rsidP="00AA4D49">
            <w:pPr>
              <w:jc w:val="center"/>
              <w:rPr>
                <w:rFonts w:asciiTheme="majorHAnsi" w:eastAsia="Times New Roman" w:hAnsiTheme="majorHAnsi" w:cs="Arial"/>
                <w:b/>
                <w:bCs/>
                <w:sz w:val="20"/>
                <w:szCs w:val="20"/>
              </w:rPr>
            </w:pPr>
          </w:p>
          <w:p w14:paraId="65746A93" w14:textId="77777777" w:rsidR="005E5861" w:rsidRPr="00537A8C" w:rsidRDefault="005E5861" w:rsidP="00AA4D49">
            <w:pPr>
              <w:jc w:val="center"/>
              <w:rPr>
                <w:rFonts w:asciiTheme="majorHAnsi" w:eastAsia="Times New Roman" w:hAnsiTheme="majorHAnsi" w:cs="Arial"/>
                <w:b/>
                <w:bCs/>
                <w:sz w:val="20"/>
                <w:szCs w:val="20"/>
              </w:rPr>
            </w:pPr>
            <w:proofErr w:type="spellStart"/>
            <w:r w:rsidRPr="00537A8C">
              <w:rPr>
                <w:rFonts w:asciiTheme="majorHAnsi" w:eastAsia="Times New Roman" w:hAnsiTheme="majorHAnsi" w:cs="Arial"/>
                <w:b/>
                <w:bCs/>
                <w:sz w:val="20"/>
                <w:szCs w:val="20"/>
              </w:rPr>
              <w:t>Methods</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14:paraId="3E29772C" w14:textId="77777777" w:rsidR="005E5861" w:rsidRPr="001B7800" w:rsidRDefault="005E5861" w:rsidP="00B02B4C">
            <w:pPr>
              <w:rPr>
                <w:rFonts w:asciiTheme="majorHAnsi" w:eastAsia="Times New Roman" w:hAnsiTheme="majorHAnsi" w:cs="Arial"/>
                <w:sz w:val="18"/>
                <w:szCs w:val="18"/>
              </w:rPr>
            </w:pPr>
            <w:proofErr w:type="spellStart"/>
            <w:r w:rsidRPr="001B7800">
              <w:rPr>
                <w:rFonts w:asciiTheme="majorHAnsi" w:eastAsia="Times New Roman" w:hAnsiTheme="majorHAnsi" w:cs="Arial"/>
                <w:sz w:val="18"/>
                <w:szCs w:val="18"/>
              </w:rPr>
              <w:t>Clearly</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states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how</w:t>
            </w:r>
            <w:proofErr w:type="spellEnd"/>
            <w:r w:rsidRPr="001B7800">
              <w:rPr>
                <w:rFonts w:asciiTheme="majorHAnsi" w:eastAsia="Times New Roman" w:hAnsiTheme="majorHAnsi" w:cs="Arial"/>
                <w:sz w:val="18"/>
                <w:szCs w:val="18"/>
              </w:rPr>
              <w:t xml:space="preserve"> </w:t>
            </w:r>
            <w:r w:rsidR="000973E8" w:rsidRPr="001B7800">
              <w:rPr>
                <w:rFonts w:asciiTheme="majorHAnsi" w:eastAsia="Times New Roman" w:hAnsiTheme="majorHAnsi" w:cs="Arial"/>
                <w:sz w:val="18"/>
                <w:szCs w:val="18"/>
                <w:lang w:val="en-US"/>
              </w:rPr>
              <w:t>outcome/s</w:t>
            </w:r>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will</w:t>
            </w:r>
            <w:proofErr w:type="spellEnd"/>
            <w:r w:rsidRPr="001B7800">
              <w:rPr>
                <w:rFonts w:asciiTheme="majorHAnsi" w:eastAsia="Times New Roman" w:hAnsiTheme="majorHAnsi" w:cs="Arial"/>
                <w:sz w:val="18"/>
                <w:szCs w:val="18"/>
              </w:rPr>
              <w:t xml:space="preserve"> </w:t>
            </w:r>
            <w:r w:rsidR="000973E8" w:rsidRPr="001B7800">
              <w:rPr>
                <w:rFonts w:asciiTheme="majorHAnsi" w:eastAsia="Times New Roman" w:hAnsiTheme="majorHAnsi" w:cs="Arial"/>
                <w:sz w:val="18"/>
                <w:szCs w:val="18"/>
                <w:lang w:val="en-US"/>
              </w:rPr>
              <w:t xml:space="preserve">be </w:t>
            </w:r>
            <w:proofErr w:type="spellStart"/>
            <w:r w:rsidRPr="001B7800">
              <w:rPr>
                <w:rFonts w:asciiTheme="majorHAnsi" w:eastAsia="Times New Roman" w:hAnsiTheme="majorHAnsi" w:cs="Arial"/>
                <w:sz w:val="18"/>
                <w:szCs w:val="18"/>
              </w:rPr>
              <w:t>measure</w:t>
            </w:r>
            <w:proofErr w:type="spellEnd"/>
            <w:r w:rsidR="000973E8" w:rsidRPr="001B7800">
              <w:rPr>
                <w:rFonts w:asciiTheme="majorHAnsi" w:eastAsia="Times New Roman" w:hAnsiTheme="majorHAnsi" w:cs="Arial"/>
                <w:sz w:val="18"/>
                <w:szCs w:val="18"/>
                <w:lang w:val="en-US"/>
              </w:rPr>
              <w:t>d</w:t>
            </w:r>
            <w:r w:rsidR="000973E8" w:rsidRPr="001B7800">
              <w:rPr>
                <w:rFonts w:asciiTheme="majorHAnsi" w:eastAsia="Times New Roman" w:hAnsiTheme="majorHAnsi" w:cs="Arial"/>
                <w:sz w:val="18"/>
                <w:szCs w:val="18"/>
              </w:rPr>
              <w:t xml:space="preserve"> </w:t>
            </w:r>
            <w:r w:rsidR="000973E8" w:rsidRPr="001B7800">
              <w:rPr>
                <w:rFonts w:asciiTheme="majorHAnsi" w:eastAsia="Times New Roman" w:hAnsiTheme="majorHAnsi" w:cs="Arial"/>
                <w:sz w:val="18"/>
                <w:szCs w:val="18"/>
                <w:lang w:val="en-US"/>
              </w:rPr>
              <w:t>(</w:t>
            </w:r>
            <w:proofErr w:type="spellStart"/>
            <w:r w:rsidR="000973E8" w:rsidRPr="001B7800">
              <w:rPr>
                <w:rFonts w:asciiTheme="majorHAnsi" w:eastAsia="Times New Roman" w:hAnsiTheme="majorHAnsi" w:cs="Arial"/>
                <w:sz w:val="18"/>
                <w:szCs w:val="18"/>
              </w:rPr>
              <w:t>sample</w:t>
            </w:r>
            <w:proofErr w:type="spellEnd"/>
            <w:r w:rsidR="000973E8" w:rsidRPr="001B7800">
              <w:rPr>
                <w:rFonts w:asciiTheme="majorHAnsi" w:eastAsia="Times New Roman" w:hAnsiTheme="majorHAnsi" w:cs="Arial"/>
                <w:sz w:val="18"/>
                <w:szCs w:val="18"/>
              </w:rPr>
              <w:t xml:space="preserve"> </w:t>
            </w:r>
            <w:proofErr w:type="spellStart"/>
            <w:r w:rsidR="000973E8" w:rsidRPr="001B7800">
              <w:rPr>
                <w:rFonts w:asciiTheme="majorHAnsi" w:eastAsia="Times New Roman" w:hAnsiTheme="majorHAnsi" w:cs="Arial"/>
                <w:sz w:val="18"/>
                <w:szCs w:val="18"/>
              </w:rPr>
              <w:t>items</w:t>
            </w:r>
            <w:proofErr w:type="spellEnd"/>
            <w:r w:rsidR="000973E8" w:rsidRPr="001B7800">
              <w:rPr>
                <w:rFonts w:asciiTheme="majorHAnsi" w:eastAsia="Times New Roman" w:hAnsiTheme="majorHAnsi" w:cs="Arial"/>
                <w:sz w:val="18"/>
                <w:szCs w:val="18"/>
                <w:lang w:val="en-US"/>
              </w:rPr>
              <w:t xml:space="preserve"> included if applicable)</w:t>
            </w:r>
            <w:r w:rsidR="000973E8" w:rsidRPr="001B7800">
              <w:rPr>
                <w:rFonts w:asciiTheme="majorHAnsi" w:eastAsia="Times New Roman" w:hAnsiTheme="majorHAnsi" w:cs="Arial"/>
                <w:sz w:val="18"/>
                <w:szCs w:val="18"/>
              </w:rPr>
              <w:t xml:space="preserve"> </w:t>
            </w:r>
            <w:proofErr w:type="spellStart"/>
            <w:r w:rsidR="000973E8" w:rsidRPr="001B7800">
              <w:rPr>
                <w:rFonts w:asciiTheme="majorHAnsi" w:eastAsia="Times New Roman" w:hAnsiTheme="majorHAnsi" w:cs="Arial"/>
                <w:sz w:val="18"/>
                <w:szCs w:val="18"/>
              </w:rPr>
              <w:t>with</w:t>
            </w:r>
            <w:proofErr w:type="spellEnd"/>
            <w:r w:rsidR="000973E8" w:rsidRPr="001B7800">
              <w:rPr>
                <w:rFonts w:asciiTheme="majorHAnsi" w:eastAsia="Times New Roman" w:hAnsiTheme="majorHAnsi" w:cs="Arial"/>
                <w:sz w:val="18"/>
                <w:szCs w:val="18"/>
              </w:rPr>
              <w:t xml:space="preserve"> </w:t>
            </w:r>
            <w:r w:rsidR="000973E8" w:rsidRPr="001B7800">
              <w:rPr>
                <w:rFonts w:asciiTheme="majorHAnsi" w:eastAsia="Times New Roman" w:hAnsiTheme="majorHAnsi" w:cs="Arial"/>
                <w:sz w:val="18"/>
                <w:szCs w:val="18"/>
                <w:lang w:val="en-US"/>
              </w:rPr>
              <w:t xml:space="preserve">instrumentation and a </w:t>
            </w:r>
            <w:r w:rsidR="001C0543" w:rsidRPr="001B7800">
              <w:rPr>
                <w:rFonts w:asciiTheme="majorHAnsi" w:eastAsia="Times New Roman" w:hAnsiTheme="majorHAnsi" w:cs="Arial"/>
                <w:sz w:val="18"/>
                <w:szCs w:val="18"/>
                <w:lang w:val="en-US"/>
              </w:rPr>
              <w:t xml:space="preserve">statistical methodology </w:t>
            </w:r>
            <w:r w:rsidR="00B02B4C">
              <w:rPr>
                <w:rFonts w:asciiTheme="majorHAnsi" w:eastAsia="Times New Roman" w:hAnsiTheme="majorHAnsi" w:cs="Arial"/>
                <w:sz w:val="18"/>
                <w:szCs w:val="18"/>
                <w:lang w:val="en-US"/>
              </w:rPr>
              <w:t>is</w:t>
            </w:r>
            <w:r w:rsidR="000973E8" w:rsidRPr="001B7800">
              <w:rPr>
                <w:rFonts w:asciiTheme="majorHAnsi" w:eastAsia="Times New Roman" w:hAnsiTheme="majorHAnsi" w:cs="Arial"/>
                <w:sz w:val="18"/>
                <w:szCs w:val="18"/>
                <w:lang w:val="en-US"/>
              </w:rPr>
              <w:t xml:space="preserve"> connected to the research question.  Participants’ description and selection clear.</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57CDB0CB" w14:textId="77777777" w:rsidR="005E5861" w:rsidRPr="001B7800" w:rsidRDefault="005E5861" w:rsidP="001C0543">
            <w:pPr>
              <w:rPr>
                <w:rFonts w:asciiTheme="majorHAnsi" w:eastAsia="Times New Roman" w:hAnsiTheme="majorHAnsi" w:cs="Arial"/>
                <w:sz w:val="18"/>
                <w:szCs w:val="18"/>
              </w:rPr>
            </w:pPr>
            <w:proofErr w:type="spellStart"/>
            <w:r w:rsidRPr="001B7800">
              <w:rPr>
                <w:rFonts w:asciiTheme="majorHAnsi" w:eastAsia="Times New Roman" w:hAnsiTheme="majorHAnsi" w:cs="Arial"/>
                <w:sz w:val="18"/>
                <w:szCs w:val="18"/>
              </w:rPr>
              <w:t>General</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explanation</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of</w:t>
            </w:r>
            <w:proofErr w:type="spellEnd"/>
            <w:r w:rsidRPr="001B7800">
              <w:rPr>
                <w:rFonts w:asciiTheme="majorHAnsi" w:eastAsia="Times New Roman" w:hAnsiTheme="majorHAnsi" w:cs="Arial"/>
                <w:sz w:val="18"/>
                <w:szCs w:val="18"/>
              </w:rPr>
              <w:t xml:space="preserve"> </w:t>
            </w:r>
            <w:r w:rsidR="001C0543" w:rsidRPr="001B7800">
              <w:rPr>
                <w:rFonts w:asciiTheme="majorHAnsi" w:eastAsia="Times New Roman" w:hAnsiTheme="majorHAnsi" w:cs="Arial"/>
                <w:sz w:val="18"/>
                <w:szCs w:val="18"/>
                <w:lang w:val="en-US"/>
              </w:rPr>
              <w:t>how outcomes will be measured with instrumentation and a statistical methodology that is connected to the research question.  Participants’ description and selection clear.</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09044579" w14:textId="77777777" w:rsidR="005E5861" w:rsidRPr="001B7800" w:rsidRDefault="005E5861" w:rsidP="001C0543">
            <w:pPr>
              <w:rPr>
                <w:rFonts w:asciiTheme="majorHAnsi" w:eastAsia="Times New Roman" w:hAnsiTheme="majorHAnsi" w:cs="Arial"/>
                <w:sz w:val="18"/>
                <w:szCs w:val="18"/>
              </w:rPr>
            </w:pPr>
            <w:proofErr w:type="spellStart"/>
            <w:r w:rsidRPr="001B7800">
              <w:rPr>
                <w:rFonts w:asciiTheme="majorHAnsi" w:eastAsia="Times New Roman" w:hAnsiTheme="majorHAnsi" w:cs="Arial"/>
                <w:sz w:val="18"/>
                <w:szCs w:val="18"/>
              </w:rPr>
              <w:t>Partially</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states</w:t>
            </w:r>
            <w:proofErr w:type="spellEnd"/>
            <w:r w:rsidRPr="001B7800">
              <w:rPr>
                <w:rFonts w:asciiTheme="majorHAnsi" w:eastAsia="Times New Roman" w:hAnsiTheme="majorHAnsi" w:cs="Arial"/>
                <w:sz w:val="18"/>
                <w:szCs w:val="18"/>
              </w:rPr>
              <w:t xml:space="preserve"> </w:t>
            </w:r>
            <w:r w:rsidR="001C0543" w:rsidRPr="001B7800">
              <w:rPr>
                <w:rFonts w:asciiTheme="majorHAnsi" w:eastAsia="Times New Roman" w:hAnsiTheme="majorHAnsi" w:cs="Arial"/>
                <w:sz w:val="18"/>
                <w:szCs w:val="18"/>
                <w:lang w:val="en-US"/>
              </w:rPr>
              <w:t>how outcomes will be</w:t>
            </w:r>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measure</w:t>
            </w:r>
            <w:proofErr w:type="spellEnd"/>
            <w:r w:rsidR="001C0543" w:rsidRPr="001B7800">
              <w:rPr>
                <w:rFonts w:asciiTheme="majorHAnsi" w:eastAsia="Times New Roman" w:hAnsiTheme="majorHAnsi" w:cs="Arial"/>
                <w:sz w:val="18"/>
                <w:szCs w:val="18"/>
                <w:lang w:val="en-US"/>
              </w:rPr>
              <w:t>d but they do seem linked to the question.  Contains</w:t>
            </w:r>
            <w:r w:rsidRPr="001B7800">
              <w:rPr>
                <w:rFonts w:asciiTheme="majorHAnsi" w:eastAsia="Times New Roman" w:hAnsiTheme="majorHAnsi" w:cs="Arial"/>
                <w:sz w:val="18"/>
                <w:szCs w:val="18"/>
              </w:rPr>
              <w:t xml:space="preserve"> a </w:t>
            </w:r>
            <w:proofErr w:type="spellStart"/>
            <w:r w:rsidRPr="001B7800">
              <w:rPr>
                <w:rFonts w:asciiTheme="majorHAnsi" w:eastAsia="Times New Roman" w:hAnsiTheme="majorHAnsi" w:cs="Arial"/>
                <w:sz w:val="18"/>
                <w:szCs w:val="18"/>
              </w:rPr>
              <w:t>vague</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description</w:t>
            </w:r>
            <w:proofErr w:type="spellEnd"/>
            <w:r w:rsidRPr="001B7800">
              <w:rPr>
                <w:rFonts w:asciiTheme="majorHAnsi" w:eastAsia="Times New Roman" w:hAnsiTheme="majorHAnsi" w:cs="Arial"/>
                <w:sz w:val="18"/>
                <w:szCs w:val="18"/>
              </w:rPr>
              <w:t xml:space="preserve"> </w:t>
            </w:r>
            <w:r w:rsidR="001C0543" w:rsidRPr="001B7800">
              <w:rPr>
                <w:rFonts w:asciiTheme="majorHAnsi" w:eastAsia="Times New Roman" w:hAnsiTheme="majorHAnsi" w:cs="Arial"/>
                <w:sz w:val="18"/>
                <w:szCs w:val="18"/>
                <w:lang w:val="en-US"/>
              </w:rPr>
              <w:t>of the</w:t>
            </w:r>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statistical</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methods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to</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be</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used</w:t>
            </w:r>
            <w:proofErr w:type="spellEnd"/>
            <w:r w:rsidR="001C0543" w:rsidRPr="001B7800">
              <w:rPr>
                <w:rFonts w:asciiTheme="majorHAnsi" w:eastAsia="Times New Roman" w:hAnsiTheme="majorHAnsi" w:cs="Arial"/>
                <w:sz w:val="18"/>
                <w:szCs w:val="18"/>
                <w:lang w:val="en-US"/>
              </w:rPr>
              <w:t>.  Participants’ description and selection clear.</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14:paraId="03E9F1C0" w14:textId="77777777" w:rsidR="005E5861" w:rsidRPr="001B7800" w:rsidRDefault="005E5861" w:rsidP="001C0543">
            <w:pPr>
              <w:rPr>
                <w:rFonts w:asciiTheme="majorHAnsi" w:eastAsia="Times New Roman" w:hAnsiTheme="majorHAnsi" w:cs="Arial"/>
                <w:sz w:val="18"/>
                <w:szCs w:val="18"/>
              </w:rPr>
            </w:pPr>
            <w:proofErr w:type="spellStart"/>
            <w:r w:rsidRPr="001B7800">
              <w:rPr>
                <w:rFonts w:asciiTheme="majorHAnsi" w:eastAsia="Times New Roman" w:hAnsiTheme="majorHAnsi" w:cs="Arial"/>
                <w:sz w:val="18"/>
                <w:szCs w:val="18"/>
              </w:rPr>
              <w:t>Methods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not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provided</w:t>
            </w:r>
            <w:proofErr w:type="spellEnd"/>
            <w:r w:rsidRPr="001B7800">
              <w:rPr>
                <w:rFonts w:asciiTheme="majorHAnsi" w:eastAsia="Times New Roman" w:hAnsiTheme="majorHAnsi" w:cs="Arial"/>
                <w:sz w:val="18"/>
                <w:szCs w:val="18"/>
              </w:rPr>
              <w:t xml:space="preserve"> </w:t>
            </w:r>
            <w:r w:rsidR="001C0543" w:rsidRPr="001B7800">
              <w:rPr>
                <w:rFonts w:asciiTheme="majorHAnsi" w:eastAsia="Times New Roman" w:hAnsiTheme="majorHAnsi" w:cs="Arial"/>
                <w:sz w:val="18"/>
                <w:szCs w:val="18"/>
                <w:lang w:val="en-US"/>
              </w:rPr>
              <w:t xml:space="preserve">or missing an important part such as </w:t>
            </w:r>
            <w:r w:rsidR="008A430C" w:rsidRPr="001B7800">
              <w:rPr>
                <w:rFonts w:asciiTheme="majorHAnsi" w:eastAsia="Times New Roman" w:hAnsiTheme="majorHAnsi" w:cs="Arial"/>
                <w:sz w:val="18"/>
                <w:szCs w:val="18"/>
                <w:lang w:val="en-US"/>
              </w:rPr>
              <w:t xml:space="preserve">how </w:t>
            </w:r>
            <w:r w:rsidR="001C0543" w:rsidRPr="001B7800">
              <w:rPr>
                <w:rFonts w:asciiTheme="majorHAnsi" w:eastAsia="Times New Roman" w:hAnsiTheme="majorHAnsi" w:cs="Arial"/>
                <w:sz w:val="18"/>
                <w:szCs w:val="18"/>
                <w:lang w:val="en-US"/>
              </w:rPr>
              <w:t>he/she</w:t>
            </w:r>
            <w:r w:rsidR="008A430C" w:rsidRPr="001B7800">
              <w:rPr>
                <w:rFonts w:asciiTheme="majorHAnsi" w:eastAsia="Times New Roman" w:hAnsiTheme="majorHAnsi" w:cs="Arial"/>
                <w:sz w:val="18"/>
                <w:szCs w:val="18"/>
                <w:lang w:val="en-US"/>
              </w:rPr>
              <w:t xml:space="preserve"> would </w:t>
            </w:r>
            <w:r w:rsidR="001C0543" w:rsidRPr="001B7800">
              <w:rPr>
                <w:rFonts w:asciiTheme="majorHAnsi" w:eastAsia="Times New Roman" w:hAnsiTheme="majorHAnsi" w:cs="Arial"/>
                <w:sz w:val="18"/>
                <w:szCs w:val="18"/>
                <w:lang w:val="en-US"/>
              </w:rPr>
              <w:t>measure the outcomes, analyze the data, or select participants</w:t>
            </w:r>
            <w:r w:rsidR="008A430C" w:rsidRPr="001B7800">
              <w:rPr>
                <w:rFonts w:asciiTheme="majorHAnsi" w:eastAsia="Times New Roman" w:hAnsiTheme="majorHAnsi" w:cs="Arial"/>
                <w:sz w:val="18"/>
                <w:szCs w:val="18"/>
                <w:lang w:val="en-US"/>
              </w:rPr>
              <w:t>.</w:t>
            </w:r>
          </w:p>
        </w:tc>
      </w:tr>
      <w:tr w:rsidR="005E5861" w:rsidRPr="00537A8C" w14:paraId="2AF4E3B5" w14:textId="77777777" w:rsidTr="008A430C">
        <w:trPr>
          <w:trHeight w:val="315"/>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FFFFFF"/>
            <w:hideMark/>
          </w:tcPr>
          <w:p w14:paraId="3AF3E284" w14:textId="77777777" w:rsidR="005E5861" w:rsidRPr="001B7800" w:rsidRDefault="005E5861" w:rsidP="00AA4D49">
            <w:pPr>
              <w:jc w:val="center"/>
              <w:rPr>
                <w:rFonts w:asciiTheme="majorHAnsi" w:eastAsia="Times New Roman" w:hAnsiTheme="majorHAnsi" w:cs="Arial"/>
                <w:b/>
                <w:bCs/>
                <w:sz w:val="20"/>
                <w:szCs w:val="20"/>
                <w:vertAlign w:val="superscript"/>
                <w:lang w:val="en-US"/>
              </w:rPr>
            </w:pPr>
            <w:proofErr w:type="spellStart"/>
            <w:r w:rsidRPr="00537A8C">
              <w:rPr>
                <w:rFonts w:asciiTheme="majorHAnsi" w:eastAsia="Times New Roman" w:hAnsiTheme="majorHAnsi" w:cs="Arial"/>
                <w:b/>
                <w:bCs/>
                <w:sz w:val="20"/>
                <w:szCs w:val="20"/>
              </w:rPr>
              <w:t>Timeline</w:t>
            </w:r>
            <w:proofErr w:type="spellEnd"/>
            <w:r w:rsidR="001B7800">
              <w:rPr>
                <w:rFonts w:asciiTheme="majorHAnsi" w:eastAsia="Times New Roman" w:hAnsiTheme="majorHAnsi" w:cs="Arial"/>
                <w:b/>
                <w:bCs/>
                <w:sz w:val="20"/>
                <w:szCs w:val="20"/>
                <w:vertAlign w:val="superscript"/>
                <w:lang w:val="en-US"/>
              </w:rPr>
              <w:t>2</w:t>
            </w:r>
          </w:p>
          <w:p w14:paraId="3945C263" w14:textId="77777777" w:rsidR="00E27648" w:rsidRPr="00E27648" w:rsidRDefault="00E27648" w:rsidP="00AA4D49">
            <w:pPr>
              <w:jc w:val="center"/>
              <w:rPr>
                <w:rFonts w:asciiTheme="majorHAnsi" w:eastAsia="Times New Roman" w:hAnsiTheme="majorHAnsi" w:cs="Arial"/>
                <w:b/>
                <w:bCs/>
                <w:sz w:val="16"/>
                <w:szCs w:val="16"/>
              </w:rPr>
            </w:pP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14:paraId="443F210A" w14:textId="77777777" w:rsidR="005E5861" w:rsidRPr="001B7800" w:rsidRDefault="00704B44" w:rsidP="00E27648">
            <w:pPr>
              <w:rPr>
                <w:rFonts w:asciiTheme="majorHAnsi" w:eastAsia="Times New Roman" w:hAnsiTheme="majorHAnsi" w:cs="Arial"/>
                <w:sz w:val="18"/>
                <w:szCs w:val="18"/>
              </w:rPr>
            </w:pPr>
            <w:r w:rsidRPr="001B7800">
              <w:rPr>
                <w:rFonts w:asciiTheme="majorHAnsi" w:eastAsia="Times New Roman" w:hAnsiTheme="majorHAnsi" w:cs="Arial"/>
                <w:sz w:val="18"/>
                <w:szCs w:val="18"/>
                <w:lang w:val="en-US"/>
              </w:rPr>
              <w:t>Includes all benchmark times for each stage</w:t>
            </w:r>
            <w:r w:rsidR="00E27648" w:rsidRPr="001B7800">
              <w:rPr>
                <w:rFonts w:asciiTheme="majorHAnsi" w:eastAsia="Times New Roman" w:hAnsiTheme="majorHAnsi" w:cs="Arial"/>
                <w:sz w:val="18"/>
                <w:szCs w:val="18"/>
                <w:lang w:val="en-US"/>
              </w:rPr>
              <w:t xml:space="preserve"> with c</w:t>
            </w:r>
            <w:r w:rsidRPr="001B7800">
              <w:rPr>
                <w:rFonts w:asciiTheme="majorHAnsi" w:eastAsia="Times New Roman" w:hAnsiTheme="majorHAnsi" w:cs="Arial"/>
                <w:sz w:val="18"/>
                <w:szCs w:val="18"/>
                <w:lang w:val="en-US"/>
              </w:rPr>
              <w:t xml:space="preserve">lear activities noted </w:t>
            </w:r>
            <w:r w:rsidR="00E27648" w:rsidRPr="001B7800">
              <w:rPr>
                <w:rFonts w:asciiTheme="majorHAnsi" w:eastAsia="Times New Roman" w:hAnsiTheme="majorHAnsi" w:cs="Arial"/>
                <w:sz w:val="18"/>
                <w:szCs w:val="18"/>
                <w:lang w:val="en-US"/>
              </w:rPr>
              <w:t xml:space="preserve">connected to </w:t>
            </w:r>
            <w:r w:rsidRPr="001B7800">
              <w:rPr>
                <w:rFonts w:asciiTheme="majorHAnsi" w:eastAsia="Times New Roman" w:hAnsiTheme="majorHAnsi" w:cs="Arial"/>
                <w:sz w:val="18"/>
                <w:szCs w:val="18"/>
                <w:lang w:val="en-US"/>
              </w:rPr>
              <w:t xml:space="preserve">established </w:t>
            </w:r>
            <w:r w:rsidR="00E27648" w:rsidRPr="001B7800">
              <w:rPr>
                <w:rFonts w:asciiTheme="majorHAnsi" w:eastAsia="Times New Roman" w:hAnsiTheme="majorHAnsi" w:cs="Arial"/>
                <w:sz w:val="18"/>
                <w:szCs w:val="18"/>
                <w:lang w:val="en-US"/>
              </w:rPr>
              <w:t xml:space="preserve">viable </w:t>
            </w:r>
            <w:r w:rsidRPr="001B7800">
              <w:rPr>
                <w:rFonts w:asciiTheme="majorHAnsi" w:eastAsia="Times New Roman" w:hAnsiTheme="majorHAnsi" w:cs="Arial"/>
                <w:sz w:val="18"/>
                <w:szCs w:val="18"/>
                <w:lang w:val="en-US"/>
              </w:rPr>
              <w:t>timelines.</w:t>
            </w:r>
            <w:r w:rsidR="00E27648" w:rsidRPr="001B7800">
              <w:rPr>
                <w:rFonts w:asciiTheme="majorHAnsi" w:eastAsia="Times New Roman" w:hAnsiTheme="majorHAnsi" w:cs="Arial"/>
                <w:sz w:val="18"/>
                <w:szCs w:val="18"/>
                <w:lang w:val="en-US"/>
              </w:rPr>
              <w:t xml:space="preserve"> Altogether supports the research question.</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44E344A4" w14:textId="77777777" w:rsidR="005E5861" w:rsidRPr="001B7800" w:rsidRDefault="00704B44" w:rsidP="00445EFB">
            <w:pPr>
              <w:rPr>
                <w:rFonts w:asciiTheme="majorHAnsi" w:eastAsia="Times New Roman" w:hAnsiTheme="majorHAnsi" w:cs="Arial"/>
                <w:sz w:val="18"/>
                <w:szCs w:val="18"/>
                <w:lang w:val="en-US"/>
              </w:rPr>
            </w:pPr>
            <w:r w:rsidRPr="001B7800">
              <w:rPr>
                <w:rFonts w:asciiTheme="majorHAnsi" w:eastAsia="Times New Roman" w:hAnsiTheme="majorHAnsi" w:cs="Arial"/>
                <w:sz w:val="18"/>
                <w:szCs w:val="18"/>
                <w:lang w:val="en-US"/>
              </w:rPr>
              <w:t>Adequate timeline recognizing all stages of the project with one or two minor details not noted.</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DCD1068" w14:textId="77777777" w:rsidR="005E5861" w:rsidRPr="001B7800" w:rsidRDefault="005E5861" w:rsidP="00445EFB">
            <w:pPr>
              <w:rPr>
                <w:rFonts w:asciiTheme="majorHAnsi" w:eastAsia="Times New Roman" w:hAnsiTheme="majorHAnsi" w:cs="Arial"/>
                <w:sz w:val="18"/>
                <w:szCs w:val="18"/>
              </w:rPr>
            </w:pPr>
            <w:proofErr w:type="spellStart"/>
            <w:r w:rsidRPr="001B7800">
              <w:rPr>
                <w:rFonts w:asciiTheme="majorHAnsi" w:eastAsia="Times New Roman" w:hAnsiTheme="majorHAnsi" w:cs="Arial"/>
                <w:sz w:val="18"/>
                <w:szCs w:val="18"/>
              </w:rPr>
              <w:t>Timeline</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is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given</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but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shows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gaps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is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disorganized</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or</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lacks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proper</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formatting</w:t>
            </w:r>
            <w:proofErr w:type="spellEnd"/>
            <w:r w:rsidRPr="001B7800">
              <w:rPr>
                <w:rFonts w:asciiTheme="majorHAnsi" w:eastAsia="Times New Roman" w:hAnsiTheme="majorHAnsi" w:cs="Arial"/>
                <w:sz w:val="18"/>
                <w:szCs w:val="18"/>
              </w:rPr>
              <w:t>.</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14:paraId="1EFB54E7" w14:textId="77777777" w:rsidR="005E5861" w:rsidRPr="001B7800" w:rsidRDefault="005E5861" w:rsidP="00445EFB">
            <w:pPr>
              <w:rPr>
                <w:rFonts w:asciiTheme="majorHAnsi" w:eastAsia="Times New Roman" w:hAnsiTheme="majorHAnsi" w:cs="Arial"/>
                <w:sz w:val="18"/>
                <w:szCs w:val="18"/>
              </w:rPr>
            </w:pPr>
            <w:proofErr w:type="spellStart"/>
            <w:r w:rsidRPr="001B7800">
              <w:rPr>
                <w:rFonts w:asciiTheme="majorHAnsi" w:eastAsia="Times New Roman" w:hAnsiTheme="majorHAnsi" w:cs="Arial"/>
                <w:sz w:val="18"/>
                <w:szCs w:val="18"/>
              </w:rPr>
              <w:t>Timeline</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is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not</w:t>
            </w:r>
            <w:proofErr w:type="spellEnd"/>
            <w:r w:rsidRPr="001B7800">
              <w:rPr>
                <w:rFonts w:asciiTheme="majorHAnsi" w:eastAsia="Times New Roman" w:hAnsiTheme="majorHAnsi" w:cs="Arial"/>
                <w:sz w:val="18"/>
                <w:szCs w:val="18"/>
              </w:rPr>
              <w:t xml:space="preserve"> </w:t>
            </w:r>
            <w:r w:rsidRPr="001B7800">
              <w:rPr>
                <w:rFonts w:asciiTheme="majorHAnsi" w:eastAsia="Times New Roman" w:hAnsiTheme="majorHAnsi" w:cs="Arial"/>
                <w:sz w:val="18"/>
                <w:szCs w:val="18"/>
                <w:lang w:val="en-US"/>
              </w:rPr>
              <w:t>provided</w:t>
            </w:r>
            <w:r w:rsidRPr="001B7800">
              <w:rPr>
                <w:rFonts w:asciiTheme="majorHAnsi" w:eastAsia="Times New Roman" w:hAnsiTheme="majorHAnsi" w:cs="Arial"/>
                <w:sz w:val="18"/>
                <w:szCs w:val="18"/>
              </w:rPr>
              <w:t>.</w:t>
            </w:r>
          </w:p>
        </w:tc>
      </w:tr>
      <w:tr w:rsidR="005E5861" w:rsidRPr="00537A8C" w14:paraId="4E14BDE0" w14:textId="77777777" w:rsidTr="00E27648">
        <w:trPr>
          <w:trHeight w:val="225"/>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FFFFFF"/>
            <w:hideMark/>
          </w:tcPr>
          <w:p w14:paraId="0FD05CAA" w14:textId="77777777" w:rsidR="00704B44" w:rsidRDefault="00704B44" w:rsidP="00AA4D49">
            <w:pPr>
              <w:jc w:val="center"/>
              <w:rPr>
                <w:rFonts w:asciiTheme="majorHAnsi" w:eastAsia="Times New Roman" w:hAnsiTheme="majorHAnsi" w:cs="Arial"/>
                <w:b/>
                <w:bCs/>
                <w:sz w:val="20"/>
                <w:szCs w:val="20"/>
              </w:rPr>
            </w:pPr>
          </w:p>
          <w:p w14:paraId="477FAB4B" w14:textId="77777777" w:rsidR="005E5861" w:rsidRPr="00E27648" w:rsidRDefault="005E5861" w:rsidP="00E27648">
            <w:pPr>
              <w:jc w:val="center"/>
              <w:rPr>
                <w:rFonts w:asciiTheme="majorHAnsi" w:eastAsia="Times New Roman" w:hAnsiTheme="majorHAnsi" w:cs="Arial"/>
                <w:b/>
                <w:bCs/>
                <w:sz w:val="20"/>
                <w:szCs w:val="20"/>
                <w:lang w:val="en-US"/>
              </w:rPr>
            </w:pPr>
            <w:proofErr w:type="spellStart"/>
            <w:r w:rsidRPr="00537A8C">
              <w:rPr>
                <w:rFonts w:asciiTheme="majorHAnsi" w:eastAsia="Times New Roman" w:hAnsiTheme="majorHAnsi" w:cs="Arial"/>
                <w:b/>
                <w:bCs/>
                <w:sz w:val="20"/>
                <w:szCs w:val="20"/>
              </w:rPr>
              <w:t>Budget</w:t>
            </w:r>
            <w:proofErr w:type="spellEnd"/>
            <w:r w:rsidRPr="00537A8C">
              <w:rPr>
                <w:rFonts w:asciiTheme="majorHAnsi" w:eastAsia="Times New Roman" w:hAnsiTheme="majorHAnsi" w:cs="Arial"/>
                <w:b/>
                <w:bCs/>
                <w:sz w:val="20"/>
                <w:szCs w:val="20"/>
              </w:rPr>
              <w:t xml:space="preserve"> </w:t>
            </w:r>
            <w:proofErr w:type="spellStart"/>
            <w:r w:rsidRPr="00537A8C">
              <w:rPr>
                <w:rFonts w:asciiTheme="majorHAnsi" w:eastAsia="Times New Roman" w:hAnsiTheme="majorHAnsi" w:cs="Arial"/>
                <w:b/>
                <w:bCs/>
                <w:sz w:val="20"/>
                <w:szCs w:val="20"/>
              </w:rPr>
              <w:t>with</w:t>
            </w:r>
            <w:proofErr w:type="spellEnd"/>
            <w:r w:rsidRPr="00537A8C">
              <w:rPr>
                <w:rFonts w:asciiTheme="majorHAnsi" w:eastAsia="Times New Roman" w:hAnsiTheme="majorHAnsi" w:cs="Arial"/>
                <w:b/>
                <w:bCs/>
                <w:sz w:val="20"/>
                <w:szCs w:val="20"/>
              </w:rPr>
              <w:t xml:space="preserve"> </w:t>
            </w:r>
            <w:r w:rsidR="00E27648">
              <w:rPr>
                <w:rFonts w:asciiTheme="majorHAnsi" w:eastAsia="Times New Roman" w:hAnsiTheme="majorHAnsi" w:cs="Arial"/>
                <w:b/>
                <w:bCs/>
                <w:sz w:val="20"/>
                <w:szCs w:val="20"/>
                <w:lang w:val="en-US"/>
              </w:rPr>
              <w:t>Justification</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14:paraId="07DB254E" w14:textId="77777777" w:rsidR="005E5861" w:rsidRPr="001B7800" w:rsidRDefault="005E5861" w:rsidP="00445EFB">
            <w:pPr>
              <w:rPr>
                <w:rFonts w:asciiTheme="majorHAnsi" w:eastAsia="Times New Roman" w:hAnsiTheme="majorHAnsi" w:cs="Arial"/>
                <w:sz w:val="18"/>
                <w:szCs w:val="18"/>
              </w:rPr>
            </w:pPr>
            <w:proofErr w:type="spellStart"/>
            <w:r w:rsidRPr="001B7800">
              <w:rPr>
                <w:rFonts w:asciiTheme="majorHAnsi" w:eastAsia="Times New Roman" w:hAnsiTheme="majorHAnsi" w:cs="Arial"/>
                <w:sz w:val="18"/>
                <w:szCs w:val="18"/>
              </w:rPr>
              <w:t>Budget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items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clearly</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support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project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activities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and</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are</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reasonable</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and</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appropriate</w:t>
            </w:r>
            <w:proofErr w:type="spellEnd"/>
            <w:r w:rsidRPr="001B7800">
              <w:rPr>
                <w:rFonts w:asciiTheme="majorHAnsi" w:eastAsia="Times New Roman" w:hAnsiTheme="majorHAnsi" w:cs="Arial"/>
                <w:sz w:val="18"/>
                <w:szCs w:val="18"/>
              </w:rPr>
              <w:t>.</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14:paraId="7D32D8A1" w14:textId="77777777" w:rsidR="005E5861" w:rsidRPr="001B7800" w:rsidRDefault="005E5861" w:rsidP="00704B44">
            <w:pPr>
              <w:rPr>
                <w:rFonts w:asciiTheme="majorHAnsi" w:eastAsia="Times New Roman" w:hAnsiTheme="majorHAnsi" w:cs="Arial"/>
                <w:sz w:val="18"/>
                <w:szCs w:val="18"/>
              </w:rPr>
            </w:pPr>
            <w:proofErr w:type="spellStart"/>
            <w:r w:rsidRPr="001B7800">
              <w:rPr>
                <w:rFonts w:asciiTheme="majorHAnsi" w:eastAsia="Times New Roman" w:hAnsiTheme="majorHAnsi" w:cs="Arial"/>
                <w:sz w:val="18"/>
                <w:szCs w:val="18"/>
              </w:rPr>
              <w:t>Budget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items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support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project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activities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and</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are</w:t>
            </w:r>
            <w:proofErr w:type="spellEnd"/>
            <w:r w:rsidRPr="001B7800">
              <w:rPr>
                <w:rFonts w:asciiTheme="majorHAnsi" w:eastAsia="Times New Roman" w:hAnsiTheme="majorHAnsi" w:cs="Arial"/>
                <w:sz w:val="18"/>
                <w:szCs w:val="18"/>
              </w:rPr>
              <w:t xml:space="preserve"> </w:t>
            </w:r>
            <w:r w:rsidR="00704B44" w:rsidRPr="001B7800">
              <w:rPr>
                <w:rFonts w:asciiTheme="majorHAnsi" w:eastAsia="Times New Roman" w:hAnsiTheme="majorHAnsi" w:cs="Arial"/>
                <w:sz w:val="18"/>
                <w:szCs w:val="18"/>
                <w:lang w:val="en-US"/>
              </w:rPr>
              <w:t xml:space="preserve">generally </w:t>
            </w:r>
            <w:proofErr w:type="spellStart"/>
            <w:r w:rsidRPr="001B7800">
              <w:rPr>
                <w:rFonts w:asciiTheme="majorHAnsi" w:eastAsia="Times New Roman" w:hAnsiTheme="majorHAnsi" w:cs="Arial"/>
                <w:sz w:val="18"/>
                <w:szCs w:val="18"/>
              </w:rPr>
              <w:t>reasonable</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and</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appropriate</w:t>
            </w:r>
            <w:proofErr w:type="spellEnd"/>
            <w:r w:rsidRPr="001B7800">
              <w:rPr>
                <w:rFonts w:asciiTheme="majorHAnsi" w:eastAsia="Times New Roman" w:hAnsiTheme="majorHAnsi" w:cs="Arial"/>
                <w:sz w:val="18"/>
                <w:szCs w:val="18"/>
              </w:rPr>
              <w:t>.</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22AD9AA4" w14:textId="77777777" w:rsidR="005E5861" w:rsidRPr="001B7800" w:rsidRDefault="005E5861" w:rsidP="001A712B">
            <w:pPr>
              <w:rPr>
                <w:rFonts w:asciiTheme="majorHAnsi" w:eastAsia="Times New Roman" w:hAnsiTheme="majorHAnsi" w:cs="Arial"/>
                <w:sz w:val="18"/>
                <w:szCs w:val="18"/>
              </w:rPr>
            </w:pPr>
            <w:proofErr w:type="spellStart"/>
            <w:r w:rsidRPr="001B7800">
              <w:rPr>
                <w:rFonts w:asciiTheme="majorHAnsi" w:eastAsia="Times New Roman" w:hAnsiTheme="majorHAnsi" w:cs="Arial"/>
                <w:sz w:val="18"/>
                <w:szCs w:val="18"/>
              </w:rPr>
              <w:t>Budget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items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vaguely</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support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project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activities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and</w:t>
            </w:r>
            <w:proofErr w:type="spellEnd"/>
            <w:r w:rsidRPr="001B7800">
              <w:rPr>
                <w:rFonts w:asciiTheme="majorHAnsi" w:eastAsia="Times New Roman" w:hAnsiTheme="majorHAnsi" w:cs="Arial"/>
                <w:sz w:val="18"/>
                <w:szCs w:val="18"/>
              </w:rPr>
              <w:t>/</w:t>
            </w:r>
            <w:proofErr w:type="spellStart"/>
            <w:r w:rsidRPr="001B7800">
              <w:rPr>
                <w:rFonts w:asciiTheme="majorHAnsi" w:eastAsia="Times New Roman" w:hAnsiTheme="majorHAnsi" w:cs="Arial"/>
                <w:sz w:val="18"/>
                <w:szCs w:val="18"/>
              </w:rPr>
              <w:t>or</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are</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seemingly</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reasonable</w:t>
            </w:r>
            <w:proofErr w:type="spellEnd"/>
            <w:r w:rsidRPr="001B7800">
              <w:rPr>
                <w:rFonts w:asciiTheme="majorHAnsi" w:eastAsia="Times New Roman" w:hAnsiTheme="majorHAnsi" w:cs="Arial"/>
                <w:sz w:val="18"/>
                <w:szCs w:val="18"/>
              </w:rPr>
              <w:t xml:space="preserve"> </w:t>
            </w:r>
            <w:r w:rsidR="001A712B">
              <w:rPr>
                <w:rFonts w:asciiTheme="majorHAnsi" w:eastAsia="Times New Roman" w:hAnsiTheme="majorHAnsi" w:cs="Arial"/>
                <w:sz w:val="18"/>
                <w:szCs w:val="18"/>
                <w:lang w:val="en-US"/>
              </w:rPr>
              <w:t xml:space="preserve">&amp; </w:t>
            </w:r>
            <w:proofErr w:type="spellStart"/>
            <w:r w:rsidRPr="001B7800">
              <w:rPr>
                <w:rFonts w:asciiTheme="majorHAnsi" w:eastAsia="Times New Roman" w:hAnsiTheme="majorHAnsi" w:cs="Arial"/>
                <w:sz w:val="18"/>
                <w:szCs w:val="18"/>
              </w:rPr>
              <w:t>appropriate</w:t>
            </w:r>
            <w:proofErr w:type="spellEnd"/>
            <w:r w:rsidRPr="001B7800">
              <w:rPr>
                <w:rFonts w:asciiTheme="majorHAnsi" w:eastAsia="Times New Roman" w:hAnsiTheme="majorHAnsi" w:cs="Arial"/>
                <w:sz w:val="18"/>
                <w:szCs w:val="18"/>
              </w:rPr>
              <w:t>.</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14:paraId="79124CAF" w14:textId="77777777" w:rsidR="005E5861" w:rsidRPr="001B7800" w:rsidRDefault="005E5861" w:rsidP="008D60A0">
            <w:pPr>
              <w:rPr>
                <w:rFonts w:asciiTheme="majorHAnsi" w:eastAsia="Times New Roman" w:hAnsiTheme="majorHAnsi" w:cs="Arial"/>
                <w:sz w:val="18"/>
                <w:szCs w:val="18"/>
              </w:rPr>
            </w:pPr>
            <w:proofErr w:type="spellStart"/>
            <w:r w:rsidRPr="001B7800">
              <w:rPr>
                <w:rFonts w:asciiTheme="majorHAnsi" w:eastAsia="Times New Roman" w:hAnsiTheme="majorHAnsi" w:cs="Arial"/>
                <w:sz w:val="18"/>
                <w:szCs w:val="18"/>
              </w:rPr>
              <w:t>Budget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items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not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connected</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to</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project</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activities</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and</w:t>
            </w:r>
            <w:proofErr w:type="spellEnd"/>
            <w:r w:rsidRPr="001B7800">
              <w:rPr>
                <w:rFonts w:asciiTheme="majorHAnsi" w:eastAsia="Times New Roman" w:hAnsiTheme="majorHAnsi" w:cs="Arial"/>
                <w:sz w:val="18"/>
                <w:szCs w:val="18"/>
              </w:rPr>
              <w:t>/</w:t>
            </w:r>
            <w:proofErr w:type="spellStart"/>
            <w:r w:rsidRPr="001B7800">
              <w:rPr>
                <w:rFonts w:asciiTheme="majorHAnsi" w:eastAsia="Times New Roman" w:hAnsiTheme="majorHAnsi" w:cs="Arial"/>
                <w:sz w:val="18"/>
                <w:szCs w:val="18"/>
              </w:rPr>
              <w:t>or</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are</w:t>
            </w:r>
            <w:proofErr w:type="spellEnd"/>
            <w:r w:rsidRPr="001B7800">
              <w:rPr>
                <w:rFonts w:asciiTheme="majorHAnsi" w:eastAsia="Times New Roman" w:hAnsiTheme="majorHAnsi" w:cs="Arial"/>
                <w:sz w:val="18"/>
                <w:szCs w:val="18"/>
              </w:rPr>
              <w:t xml:space="preserve"> </w:t>
            </w:r>
            <w:proofErr w:type="spellStart"/>
            <w:r w:rsidRPr="001B7800">
              <w:rPr>
                <w:rFonts w:asciiTheme="majorHAnsi" w:eastAsia="Times New Roman" w:hAnsiTheme="majorHAnsi" w:cs="Arial"/>
                <w:sz w:val="18"/>
                <w:szCs w:val="18"/>
              </w:rPr>
              <w:t>inappropriate</w:t>
            </w:r>
            <w:proofErr w:type="spellEnd"/>
            <w:r w:rsidRPr="001B7800">
              <w:rPr>
                <w:rFonts w:asciiTheme="majorHAnsi" w:eastAsia="Times New Roman" w:hAnsiTheme="majorHAnsi" w:cs="Arial"/>
                <w:sz w:val="18"/>
                <w:szCs w:val="18"/>
              </w:rPr>
              <w:t>.</w:t>
            </w:r>
          </w:p>
        </w:tc>
      </w:tr>
    </w:tbl>
    <w:p w14:paraId="0CC50E39" w14:textId="77777777" w:rsidR="00B814FE" w:rsidRPr="00704B44" w:rsidRDefault="001909CA" w:rsidP="00537A8C">
      <w:pPr>
        <w:pStyle w:val="Subtitle"/>
        <w:spacing w:after="0" w:line="240" w:lineRule="auto"/>
        <w:jc w:val="both"/>
        <w:rPr>
          <w:rFonts w:ascii="Calibri" w:hAnsi="Calibri"/>
          <w:i w:val="0"/>
          <w:color w:val="auto"/>
          <w:sz w:val="20"/>
          <w:szCs w:val="20"/>
        </w:rPr>
      </w:pPr>
      <w:r w:rsidRPr="00704B44">
        <w:rPr>
          <w:rFonts w:ascii="Calibri" w:hAnsi="Calibri"/>
          <w:i w:val="0"/>
          <w:color w:val="auto"/>
          <w:sz w:val="20"/>
          <w:szCs w:val="20"/>
          <w:vertAlign w:val="superscript"/>
        </w:rPr>
        <w:t>1</w:t>
      </w:r>
      <w:r w:rsidRPr="00704B44">
        <w:rPr>
          <w:rFonts w:ascii="Calibri" w:hAnsi="Calibri"/>
          <w:i w:val="0"/>
          <w:color w:val="auto"/>
          <w:sz w:val="20"/>
          <w:szCs w:val="20"/>
        </w:rPr>
        <w:t>A zero on any criterion will result in the project not being funded.</w:t>
      </w:r>
      <w:r w:rsidR="00704B44">
        <w:rPr>
          <w:rFonts w:ascii="Calibri" w:hAnsi="Calibri"/>
          <w:i w:val="0"/>
          <w:color w:val="auto"/>
          <w:sz w:val="20"/>
          <w:szCs w:val="20"/>
        </w:rPr>
        <w:t xml:space="preserve"> </w:t>
      </w:r>
    </w:p>
    <w:p w14:paraId="7EBF5DFF" w14:textId="77777777" w:rsidR="00E27648" w:rsidRPr="00704B44" w:rsidRDefault="00E27648" w:rsidP="00E27648">
      <w:pPr>
        <w:pStyle w:val="Subtitle"/>
        <w:spacing w:after="0" w:line="240" w:lineRule="auto"/>
        <w:jc w:val="both"/>
        <w:rPr>
          <w:rFonts w:ascii="Calibri" w:hAnsi="Calibri"/>
          <w:i w:val="0"/>
          <w:color w:val="auto"/>
          <w:sz w:val="20"/>
          <w:szCs w:val="20"/>
        </w:rPr>
      </w:pPr>
      <w:r>
        <w:rPr>
          <w:rFonts w:ascii="Calibri" w:hAnsi="Calibri"/>
          <w:i w:val="0"/>
          <w:color w:val="auto"/>
          <w:sz w:val="20"/>
          <w:szCs w:val="20"/>
          <w:vertAlign w:val="superscript"/>
        </w:rPr>
        <w:t>2</w:t>
      </w:r>
      <w:r>
        <w:rPr>
          <w:rFonts w:ascii="Calibri" w:hAnsi="Calibri"/>
          <w:i w:val="0"/>
          <w:color w:val="auto"/>
          <w:sz w:val="20"/>
          <w:szCs w:val="20"/>
        </w:rPr>
        <w:t>Timeline stages should include planning, instrument development as applicable, IRB review, data co</w:t>
      </w:r>
      <w:r w:rsidR="00616459">
        <w:rPr>
          <w:rFonts w:ascii="Calibri" w:hAnsi="Calibri"/>
          <w:i w:val="0"/>
          <w:color w:val="auto"/>
          <w:sz w:val="20"/>
          <w:szCs w:val="20"/>
        </w:rPr>
        <w:t xml:space="preserve">llection, data aggregation, </w:t>
      </w:r>
      <w:r>
        <w:rPr>
          <w:rFonts w:ascii="Calibri" w:hAnsi="Calibri"/>
          <w:i w:val="0"/>
          <w:color w:val="auto"/>
          <w:sz w:val="20"/>
          <w:szCs w:val="20"/>
        </w:rPr>
        <w:t>dissemination</w:t>
      </w:r>
      <w:r w:rsidR="00CE4051">
        <w:rPr>
          <w:rFonts w:ascii="Calibri" w:hAnsi="Calibri"/>
          <w:i w:val="0"/>
          <w:color w:val="auto"/>
          <w:sz w:val="20"/>
          <w:szCs w:val="20"/>
        </w:rPr>
        <w:t xml:space="preserve"> plans</w:t>
      </w:r>
      <w:r w:rsidR="00616459">
        <w:rPr>
          <w:rFonts w:ascii="Calibri" w:hAnsi="Calibri"/>
          <w:i w:val="0"/>
          <w:color w:val="auto"/>
          <w:sz w:val="20"/>
          <w:szCs w:val="20"/>
        </w:rPr>
        <w:t>, and final report to the CETL.</w:t>
      </w:r>
    </w:p>
    <w:p w14:paraId="0E85EFCF" w14:textId="77777777" w:rsidR="00704B44" w:rsidRDefault="00704B44" w:rsidP="00537A8C">
      <w:pPr>
        <w:pStyle w:val="Subtitle"/>
        <w:jc w:val="both"/>
        <w:rPr>
          <w:rFonts w:asciiTheme="majorHAnsi" w:hAnsiTheme="majorHAnsi"/>
          <w:b/>
          <w:sz w:val="28"/>
          <w:szCs w:val="28"/>
        </w:rPr>
      </w:pPr>
    </w:p>
    <w:p w14:paraId="434D8887" w14:textId="77777777" w:rsidR="00B02B4C" w:rsidRPr="00B02B4C" w:rsidRDefault="00B02B4C" w:rsidP="00B02B4C">
      <w:pPr>
        <w:rPr>
          <w:lang w:val="en-US" w:eastAsia="en-US"/>
        </w:rPr>
      </w:pPr>
    </w:p>
    <w:p w14:paraId="107B82F4" w14:textId="77777777" w:rsidR="00446C16" w:rsidRPr="009D6F88" w:rsidRDefault="00446C16" w:rsidP="00B02B4C">
      <w:pPr>
        <w:pStyle w:val="Subtitle"/>
        <w:jc w:val="both"/>
        <w:rPr>
          <w:rFonts w:asciiTheme="majorHAnsi" w:hAnsiTheme="majorHAnsi"/>
          <w:b/>
          <w:color w:val="403152" w:themeColor="accent4" w:themeShade="80"/>
          <w:sz w:val="28"/>
          <w:szCs w:val="28"/>
        </w:rPr>
      </w:pPr>
      <w:r w:rsidRPr="009D6F88">
        <w:rPr>
          <w:rFonts w:asciiTheme="majorHAnsi" w:hAnsiTheme="majorHAnsi"/>
          <w:b/>
          <w:color w:val="403152" w:themeColor="accent4" w:themeShade="80"/>
          <w:sz w:val="28"/>
          <w:szCs w:val="28"/>
        </w:rPr>
        <w:lastRenderedPageBreak/>
        <w:t>F. Forms needed—</w:t>
      </w:r>
      <w:proofErr w:type="spellStart"/>
      <w:r w:rsidRPr="009D6F88">
        <w:rPr>
          <w:rFonts w:asciiTheme="majorHAnsi" w:hAnsiTheme="majorHAnsi"/>
          <w:b/>
          <w:color w:val="403152" w:themeColor="accent4" w:themeShade="80"/>
          <w:sz w:val="28"/>
          <w:szCs w:val="28"/>
        </w:rPr>
        <w:t>Facepage</w:t>
      </w:r>
      <w:proofErr w:type="spellEnd"/>
      <w:r w:rsidRPr="009D6F88">
        <w:rPr>
          <w:rFonts w:asciiTheme="majorHAnsi" w:hAnsiTheme="majorHAnsi"/>
          <w:b/>
          <w:color w:val="403152" w:themeColor="accent4" w:themeShade="80"/>
          <w:sz w:val="28"/>
          <w:szCs w:val="28"/>
        </w:rPr>
        <w:t xml:space="preserve"> and Budget</w:t>
      </w:r>
    </w:p>
    <w:p w14:paraId="6D5B914C" w14:textId="07E7BC8B" w:rsidR="00E97526" w:rsidRDefault="00433690" w:rsidP="00E97526">
      <w:pPr>
        <w:jc w:val="both"/>
        <w:rPr>
          <w:rFonts w:asciiTheme="majorHAnsi" w:hAnsiTheme="majorHAnsi"/>
          <w:b/>
          <w:sz w:val="20"/>
          <w:szCs w:val="28"/>
          <w:lang w:val="en-US"/>
        </w:rPr>
      </w:pPr>
      <w:r>
        <w:rPr>
          <w:rFonts w:asciiTheme="majorHAnsi" w:hAnsiTheme="majorHAnsi"/>
          <w:b/>
          <w:sz w:val="20"/>
          <w:szCs w:val="28"/>
          <w:lang w:val="en-US"/>
        </w:rPr>
        <w:t>20</w:t>
      </w:r>
      <w:r w:rsidR="00B92CF2">
        <w:rPr>
          <w:rFonts w:asciiTheme="majorHAnsi" w:hAnsiTheme="majorHAnsi"/>
          <w:b/>
          <w:sz w:val="20"/>
          <w:szCs w:val="28"/>
          <w:lang w:val="en-US"/>
        </w:rPr>
        <w:t>20</w:t>
      </w:r>
      <w:r>
        <w:rPr>
          <w:rFonts w:asciiTheme="majorHAnsi" w:hAnsiTheme="majorHAnsi"/>
          <w:b/>
          <w:sz w:val="20"/>
          <w:szCs w:val="28"/>
          <w:lang w:val="en-US"/>
        </w:rPr>
        <w:t>-2</w:t>
      </w:r>
      <w:r w:rsidR="00B92CF2">
        <w:rPr>
          <w:rFonts w:asciiTheme="majorHAnsi" w:hAnsiTheme="majorHAnsi"/>
          <w:b/>
          <w:sz w:val="20"/>
          <w:szCs w:val="28"/>
          <w:lang w:val="en-US"/>
        </w:rPr>
        <w:t>1</w:t>
      </w:r>
      <w:r>
        <w:rPr>
          <w:rFonts w:asciiTheme="majorHAnsi" w:hAnsiTheme="majorHAnsi"/>
          <w:b/>
          <w:sz w:val="20"/>
          <w:szCs w:val="28"/>
          <w:lang w:val="en-US"/>
        </w:rPr>
        <w:t xml:space="preserve"> Dr Susan J Hillman,</w:t>
      </w:r>
      <w:r w:rsidR="00E97526" w:rsidRPr="00095F95">
        <w:rPr>
          <w:rFonts w:asciiTheme="majorHAnsi" w:hAnsiTheme="majorHAnsi"/>
          <w:b/>
          <w:sz w:val="20"/>
          <w:szCs w:val="28"/>
          <w:lang w:val="en-US"/>
        </w:rPr>
        <w:t xml:space="preserve"> </w:t>
      </w:r>
      <w:proofErr w:type="spellStart"/>
      <w:r w:rsidR="00C03188">
        <w:rPr>
          <w:rFonts w:asciiTheme="majorHAnsi" w:hAnsiTheme="majorHAnsi"/>
          <w:b/>
          <w:sz w:val="20"/>
          <w:szCs w:val="28"/>
          <w:lang w:val="en-US"/>
        </w:rPr>
        <w:t>SoTL</w:t>
      </w:r>
      <w:proofErr w:type="spellEnd"/>
      <w:r w:rsidR="00C03188">
        <w:rPr>
          <w:rFonts w:asciiTheme="majorHAnsi" w:hAnsiTheme="majorHAnsi"/>
          <w:b/>
          <w:sz w:val="20"/>
          <w:szCs w:val="28"/>
          <w:lang w:val="en-US"/>
        </w:rPr>
        <w:t xml:space="preserve"> </w:t>
      </w:r>
      <w:r w:rsidR="00E97526" w:rsidRPr="00095F95">
        <w:rPr>
          <w:rFonts w:asciiTheme="majorHAnsi" w:hAnsiTheme="majorHAnsi"/>
          <w:b/>
          <w:sz w:val="20"/>
          <w:szCs w:val="28"/>
          <w:lang w:val="en-US"/>
        </w:rPr>
        <w:t>Mini-Grants FACEPAGE</w:t>
      </w:r>
    </w:p>
    <w:p w14:paraId="6CE1F576" w14:textId="77777777" w:rsidR="000F2FD6" w:rsidRDefault="000F2FD6" w:rsidP="00E97526">
      <w:pPr>
        <w:jc w:val="both"/>
        <w:rPr>
          <w:rFonts w:asciiTheme="majorHAnsi" w:hAnsiTheme="majorHAnsi"/>
          <w:b/>
          <w:sz w:val="20"/>
          <w:szCs w:val="28"/>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0F2FD6" w14:paraId="431EDFA8" w14:textId="77777777" w:rsidTr="000F2FD6">
        <w:tc>
          <w:tcPr>
            <w:tcW w:w="9576" w:type="dxa"/>
          </w:tcPr>
          <w:p w14:paraId="33929C97" w14:textId="77777777" w:rsidR="000F2FD6" w:rsidRDefault="000F2FD6" w:rsidP="000F2FD6">
            <w:pPr>
              <w:shd w:val="clear" w:color="auto" w:fill="auto"/>
              <w:jc w:val="both"/>
              <w:rPr>
                <w:rFonts w:asciiTheme="majorHAnsi" w:hAnsiTheme="majorHAnsi"/>
                <w:b/>
                <w:sz w:val="20"/>
                <w:szCs w:val="28"/>
                <w:lang w:val="en-US"/>
              </w:rPr>
            </w:pPr>
            <w:r>
              <w:rPr>
                <w:rFonts w:asciiTheme="majorHAnsi" w:hAnsiTheme="majorHAnsi"/>
                <w:b/>
                <w:sz w:val="20"/>
                <w:szCs w:val="28"/>
                <w:lang w:val="en-US"/>
              </w:rPr>
              <w:t>Title of Project:</w:t>
            </w:r>
          </w:p>
          <w:p w14:paraId="1A8E15EA" w14:textId="77777777" w:rsidR="000F2FD6" w:rsidRDefault="000F2FD6" w:rsidP="000F2FD6">
            <w:pPr>
              <w:shd w:val="clear" w:color="auto" w:fill="auto"/>
              <w:jc w:val="both"/>
              <w:rPr>
                <w:rFonts w:asciiTheme="majorHAnsi" w:hAnsiTheme="majorHAnsi"/>
                <w:b/>
                <w:sz w:val="20"/>
                <w:szCs w:val="28"/>
                <w:lang w:val="en-US"/>
              </w:rPr>
            </w:pPr>
          </w:p>
          <w:p w14:paraId="57EB694E" w14:textId="77777777" w:rsidR="000F2FD6" w:rsidRDefault="000F2FD6" w:rsidP="000F2FD6">
            <w:pPr>
              <w:shd w:val="clear" w:color="auto" w:fill="auto"/>
              <w:jc w:val="both"/>
              <w:rPr>
                <w:rFonts w:asciiTheme="majorHAnsi" w:hAnsiTheme="majorHAnsi"/>
                <w:b/>
                <w:sz w:val="20"/>
                <w:szCs w:val="28"/>
                <w:lang w:val="en-US"/>
              </w:rPr>
            </w:pPr>
          </w:p>
          <w:p w14:paraId="7D33B11F" w14:textId="77777777" w:rsidR="000F2FD6" w:rsidRDefault="000F2FD6" w:rsidP="000F2FD6">
            <w:pPr>
              <w:shd w:val="clear" w:color="auto" w:fill="auto"/>
              <w:jc w:val="both"/>
              <w:rPr>
                <w:rFonts w:asciiTheme="majorHAnsi" w:hAnsiTheme="majorHAnsi"/>
                <w:b/>
                <w:sz w:val="20"/>
                <w:szCs w:val="28"/>
                <w:lang w:val="en-US"/>
              </w:rPr>
            </w:pPr>
          </w:p>
        </w:tc>
      </w:tr>
    </w:tbl>
    <w:p w14:paraId="1277115E" w14:textId="77777777" w:rsidR="000F2FD6" w:rsidRPr="00095F95" w:rsidRDefault="000F2FD6" w:rsidP="00E97526">
      <w:pPr>
        <w:jc w:val="both"/>
        <w:rPr>
          <w:rFonts w:asciiTheme="majorHAnsi" w:hAnsiTheme="majorHAnsi"/>
          <w:b/>
          <w:sz w:val="20"/>
          <w:szCs w:val="28"/>
          <w:lang w:val="en-US"/>
        </w:rPr>
      </w:pPr>
    </w:p>
    <w:tbl>
      <w:tblPr>
        <w:tblpPr w:leftFromText="180" w:rightFromText="180" w:vertAnchor="text" w:horzAnchor="page" w:tblpX="1423" w:tblpY="117"/>
        <w:tblW w:w="9558"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5997"/>
        <w:gridCol w:w="3561"/>
      </w:tblGrid>
      <w:tr w:rsidR="00E97526" w:rsidRPr="00095F95" w14:paraId="12D2F94F" w14:textId="77777777" w:rsidTr="000F2FD6">
        <w:tc>
          <w:tcPr>
            <w:tcW w:w="5997" w:type="dxa"/>
            <w:tcBorders>
              <w:top w:val="single" w:sz="18" w:space="0" w:color="auto"/>
              <w:left w:val="single" w:sz="18" w:space="0" w:color="auto"/>
              <w:bottom w:val="single" w:sz="2" w:space="0" w:color="auto"/>
              <w:right w:val="single" w:sz="18" w:space="0" w:color="auto"/>
            </w:tcBorders>
          </w:tcPr>
          <w:p w14:paraId="7CE1F4BF" w14:textId="77777777" w:rsidR="00E97526" w:rsidRPr="00095F95" w:rsidRDefault="00E97526" w:rsidP="000F2FD6">
            <w:pPr>
              <w:shd w:val="clear" w:color="auto" w:fill="auto"/>
              <w:jc w:val="both"/>
              <w:rPr>
                <w:rFonts w:asciiTheme="majorHAnsi" w:hAnsiTheme="majorHAnsi"/>
                <w:b/>
                <w:sz w:val="20"/>
                <w:lang w:val="en-US"/>
              </w:rPr>
            </w:pPr>
            <w:r w:rsidRPr="00095F95">
              <w:rPr>
                <w:rFonts w:asciiTheme="majorHAnsi" w:hAnsiTheme="majorHAnsi"/>
                <w:b/>
                <w:sz w:val="20"/>
                <w:lang w:val="en-US"/>
              </w:rPr>
              <w:t>Principal Investigator Information:</w:t>
            </w:r>
          </w:p>
        </w:tc>
        <w:tc>
          <w:tcPr>
            <w:tcW w:w="3561" w:type="dxa"/>
            <w:tcBorders>
              <w:top w:val="single" w:sz="18" w:space="0" w:color="auto"/>
              <w:left w:val="single" w:sz="18" w:space="0" w:color="auto"/>
              <w:bottom w:val="single" w:sz="2" w:space="0" w:color="auto"/>
              <w:right w:val="single" w:sz="18" w:space="0" w:color="auto"/>
            </w:tcBorders>
          </w:tcPr>
          <w:p w14:paraId="03774D09" w14:textId="77777777" w:rsidR="00E97526" w:rsidRPr="00095F95" w:rsidRDefault="00E97526" w:rsidP="000F2FD6">
            <w:pPr>
              <w:shd w:val="clear" w:color="auto" w:fill="auto"/>
              <w:rPr>
                <w:rFonts w:asciiTheme="majorHAnsi" w:hAnsiTheme="majorHAnsi"/>
                <w:b/>
                <w:sz w:val="20"/>
                <w:lang w:val="en-US"/>
              </w:rPr>
            </w:pPr>
            <w:r w:rsidRPr="00095F95">
              <w:rPr>
                <w:rFonts w:asciiTheme="majorHAnsi" w:hAnsiTheme="majorHAnsi"/>
                <w:b/>
                <w:sz w:val="20"/>
                <w:lang w:val="en-US"/>
              </w:rPr>
              <w:t xml:space="preserve">Co-Investigator(s) Information </w:t>
            </w:r>
            <w:r w:rsidRPr="00095F95">
              <w:rPr>
                <w:rFonts w:asciiTheme="majorHAnsi" w:hAnsiTheme="majorHAnsi"/>
                <w:b/>
                <w:sz w:val="20"/>
                <w:lang w:val="en-US"/>
              </w:rPr>
              <w:br/>
              <w:t>(if applicable):</w:t>
            </w:r>
          </w:p>
        </w:tc>
      </w:tr>
      <w:tr w:rsidR="00E97526" w:rsidRPr="00095F95" w14:paraId="1DBA8EAC" w14:textId="77777777" w:rsidTr="000F2FD6">
        <w:tc>
          <w:tcPr>
            <w:tcW w:w="5997" w:type="dxa"/>
            <w:tcBorders>
              <w:top w:val="single" w:sz="2" w:space="0" w:color="auto"/>
              <w:left w:val="single" w:sz="18" w:space="0" w:color="auto"/>
              <w:bottom w:val="nil"/>
              <w:right w:val="single" w:sz="18" w:space="0" w:color="auto"/>
            </w:tcBorders>
          </w:tcPr>
          <w:p w14:paraId="42B31787" w14:textId="77777777" w:rsidR="00E97526" w:rsidRPr="00095F95" w:rsidRDefault="00E97526" w:rsidP="000F2FD6">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3561" w:type="dxa"/>
            <w:tcBorders>
              <w:top w:val="single" w:sz="2" w:space="0" w:color="auto"/>
              <w:left w:val="single" w:sz="18" w:space="0" w:color="auto"/>
              <w:bottom w:val="nil"/>
              <w:right w:val="single" w:sz="18" w:space="0" w:color="auto"/>
            </w:tcBorders>
          </w:tcPr>
          <w:p w14:paraId="6B9A68FC" w14:textId="77777777" w:rsidR="00E97526" w:rsidRPr="00095F95" w:rsidRDefault="00E97526" w:rsidP="000F2FD6">
            <w:pPr>
              <w:shd w:val="clear" w:color="auto" w:fill="auto"/>
              <w:jc w:val="both"/>
              <w:rPr>
                <w:rFonts w:asciiTheme="majorHAnsi" w:hAnsiTheme="majorHAnsi"/>
                <w:b/>
                <w:sz w:val="20"/>
                <w:lang w:val="en-US"/>
              </w:rPr>
            </w:pPr>
            <w:r w:rsidRPr="00095F95">
              <w:rPr>
                <w:rFonts w:asciiTheme="majorHAnsi" w:hAnsiTheme="majorHAnsi"/>
                <w:sz w:val="20"/>
                <w:lang w:val="en-US"/>
              </w:rPr>
              <w:t>Name of First Co-Investigator</w:t>
            </w:r>
          </w:p>
        </w:tc>
      </w:tr>
      <w:tr w:rsidR="00E97526" w:rsidRPr="00095F95" w14:paraId="104C79D6" w14:textId="77777777" w:rsidTr="000F2FD6">
        <w:tc>
          <w:tcPr>
            <w:tcW w:w="5997" w:type="dxa"/>
            <w:tcBorders>
              <w:top w:val="nil"/>
              <w:left w:val="single" w:sz="18" w:space="0" w:color="auto"/>
              <w:bottom w:val="single" w:sz="2" w:space="0" w:color="auto"/>
              <w:right w:val="single" w:sz="18" w:space="0" w:color="auto"/>
            </w:tcBorders>
          </w:tcPr>
          <w:p w14:paraId="19003188" w14:textId="77777777" w:rsidR="00E97526" w:rsidRDefault="00E97526" w:rsidP="000F2FD6">
            <w:pPr>
              <w:shd w:val="clear" w:color="auto" w:fill="auto"/>
              <w:jc w:val="both"/>
              <w:rPr>
                <w:rFonts w:asciiTheme="majorHAnsi" w:hAnsiTheme="majorHAnsi"/>
                <w:b/>
                <w:sz w:val="20"/>
                <w:lang w:val="en-US"/>
              </w:rPr>
            </w:pPr>
          </w:p>
          <w:p w14:paraId="3778E81A" w14:textId="77777777" w:rsidR="000F2FD6" w:rsidRPr="00095F95" w:rsidRDefault="000F2FD6" w:rsidP="000F2FD6">
            <w:pPr>
              <w:shd w:val="clear" w:color="auto" w:fill="auto"/>
              <w:jc w:val="both"/>
              <w:rPr>
                <w:rFonts w:asciiTheme="majorHAnsi" w:hAnsiTheme="majorHAnsi"/>
                <w:b/>
                <w:sz w:val="20"/>
                <w:lang w:val="en-US"/>
              </w:rPr>
            </w:pPr>
          </w:p>
          <w:p w14:paraId="346D020A" w14:textId="77777777" w:rsidR="00E97526" w:rsidRPr="00095F95" w:rsidRDefault="00E97526" w:rsidP="000F2FD6">
            <w:pPr>
              <w:shd w:val="clear" w:color="auto" w:fill="auto"/>
              <w:jc w:val="both"/>
              <w:rPr>
                <w:rFonts w:asciiTheme="majorHAnsi" w:hAnsiTheme="majorHAnsi"/>
                <w:b/>
                <w:sz w:val="20"/>
                <w:lang w:val="en-US"/>
              </w:rPr>
            </w:pPr>
          </w:p>
        </w:tc>
        <w:tc>
          <w:tcPr>
            <w:tcW w:w="3561" w:type="dxa"/>
            <w:tcBorders>
              <w:top w:val="nil"/>
              <w:left w:val="single" w:sz="18" w:space="0" w:color="auto"/>
              <w:bottom w:val="single" w:sz="2" w:space="0" w:color="auto"/>
              <w:right w:val="single" w:sz="18" w:space="0" w:color="auto"/>
            </w:tcBorders>
          </w:tcPr>
          <w:p w14:paraId="54F4163E" w14:textId="77777777" w:rsidR="00E97526" w:rsidRPr="00095F95" w:rsidRDefault="00E97526" w:rsidP="000F2FD6">
            <w:pPr>
              <w:shd w:val="clear" w:color="auto" w:fill="auto"/>
              <w:jc w:val="both"/>
              <w:rPr>
                <w:rFonts w:asciiTheme="majorHAnsi" w:hAnsiTheme="majorHAnsi"/>
                <w:b/>
                <w:sz w:val="20"/>
                <w:lang w:val="en-US"/>
              </w:rPr>
            </w:pPr>
          </w:p>
          <w:p w14:paraId="330635D8" w14:textId="77777777" w:rsidR="00E97526" w:rsidRPr="00095F95" w:rsidRDefault="00E97526" w:rsidP="000F2FD6">
            <w:pPr>
              <w:shd w:val="clear" w:color="auto" w:fill="auto"/>
              <w:jc w:val="both"/>
              <w:rPr>
                <w:rFonts w:asciiTheme="majorHAnsi" w:hAnsiTheme="majorHAnsi"/>
                <w:b/>
                <w:sz w:val="20"/>
                <w:lang w:val="en-US"/>
              </w:rPr>
            </w:pPr>
          </w:p>
        </w:tc>
      </w:tr>
      <w:tr w:rsidR="00E97526" w:rsidRPr="00095F95" w14:paraId="2DA48390" w14:textId="77777777" w:rsidTr="000F2FD6">
        <w:tc>
          <w:tcPr>
            <w:tcW w:w="5997" w:type="dxa"/>
            <w:tcBorders>
              <w:top w:val="single" w:sz="2" w:space="0" w:color="auto"/>
              <w:left w:val="single" w:sz="18" w:space="0" w:color="auto"/>
              <w:bottom w:val="nil"/>
              <w:right w:val="single" w:sz="18" w:space="0" w:color="auto"/>
            </w:tcBorders>
          </w:tcPr>
          <w:p w14:paraId="60EABC77" w14:textId="77777777" w:rsidR="00E97526" w:rsidRPr="00095F95" w:rsidRDefault="00E97526" w:rsidP="000F2FD6">
            <w:pPr>
              <w:shd w:val="clear" w:color="auto" w:fill="auto"/>
              <w:jc w:val="both"/>
              <w:rPr>
                <w:rFonts w:asciiTheme="majorHAnsi" w:hAnsiTheme="majorHAnsi"/>
                <w:sz w:val="20"/>
                <w:lang w:val="en-US"/>
              </w:rPr>
            </w:pPr>
            <w:r w:rsidRPr="00095F95">
              <w:rPr>
                <w:rFonts w:asciiTheme="majorHAnsi" w:hAnsiTheme="majorHAnsi"/>
                <w:sz w:val="20"/>
                <w:lang w:val="en-US"/>
              </w:rPr>
              <w:t>Title:</w:t>
            </w:r>
          </w:p>
        </w:tc>
        <w:tc>
          <w:tcPr>
            <w:tcW w:w="3561" w:type="dxa"/>
            <w:tcBorders>
              <w:top w:val="single" w:sz="2" w:space="0" w:color="auto"/>
              <w:left w:val="single" w:sz="18" w:space="0" w:color="auto"/>
              <w:bottom w:val="nil"/>
              <w:right w:val="single" w:sz="18" w:space="0" w:color="auto"/>
            </w:tcBorders>
          </w:tcPr>
          <w:p w14:paraId="284D0423" w14:textId="77777777" w:rsidR="00E97526" w:rsidRPr="00095F95" w:rsidRDefault="00E97526" w:rsidP="000F2FD6">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E97526" w:rsidRPr="00095F95" w14:paraId="4F240F94" w14:textId="77777777" w:rsidTr="000F2FD6">
        <w:tc>
          <w:tcPr>
            <w:tcW w:w="5997" w:type="dxa"/>
            <w:tcBorders>
              <w:top w:val="nil"/>
              <w:left w:val="single" w:sz="18" w:space="0" w:color="auto"/>
              <w:bottom w:val="single" w:sz="2" w:space="0" w:color="auto"/>
              <w:right w:val="single" w:sz="18" w:space="0" w:color="auto"/>
            </w:tcBorders>
          </w:tcPr>
          <w:p w14:paraId="1B5804C8" w14:textId="77777777" w:rsidR="00E97526" w:rsidRDefault="00E97526" w:rsidP="000F2FD6">
            <w:pPr>
              <w:shd w:val="clear" w:color="auto" w:fill="auto"/>
              <w:jc w:val="both"/>
              <w:rPr>
                <w:rFonts w:asciiTheme="majorHAnsi" w:hAnsiTheme="majorHAnsi"/>
                <w:b/>
                <w:sz w:val="20"/>
                <w:lang w:val="en-US"/>
              </w:rPr>
            </w:pPr>
          </w:p>
          <w:p w14:paraId="1ABC1B7D" w14:textId="77777777" w:rsidR="000F2FD6" w:rsidRPr="00095F95" w:rsidRDefault="000F2FD6" w:rsidP="000F2FD6">
            <w:pPr>
              <w:shd w:val="clear" w:color="auto" w:fill="auto"/>
              <w:jc w:val="both"/>
              <w:rPr>
                <w:rFonts w:asciiTheme="majorHAnsi" w:hAnsiTheme="majorHAnsi"/>
                <w:b/>
                <w:sz w:val="20"/>
                <w:lang w:val="en-US"/>
              </w:rPr>
            </w:pPr>
          </w:p>
          <w:p w14:paraId="3D77520B" w14:textId="77777777" w:rsidR="00E97526" w:rsidRPr="00095F95" w:rsidRDefault="00E97526" w:rsidP="000F2FD6">
            <w:pPr>
              <w:shd w:val="clear" w:color="auto" w:fill="auto"/>
              <w:jc w:val="both"/>
              <w:rPr>
                <w:rFonts w:asciiTheme="majorHAnsi" w:hAnsiTheme="majorHAnsi"/>
                <w:b/>
                <w:sz w:val="20"/>
                <w:lang w:val="en-US"/>
              </w:rPr>
            </w:pPr>
          </w:p>
        </w:tc>
        <w:tc>
          <w:tcPr>
            <w:tcW w:w="3561" w:type="dxa"/>
            <w:tcBorders>
              <w:top w:val="nil"/>
              <w:left w:val="single" w:sz="18" w:space="0" w:color="auto"/>
              <w:bottom w:val="single" w:sz="2" w:space="0" w:color="auto"/>
              <w:right w:val="single" w:sz="18" w:space="0" w:color="auto"/>
            </w:tcBorders>
          </w:tcPr>
          <w:p w14:paraId="25933C5A" w14:textId="77777777" w:rsidR="00E97526" w:rsidRPr="00095F95" w:rsidRDefault="00E97526" w:rsidP="000F2FD6">
            <w:pPr>
              <w:shd w:val="clear" w:color="auto" w:fill="auto"/>
              <w:jc w:val="both"/>
              <w:rPr>
                <w:rFonts w:asciiTheme="majorHAnsi" w:hAnsiTheme="majorHAnsi"/>
                <w:b/>
                <w:sz w:val="20"/>
                <w:lang w:val="en-US"/>
              </w:rPr>
            </w:pPr>
          </w:p>
          <w:p w14:paraId="1C7EFFB2" w14:textId="77777777" w:rsidR="00E97526" w:rsidRPr="00095F95" w:rsidRDefault="00E97526" w:rsidP="000F2FD6">
            <w:pPr>
              <w:shd w:val="clear" w:color="auto" w:fill="auto"/>
              <w:jc w:val="both"/>
              <w:rPr>
                <w:rFonts w:asciiTheme="majorHAnsi" w:hAnsiTheme="majorHAnsi"/>
                <w:b/>
                <w:sz w:val="20"/>
                <w:lang w:val="en-US"/>
              </w:rPr>
            </w:pPr>
          </w:p>
        </w:tc>
      </w:tr>
      <w:tr w:rsidR="00E97526" w:rsidRPr="00095F95" w14:paraId="6E7D6CF6" w14:textId="77777777" w:rsidTr="000F2FD6">
        <w:tc>
          <w:tcPr>
            <w:tcW w:w="5997" w:type="dxa"/>
            <w:tcBorders>
              <w:top w:val="single" w:sz="2" w:space="0" w:color="auto"/>
              <w:left w:val="single" w:sz="18" w:space="0" w:color="auto"/>
              <w:bottom w:val="nil"/>
              <w:right w:val="single" w:sz="18" w:space="0" w:color="auto"/>
            </w:tcBorders>
          </w:tcPr>
          <w:p w14:paraId="35767848" w14:textId="77777777" w:rsidR="00E97526" w:rsidRPr="00095F95" w:rsidRDefault="00E97526" w:rsidP="000F2FD6">
            <w:pPr>
              <w:shd w:val="clear" w:color="auto" w:fill="auto"/>
              <w:jc w:val="both"/>
              <w:rPr>
                <w:rFonts w:asciiTheme="majorHAnsi" w:hAnsiTheme="majorHAnsi"/>
                <w:sz w:val="20"/>
                <w:lang w:val="en-US"/>
              </w:rPr>
            </w:pPr>
            <w:r w:rsidRPr="00095F95">
              <w:rPr>
                <w:rFonts w:asciiTheme="majorHAnsi" w:hAnsiTheme="majorHAnsi"/>
                <w:sz w:val="20"/>
                <w:lang w:val="en-US"/>
              </w:rPr>
              <w:t>Department:</w:t>
            </w:r>
          </w:p>
        </w:tc>
        <w:tc>
          <w:tcPr>
            <w:tcW w:w="3561" w:type="dxa"/>
            <w:tcBorders>
              <w:top w:val="single" w:sz="2" w:space="0" w:color="auto"/>
              <w:left w:val="single" w:sz="18" w:space="0" w:color="auto"/>
              <w:bottom w:val="nil"/>
              <w:right w:val="single" w:sz="18" w:space="0" w:color="auto"/>
            </w:tcBorders>
          </w:tcPr>
          <w:p w14:paraId="1CF141FE" w14:textId="77777777" w:rsidR="00E97526" w:rsidRPr="00095F95" w:rsidRDefault="00E97526" w:rsidP="000F2FD6">
            <w:pPr>
              <w:shd w:val="clear" w:color="auto" w:fill="auto"/>
              <w:jc w:val="both"/>
              <w:rPr>
                <w:rFonts w:asciiTheme="majorHAnsi" w:hAnsiTheme="majorHAnsi"/>
                <w:sz w:val="20"/>
                <w:lang w:val="en-US"/>
              </w:rPr>
            </w:pPr>
            <w:r w:rsidRPr="00095F95">
              <w:rPr>
                <w:rFonts w:asciiTheme="majorHAnsi" w:hAnsiTheme="majorHAnsi"/>
                <w:sz w:val="20"/>
                <w:lang w:val="en-US"/>
              </w:rPr>
              <w:t>Department and College:</w:t>
            </w:r>
          </w:p>
        </w:tc>
      </w:tr>
      <w:tr w:rsidR="00E97526" w:rsidRPr="00095F95" w14:paraId="7D44AB8A" w14:textId="77777777" w:rsidTr="000F2FD6">
        <w:tc>
          <w:tcPr>
            <w:tcW w:w="5997" w:type="dxa"/>
            <w:tcBorders>
              <w:top w:val="nil"/>
              <w:left w:val="single" w:sz="18" w:space="0" w:color="auto"/>
              <w:bottom w:val="single" w:sz="2" w:space="0" w:color="auto"/>
              <w:right w:val="single" w:sz="18" w:space="0" w:color="auto"/>
            </w:tcBorders>
          </w:tcPr>
          <w:p w14:paraId="5CCA0257" w14:textId="77777777" w:rsidR="00E97526" w:rsidRPr="00095F95" w:rsidRDefault="00E97526" w:rsidP="000F2FD6">
            <w:pPr>
              <w:shd w:val="clear" w:color="auto" w:fill="auto"/>
              <w:jc w:val="both"/>
              <w:rPr>
                <w:rFonts w:asciiTheme="majorHAnsi" w:hAnsiTheme="majorHAnsi"/>
                <w:b/>
                <w:sz w:val="20"/>
                <w:lang w:val="en-US"/>
              </w:rPr>
            </w:pPr>
          </w:p>
          <w:p w14:paraId="4CC8AFE0" w14:textId="77777777" w:rsidR="00E97526" w:rsidRDefault="00E97526" w:rsidP="000F2FD6">
            <w:pPr>
              <w:shd w:val="clear" w:color="auto" w:fill="auto"/>
              <w:jc w:val="both"/>
              <w:rPr>
                <w:rFonts w:asciiTheme="majorHAnsi" w:hAnsiTheme="majorHAnsi"/>
                <w:b/>
                <w:sz w:val="20"/>
                <w:lang w:val="en-US"/>
              </w:rPr>
            </w:pPr>
          </w:p>
          <w:p w14:paraId="4A101045" w14:textId="77777777" w:rsidR="000F2FD6" w:rsidRPr="00095F95" w:rsidRDefault="000F2FD6" w:rsidP="000F2FD6">
            <w:pPr>
              <w:shd w:val="clear" w:color="auto" w:fill="auto"/>
              <w:jc w:val="both"/>
              <w:rPr>
                <w:rFonts w:asciiTheme="majorHAnsi" w:hAnsiTheme="majorHAnsi"/>
                <w:b/>
                <w:sz w:val="20"/>
                <w:lang w:val="en-US"/>
              </w:rPr>
            </w:pPr>
          </w:p>
        </w:tc>
        <w:tc>
          <w:tcPr>
            <w:tcW w:w="3561" w:type="dxa"/>
            <w:tcBorders>
              <w:top w:val="nil"/>
              <w:left w:val="single" w:sz="18" w:space="0" w:color="auto"/>
              <w:bottom w:val="single" w:sz="2" w:space="0" w:color="auto"/>
              <w:right w:val="single" w:sz="18" w:space="0" w:color="auto"/>
            </w:tcBorders>
          </w:tcPr>
          <w:p w14:paraId="654D167C" w14:textId="77777777" w:rsidR="00E97526" w:rsidRPr="00095F95" w:rsidRDefault="00E97526" w:rsidP="000F2FD6">
            <w:pPr>
              <w:shd w:val="clear" w:color="auto" w:fill="auto"/>
              <w:jc w:val="both"/>
              <w:rPr>
                <w:rFonts w:asciiTheme="majorHAnsi" w:hAnsiTheme="majorHAnsi"/>
                <w:b/>
                <w:sz w:val="20"/>
                <w:lang w:val="en-US"/>
              </w:rPr>
            </w:pPr>
          </w:p>
          <w:p w14:paraId="596470B5" w14:textId="77777777" w:rsidR="00E97526" w:rsidRPr="00095F95" w:rsidRDefault="00E97526" w:rsidP="000F2FD6">
            <w:pPr>
              <w:shd w:val="clear" w:color="auto" w:fill="auto"/>
              <w:jc w:val="both"/>
              <w:rPr>
                <w:rFonts w:asciiTheme="majorHAnsi" w:hAnsiTheme="majorHAnsi"/>
                <w:b/>
                <w:sz w:val="20"/>
                <w:lang w:val="en-US"/>
              </w:rPr>
            </w:pPr>
          </w:p>
        </w:tc>
      </w:tr>
      <w:tr w:rsidR="00E97526" w:rsidRPr="00095F95" w14:paraId="2B0B70D8" w14:textId="77777777" w:rsidTr="000F2FD6">
        <w:tc>
          <w:tcPr>
            <w:tcW w:w="5997" w:type="dxa"/>
            <w:tcBorders>
              <w:top w:val="single" w:sz="2" w:space="0" w:color="auto"/>
              <w:left w:val="single" w:sz="18" w:space="0" w:color="auto"/>
              <w:bottom w:val="nil"/>
              <w:right w:val="single" w:sz="18" w:space="0" w:color="auto"/>
            </w:tcBorders>
          </w:tcPr>
          <w:p w14:paraId="4E75BA87" w14:textId="77777777" w:rsidR="00E97526" w:rsidRPr="00095F95" w:rsidRDefault="00E97526" w:rsidP="000F2FD6">
            <w:pPr>
              <w:shd w:val="clear" w:color="auto" w:fill="auto"/>
              <w:jc w:val="both"/>
              <w:rPr>
                <w:rFonts w:asciiTheme="majorHAnsi" w:hAnsiTheme="majorHAnsi"/>
                <w:sz w:val="20"/>
                <w:lang w:val="en-US"/>
              </w:rPr>
            </w:pPr>
            <w:r w:rsidRPr="00095F95">
              <w:rPr>
                <w:rFonts w:asciiTheme="majorHAnsi" w:hAnsiTheme="majorHAnsi"/>
                <w:sz w:val="20"/>
                <w:lang w:val="en-US"/>
              </w:rPr>
              <w:t>College:</w:t>
            </w:r>
          </w:p>
        </w:tc>
        <w:tc>
          <w:tcPr>
            <w:tcW w:w="3561" w:type="dxa"/>
            <w:tcBorders>
              <w:top w:val="single" w:sz="2" w:space="0" w:color="auto"/>
              <w:left w:val="single" w:sz="18" w:space="0" w:color="auto"/>
              <w:bottom w:val="nil"/>
              <w:right w:val="single" w:sz="18" w:space="0" w:color="auto"/>
            </w:tcBorders>
          </w:tcPr>
          <w:p w14:paraId="1581AE61" w14:textId="77777777" w:rsidR="00E97526" w:rsidRPr="00095F95" w:rsidRDefault="00E97526" w:rsidP="000F2FD6">
            <w:pPr>
              <w:shd w:val="clear" w:color="auto" w:fill="auto"/>
              <w:jc w:val="both"/>
              <w:rPr>
                <w:rFonts w:asciiTheme="majorHAnsi" w:hAnsiTheme="majorHAnsi"/>
                <w:b/>
                <w:sz w:val="20"/>
                <w:lang w:val="en-US"/>
              </w:rPr>
            </w:pPr>
            <w:r w:rsidRPr="00095F95">
              <w:rPr>
                <w:rFonts w:asciiTheme="majorHAnsi" w:hAnsiTheme="majorHAnsi"/>
                <w:sz w:val="20"/>
                <w:lang w:val="en-US"/>
              </w:rPr>
              <w:t>Name of Second Co-Investigator:</w:t>
            </w:r>
          </w:p>
        </w:tc>
      </w:tr>
      <w:tr w:rsidR="00E97526" w:rsidRPr="00095F95" w14:paraId="7C9BE3B4" w14:textId="77777777" w:rsidTr="000F2FD6">
        <w:tc>
          <w:tcPr>
            <w:tcW w:w="5997" w:type="dxa"/>
            <w:tcBorders>
              <w:top w:val="nil"/>
              <w:left w:val="single" w:sz="18" w:space="0" w:color="auto"/>
              <w:bottom w:val="single" w:sz="2" w:space="0" w:color="auto"/>
              <w:right w:val="single" w:sz="18" w:space="0" w:color="auto"/>
            </w:tcBorders>
          </w:tcPr>
          <w:p w14:paraId="70F4CB62" w14:textId="77777777" w:rsidR="00E97526" w:rsidRDefault="00E97526" w:rsidP="000F2FD6">
            <w:pPr>
              <w:shd w:val="clear" w:color="auto" w:fill="auto"/>
              <w:jc w:val="both"/>
              <w:rPr>
                <w:rFonts w:asciiTheme="majorHAnsi" w:hAnsiTheme="majorHAnsi"/>
                <w:b/>
                <w:sz w:val="20"/>
                <w:lang w:val="en-US"/>
              </w:rPr>
            </w:pPr>
          </w:p>
          <w:p w14:paraId="7A2B624A" w14:textId="77777777" w:rsidR="00E97526" w:rsidRPr="00095F95" w:rsidRDefault="00E97526" w:rsidP="000F2FD6">
            <w:pPr>
              <w:shd w:val="clear" w:color="auto" w:fill="auto"/>
              <w:jc w:val="both"/>
              <w:rPr>
                <w:rFonts w:asciiTheme="majorHAnsi" w:hAnsiTheme="majorHAnsi"/>
                <w:b/>
                <w:sz w:val="20"/>
                <w:lang w:val="en-US"/>
              </w:rPr>
            </w:pPr>
          </w:p>
        </w:tc>
        <w:tc>
          <w:tcPr>
            <w:tcW w:w="3561" w:type="dxa"/>
            <w:tcBorders>
              <w:top w:val="nil"/>
              <w:left w:val="single" w:sz="18" w:space="0" w:color="auto"/>
              <w:bottom w:val="single" w:sz="2" w:space="0" w:color="auto"/>
              <w:right w:val="single" w:sz="18" w:space="0" w:color="auto"/>
            </w:tcBorders>
          </w:tcPr>
          <w:p w14:paraId="6D669C1A" w14:textId="77777777" w:rsidR="00E97526" w:rsidRPr="00095F95" w:rsidRDefault="00E97526" w:rsidP="000F2FD6">
            <w:pPr>
              <w:shd w:val="clear" w:color="auto" w:fill="auto"/>
              <w:jc w:val="both"/>
              <w:rPr>
                <w:rFonts w:asciiTheme="majorHAnsi" w:hAnsiTheme="majorHAnsi"/>
                <w:b/>
                <w:sz w:val="20"/>
                <w:lang w:val="en-US"/>
              </w:rPr>
            </w:pPr>
          </w:p>
          <w:p w14:paraId="147F8EF4" w14:textId="77777777" w:rsidR="00E97526" w:rsidRPr="00095F95" w:rsidRDefault="00E97526" w:rsidP="000F2FD6">
            <w:pPr>
              <w:shd w:val="clear" w:color="auto" w:fill="auto"/>
              <w:jc w:val="both"/>
              <w:rPr>
                <w:rFonts w:asciiTheme="majorHAnsi" w:hAnsiTheme="majorHAnsi"/>
                <w:b/>
                <w:sz w:val="20"/>
                <w:lang w:val="en-US"/>
              </w:rPr>
            </w:pPr>
          </w:p>
        </w:tc>
      </w:tr>
      <w:tr w:rsidR="00E97526" w:rsidRPr="00095F95" w14:paraId="5C87C7E1" w14:textId="77777777" w:rsidTr="000F2FD6">
        <w:tc>
          <w:tcPr>
            <w:tcW w:w="5997" w:type="dxa"/>
            <w:tcBorders>
              <w:top w:val="single" w:sz="2" w:space="0" w:color="auto"/>
              <w:left w:val="single" w:sz="18" w:space="0" w:color="auto"/>
              <w:bottom w:val="nil"/>
              <w:right w:val="single" w:sz="18" w:space="0" w:color="auto"/>
            </w:tcBorders>
          </w:tcPr>
          <w:p w14:paraId="037B7205" w14:textId="77777777" w:rsidR="00E97526" w:rsidRPr="00095F95" w:rsidRDefault="00E97526" w:rsidP="000F2FD6">
            <w:pPr>
              <w:shd w:val="clear" w:color="auto" w:fill="auto"/>
              <w:jc w:val="both"/>
              <w:rPr>
                <w:rFonts w:asciiTheme="majorHAnsi" w:hAnsiTheme="majorHAnsi"/>
                <w:sz w:val="20"/>
                <w:lang w:val="en-US"/>
              </w:rPr>
            </w:pPr>
            <w:r w:rsidRPr="00095F95">
              <w:rPr>
                <w:rFonts w:asciiTheme="majorHAnsi" w:hAnsiTheme="majorHAnsi"/>
                <w:sz w:val="20"/>
                <w:lang w:val="en-US"/>
              </w:rPr>
              <w:t>Campus:</w:t>
            </w:r>
          </w:p>
        </w:tc>
        <w:tc>
          <w:tcPr>
            <w:tcW w:w="3561" w:type="dxa"/>
            <w:tcBorders>
              <w:top w:val="single" w:sz="2" w:space="0" w:color="auto"/>
              <w:left w:val="single" w:sz="18" w:space="0" w:color="auto"/>
              <w:bottom w:val="nil"/>
              <w:right w:val="single" w:sz="18" w:space="0" w:color="auto"/>
            </w:tcBorders>
          </w:tcPr>
          <w:p w14:paraId="31D1E696" w14:textId="77777777" w:rsidR="00E97526" w:rsidRPr="00095F95" w:rsidRDefault="00E97526" w:rsidP="000F2FD6">
            <w:pPr>
              <w:shd w:val="clear" w:color="auto" w:fill="auto"/>
              <w:jc w:val="both"/>
              <w:rPr>
                <w:rFonts w:asciiTheme="majorHAnsi" w:hAnsiTheme="majorHAnsi"/>
                <w:sz w:val="20"/>
                <w:lang w:val="en-US"/>
              </w:rPr>
            </w:pPr>
            <w:r w:rsidRPr="00095F95">
              <w:rPr>
                <w:rFonts w:asciiTheme="majorHAnsi" w:hAnsiTheme="majorHAnsi"/>
                <w:sz w:val="20"/>
                <w:lang w:val="en-US"/>
              </w:rPr>
              <w:t>Title:</w:t>
            </w:r>
          </w:p>
        </w:tc>
      </w:tr>
      <w:tr w:rsidR="00E97526" w:rsidRPr="00095F95" w14:paraId="6722A7B8" w14:textId="77777777" w:rsidTr="000F2FD6">
        <w:tc>
          <w:tcPr>
            <w:tcW w:w="5997" w:type="dxa"/>
            <w:tcBorders>
              <w:top w:val="nil"/>
              <w:left w:val="single" w:sz="18" w:space="0" w:color="auto"/>
              <w:bottom w:val="single" w:sz="2" w:space="0" w:color="auto"/>
              <w:right w:val="single" w:sz="18" w:space="0" w:color="auto"/>
            </w:tcBorders>
          </w:tcPr>
          <w:p w14:paraId="600BF633" w14:textId="77777777" w:rsidR="000F2FD6" w:rsidRPr="00095F95" w:rsidRDefault="000F2FD6" w:rsidP="000F2FD6">
            <w:pPr>
              <w:shd w:val="clear" w:color="auto" w:fill="auto"/>
              <w:jc w:val="both"/>
              <w:rPr>
                <w:rFonts w:asciiTheme="majorHAnsi" w:hAnsiTheme="majorHAnsi"/>
                <w:b/>
                <w:sz w:val="20"/>
                <w:lang w:val="en-US"/>
              </w:rPr>
            </w:pPr>
          </w:p>
          <w:p w14:paraId="45F0FF35" w14:textId="77777777" w:rsidR="00E97526" w:rsidRPr="00095F95" w:rsidRDefault="00E97526" w:rsidP="000F2FD6">
            <w:pPr>
              <w:shd w:val="clear" w:color="auto" w:fill="auto"/>
              <w:jc w:val="both"/>
              <w:rPr>
                <w:rFonts w:asciiTheme="majorHAnsi" w:hAnsiTheme="majorHAnsi"/>
                <w:b/>
                <w:sz w:val="20"/>
                <w:lang w:val="en-US"/>
              </w:rPr>
            </w:pPr>
          </w:p>
        </w:tc>
        <w:tc>
          <w:tcPr>
            <w:tcW w:w="3561" w:type="dxa"/>
            <w:tcBorders>
              <w:top w:val="nil"/>
              <w:left w:val="single" w:sz="18" w:space="0" w:color="auto"/>
              <w:bottom w:val="single" w:sz="2" w:space="0" w:color="auto"/>
              <w:right w:val="single" w:sz="18" w:space="0" w:color="auto"/>
            </w:tcBorders>
          </w:tcPr>
          <w:p w14:paraId="497B77AF" w14:textId="77777777" w:rsidR="00E97526" w:rsidRPr="00095F95" w:rsidRDefault="00E97526" w:rsidP="000F2FD6">
            <w:pPr>
              <w:shd w:val="clear" w:color="auto" w:fill="auto"/>
              <w:jc w:val="both"/>
              <w:rPr>
                <w:rFonts w:asciiTheme="majorHAnsi" w:hAnsiTheme="majorHAnsi"/>
                <w:b/>
                <w:sz w:val="20"/>
                <w:lang w:val="en-US"/>
              </w:rPr>
            </w:pPr>
          </w:p>
          <w:p w14:paraId="20AB4FD7" w14:textId="77777777" w:rsidR="00E97526" w:rsidRPr="00095F95" w:rsidRDefault="00E97526" w:rsidP="000F2FD6">
            <w:pPr>
              <w:shd w:val="clear" w:color="auto" w:fill="auto"/>
              <w:jc w:val="both"/>
              <w:rPr>
                <w:rFonts w:asciiTheme="majorHAnsi" w:hAnsiTheme="majorHAnsi"/>
                <w:b/>
                <w:sz w:val="20"/>
                <w:lang w:val="en-US"/>
              </w:rPr>
            </w:pPr>
          </w:p>
        </w:tc>
      </w:tr>
      <w:tr w:rsidR="000F2FD6" w:rsidRPr="00095F95" w14:paraId="63E01388" w14:textId="77777777" w:rsidTr="000F2FD6">
        <w:tc>
          <w:tcPr>
            <w:tcW w:w="5997" w:type="dxa"/>
            <w:tcBorders>
              <w:top w:val="nil"/>
              <w:left w:val="single" w:sz="18" w:space="0" w:color="auto"/>
              <w:bottom w:val="single" w:sz="2" w:space="0" w:color="auto"/>
              <w:right w:val="single" w:sz="18" w:space="0" w:color="auto"/>
            </w:tcBorders>
          </w:tcPr>
          <w:p w14:paraId="37893C06" w14:textId="77777777" w:rsidR="000F2FD6" w:rsidRPr="00446C16" w:rsidRDefault="000F2FD6" w:rsidP="000F2FD6">
            <w:pPr>
              <w:shd w:val="clear" w:color="auto" w:fill="auto"/>
              <w:jc w:val="both"/>
              <w:rPr>
                <w:rFonts w:asciiTheme="majorHAnsi" w:hAnsiTheme="majorHAnsi"/>
                <w:sz w:val="20"/>
                <w:lang w:val="en-US"/>
              </w:rPr>
            </w:pPr>
            <w:r w:rsidRPr="00446C16">
              <w:rPr>
                <w:rFonts w:asciiTheme="majorHAnsi" w:hAnsiTheme="majorHAnsi"/>
                <w:sz w:val="20"/>
                <w:lang w:val="en-US"/>
              </w:rPr>
              <w:t>E-mail:</w:t>
            </w:r>
          </w:p>
          <w:p w14:paraId="26D08786" w14:textId="77777777" w:rsidR="000F2FD6" w:rsidRDefault="000F2FD6" w:rsidP="000F2FD6">
            <w:pPr>
              <w:shd w:val="clear" w:color="auto" w:fill="auto"/>
              <w:jc w:val="both"/>
              <w:rPr>
                <w:rFonts w:asciiTheme="majorHAnsi" w:hAnsiTheme="majorHAnsi"/>
                <w:b/>
                <w:sz w:val="20"/>
                <w:lang w:val="en-US"/>
              </w:rPr>
            </w:pPr>
          </w:p>
          <w:p w14:paraId="28EBF540" w14:textId="77777777" w:rsidR="000F2FD6" w:rsidRDefault="000F2FD6" w:rsidP="000F2FD6">
            <w:pPr>
              <w:shd w:val="clear" w:color="auto" w:fill="auto"/>
              <w:jc w:val="both"/>
              <w:rPr>
                <w:rFonts w:asciiTheme="majorHAnsi" w:hAnsiTheme="majorHAnsi"/>
                <w:b/>
                <w:sz w:val="20"/>
                <w:lang w:val="en-US"/>
              </w:rPr>
            </w:pPr>
          </w:p>
        </w:tc>
        <w:tc>
          <w:tcPr>
            <w:tcW w:w="3561" w:type="dxa"/>
            <w:tcBorders>
              <w:top w:val="nil"/>
              <w:left w:val="single" w:sz="18" w:space="0" w:color="auto"/>
              <w:bottom w:val="single" w:sz="2" w:space="0" w:color="auto"/>
              <w:right w:val="single" w:sz="18" w:space="0" w:color="auto"/>
            </w:tcBorders>
          </w:tcPr>
          <w:p w14:paraId="7F2C5C5B" w14:textId="77777777" w:rsidR="000F2FD6" w:rsidRPr="00095F95" w:rsidRDefault="000F2FD6" w:rsidP="000F2FD6">
            <w:pPr>
              <w:shd w:val="clear" w:color="auto" w:fill="auto"/>
              <w:jc w:val="both"/>
              <w:rPr>
                <w:rFonts w:asciiTheme="majorHAnsi" w:hAnsiTheme="majorHAnsi"/>
                <w:b/>
                <w:sz w:val="20"/>
                <w:lang w:val="en-US"/>
              </w:rPr>
            </w:pPr>
            <w:r w:rsidRPr="00095F95">
              <w:rPr>
                <w:rFonts w:asciiTheme="majorHAnsi" w:hAnsiTheme="majorHAnsi"/>
                <w:sz w:val="20"/>
                <w:lang w:val="en-US"/>
              </w:rPr>
              <w:t>Department and College:</w:t>
            </w:r>
          </w:p>
        </w:tc>
      </w:tr>
      <w:tr w:rsidR="007A177E" w:rsidRPr="00095F95" w14:paraId="6BAF933F" w14:textId="77777777" w:rsidTr="000F2FD6">
        <w:trPr>
          <w:gridAfter w:val="1"/>
          <w:wAfter w:w="3561" w:type="dxa"/>
        </w:trPr>
        <w:tc>
          <w:tcPr>
            <w:tcW w:w="5997" w:type="dxa"/>
            <w:tcBorders>
              <w:top w:val="single" w:sz="2" w:space="0" w:color="auto"/>
              <w:left w:val="single" w:sz="18" w:space="0" w:color="auto"/>
              <w:bottom w:val="nil"/>
              <w:right w:val="single" w:sz="18" w:space="0" w:color="auto"/>
            </w:tcBorders>
          </w:tcPr>
          <w:p w14:paraId="265A27A4" w14:textId="77777777" w:rsidR="007A177E" w:rsidRPr="00095F95" w:rsidRDefault="007A177E" w:rsidP="000F2FD6">
            <w:pPr>
              <w:shd w:val="clear" w:color="auto" w:fill="auto"/>
              <w:jc w:val="both"/>
              <w:rPr>
                <w:rFonts w:asciiTheme="majorHAnsi" w:hAnsiTheme="majorHAnsi"/>
                <w:sz w:val="20"/>
                <w:lang w:val="en-US"/>
              </w:rPr>
            </w:pPr>
            <w:r w:rsidRPr="00095F95">
              <w:rPr>
                <w:rFonts w:asciiTheme="majorHAnsi" w:hAnsiTheme="majorHAnsi"/>
                <w:sz w:val="20"/>
                <w:lang w:val="en-US"/>
              </w:rPr>
              <w:t>Phone:</w:t>
            </w:r>
          </w:p>
        </w:tc>
      </w:tr>
      <w:tr w:rsidR="000F2FD6" w:rsidRPr="00095F95" w14:paraId="1C14AD82" w14:textId="77777777" w:rsidTr="000F2FD6">
        <w:trPr>
          <w:gridAfter w:val="1"/>
          <w:wAfter w:w="3561" w:type="dxa"/>
        </w:trPr>
        <w:tc>
          <w:tcPr>
            <w:tcW w:w="5997" w:type="dxa"/>
            <w:tcBorders>
              <w:top w:val="nil"/>
              <w:left w:val="single" w:sz="18" w:space="0" w:color="auto"/>
              <w:bottom w:val="single" w:sz="18" w:space="0" w:color="auto"/>
              <w:right w:val="single" w:sz="18" w:space="0" w:color="auto"/>
            </w:tcBorders>
          </w:tcPr>
          <w:p w14:paraId="49B0BB77" w14:textId="77777777" w:rsidR="000F2FD6" w:rsidRPr="00095F95" w:rsidRDefault="000F2FD6" w:rsidP="000F2FD6">
            <w:pPr>
              <w:shd w:val="clear" w:color="auto" w:fill="auto"/>
              <w:jc w:val="both"/>
              <w:rPr>
                <w:rFonts w:asciiTheme="majorHAnsi" w:hAnsiTheme="majorHAnsi"/>
                <w:b/>
                <w:sz w:val="20"/>
                <w:lang w:val="en-US"/>
              </w:rPr>
            </w:pPr>
          </w:p>
        </w:tc>
      </w:tr>
    </w:tbl>
    <w:p w14:paraId="60510F91" w14:textId="77777777" w:rsidR="00E97526" w:rsidRPr="00095F95" w:rsidRDefault="00E97526" w:rsidP="00E97526">
      <w:pPr>
        <w:jc w:val="both"/>
        <w:rPr>
          <w:rFonts w:asciiTheme="majorHAnsi" w:hAnsiTheme="majorHAnsi"/>
          <w:sz w:val="20"/>
          <w:lang w:val="en-US"/>
        </w:rPr>
      </w:pPr>
    </w:p>
    <w:p w14:paraId="20CF287C" w14:textId="77777777" w:rsidR="00E97526" w:rsidRPr="00095F95" w:rsidRDefault="00E97526" w:rsidP="00E97526">
      <w:pPr>
        <w:jc w:val="both"/>
        <w:rPr>
          <w:rFonts w:asciiTheme="majorHAnsi" w:hAnsiTheme="majorHAnsi"/>
          <w:sz w:val="20"/>
        </w:rPr>
      </w:pPr>
    </w:p>
    <w:tbl>
      <w:tblPr>
        <w:tblW w:w="9232" w:type="dxa"/>
        <w:tblInd w:w="18"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662"/>
        <w:gridCol w:w="3922"/>
      </w:tblGrid>
      <w:tr w:rsidR="00105CA2" w:rsidRPr="00095F95" w14:paraId="296FE768" w14:textId="77777777" w:rsidTr="008C190A">
        <w:trPr>
          <w:gridAfter w:val="1"/>
          <w:wAfter w:w="3922" w:type="dxa"/>
        </w:trPr>
        <w:tc>
          <w:tcPr>
            <w:tcW w:w="5310" w:type="dxa"/>
            <w:gridSpan w:val="2"/>
            <w:tcBorders>
              <w:top w:val="single" w:sz="18" w:space="0" w:color="auto"/>
              <w:left w:val="single" w:sz="18" w:space="0" w:color="auto"/>
              <w:right w:val="single" w:sz="18" w:space="0" w:color="auto"/>
            </w:tcBorders>
          </w:tcPr>
          <w:p w14:paraId="4650EBB9" w14:textId="77777777" w:rsidR="00105CA2" w:rsidRPr="00095F95" w:rsidRDefault="00105CA2" w:rsidP="00E97526">
            <w:pPr>
              <w:shd w:val="clear" w:color="auto" w:fill="auto"/>
              <w:jc w:val="both"/>
              <w:rPr>
                <w:rFonts w:asciiTheme="majorHAnsi" w:hAnsiTheme="majorHAnsi"/>
                <w:b/>
                <w:sz w:val="20"/>
                <w:lang w:val="en-US"/>
              </w:rPr>
            </w:pPr>
            <w:r w:rsidRPr="00095F95">
              <w:rPr>
                <w:rFonts w:asciiTheme="majorHAnsi" w:hAnsiTheme="majorHAnsi"/>
                <w:b/>
                <w:sz w:val="20"/>
                <w:lang w:val="en-US"/>
              </w:rPr>
              <w:t>Project Information:</w:t>
            </w:r>
          </w:p>
        </w:tc>
      </w:tr>
      <w:tr w:rsidR="008C190A" w:rsidRPr="00095F95" w14:paraId="5605D90A" w14:textId="77777777" w:rsidTr="003B4C0D">
        <w:tc>
          <w:tcPr>
            <w:tcW w:w="9232" w:type="dxa"/>
            <w:gridSpan w:val="3"/>
            <w:tcBorders>
              <w:left w:val="single" w:sz="18" w:space="0" w:color="auto"/>
              <w:bottom w:val="single" w:sz="4" w:space="0" w:color="auto"/>
              <w:right w:val="single" w:sz="18" w:space="0" w:color="auto"/>
            </w:tcBorders>
          </w:tcPr>
          <w:p w14:paraId="450D5A65" w14:textId="77777777" w:rsidR="008C190A" w:rsidRPr="00095F95" w:rsidRDefault="008C190A" w:rsidP="00E97526">
            <w:pPr>
              <w:shd w:val="clear" w:color="auto" w:fill="auto"/>
              <w:jc w:val="both"/>
              <w:rPr>
                <w:rFonts w:asciiTheme="majorHAnsi" w:hAnsiTheme="majorHAnsi"/>
                <w:sz w:val="20"/>
                <w:lang w:val="en-US"/>
              </w:rPr>
            </w:pPr>
            <w:r w:rsidRPr="00095F95">
              <w:rPr>
                <w:rFonts w:asciiTheme="majorHAnsi" w:hAnsiTheme="majorHAnsi"/>
                <w:sz w:val="20"/>
                <w:lang w:val="en-US"/>
              </w:rPr>
              <w:t>Human Subject Research</w:t>
            </w:r>
          </w:p>
          <w:p w14:paraId="2C51B7D3" w14:textId="77777777" w:rsidR="008C190A" w:rsidRPr="00095F95" w:rsidRDefault="008C190A" w:rsidP="00E97526">
            <w:pPr>
              <w:shd w:val="clear" w:color="auto" w:fill="auto"/>
              <w:jc w:val="both"/>
              <w:rPr>
                <w:rFonts w:asciiTheme="majorHAnsi" w:hAnsiTheme="majorHAnsi"/>
                <w:sz w:val="20"/>
                <w:lang w:val="en-US"/>
              </w:rPr>
            </w:pPr>
            <w:r w:rsidRPr="00095F95">
              <w:rPr>
                <w:rFonts w:asciiTheme="majorHAnsi" w:hAnsiTheme="majorHAnsi"/>
                <w:sz w:val="20"/>
                <w:lang w:val="en-US"/>
              </w:rPr>
              <w:sym w:font="Wingdings" w:char="F06F"/>
            </w:r>
            <w:r w:rsidRPr="00095F95">
              <w:rPr>
                <w:rFonts w:asciiTheme="majorHAnsi" w:hAnsiTheme="majorHAnsi"/>
                <w:sz w:val="20"/>
                <w:lang w:val="en-US"/>
              </w:rPr>
              <w:t xml:space="preserve"> Yes          </w:t>
            </w:r>
            <w:r w:rsidRPr="00095F95">
              <w:rPr>
                <w:rFonts w:asciiTheme="majorHAnsi" w:hAnsiTheme="majorHAnsi"/>
                <w:sz w:val="20"/>
                <w:lang w:val="en-US"/>
              </w:rPr>
              <w:sym w:font="Wingdings" w:char="F06F"/>
            </w:r>
            <w:r w:rsidRPr="00095F95">
              <w:rPr>
                <w:rFonts w:asciiTheme="majorHAnsi" w:hAnsiTheme="majorHAnsi"/>
                <w:sz w:val="20"/>
                <w:lang w:val="en-US"/>
              </w:rPr>
              <w:t xml:space="preserve"> No</w:t>
            </w:r>
          </w:p>
        </w:tc>
      </w:tr>
      <w:tr w:rsidR="00105CA2" w:rsidRPr="00095F95" w14:paraId="5DF05808" w14:textId="77777777" w:rsidTr="008C190A">
        <w:trPr>
          <w:trHeight w:val="395"/>
        </w:trPr>
        <w:tc>
          <w:tcPr>
            <w:tcW w:w="2648" w:type="dxa"/>
            <w:tcBorders>
              <w:left w:val="single" w:sz="18" w:space="0" w:color="auto"/>
              <w:bottom w:val="single" w:sz="4" w:space="0" w:color="auto"/>
            </w:tcBorders>
          </w:tcPr>
          <w:p w14:paraId="39644819" w14:textId="77777777" w:rsidR="00105CA2" w:rsidRDefault="00105CA2" w:rsidP="00E97526">
            <w:pPr>
              <w:shd w:val="clear" w:color="auto" w:fill="auto"/>
              <w:jc w:val="both"/>
              <w:rPr>
                <w:rFonts w:asciiTheme="majorHAnsi" w:hAnsiTheme="majorHAnsi"/>
                <w:sz w:val="20"/>
                <w:lang w:val="en-US"/>
              </w:rPr>
            </w:pPr>
            <w:r>
              <w:rPr>
                <w:rFonts w:asciiTheme="majorHAnsi" w:hAnsiTheme="majorHAnsi"/>
                <w:sz w:val="20"/>
                <w:lang w:val="en-US"/>
              </w:rPr>
              <w:t>Proj</w:t>
            </w:r>
            <w:r w:rsidRPr="00095F95">
              <w:rPr>
                <w:rFonts w:asciiTheme="majorHAnsi" w:hAnsiTheme="majorHAnsi"/>
                <w:sz w:val="20"/>
                <w:lang w:val="en-US"/>
              </w:rPr>
              <w:t>ect Start Date:</w:t>
            </w:r>
          </w:p>
          <w:p w14:paraId="572EBD66" w14:textId="77777777" w:rsidR="00105CA2" w:rsidRPr="00095F95" w:rsidRDefault="00105CA2" w:rsidP="00E97526">
            <w:pPr>
              <w:shd w:val="clear" w:color="auto" w:fill="auto"/>
              <w:jc w:val="both"/>
              <w:rPr>
                <w:rFonts w:asciiTheme="majorHAnsi" w:hAnsiTheme="majorHAnsi"/>
                <w:sz w:val="20"/>
                <w:lang w:val="en-US"/>
              </w:rPr>
            </w:pPr>
          </w:p>
        </w:tc>
        <w:tc>
          <w:tcPr>
            <w:tcW w:w="2662" w:type="dxa"/>
            <w:tcBorders>
              <w:bottom w:val="single" w:sz="4" w:space="0" w:color="auto"/>
              <w:right w:val="single" w:sz="4" w:space="0" w:color="auto"/>
            </w:tcBorders>
          </w:tcPr>
          <w:p w14:paraId="3724D57C" w14:textId="77777777" w:rsidR="00105CA2" w:rsidRPr="00095F95" w:rsidRDefault="00105CA2" w:rsidP="00E97526">
            <w:pPr>
              <w:shd w:val="clear" w:color="auto" w:fill="auto"/>
              <w:jc w:val="both"/>
              <w:rPr>
                <w:rFonts w:asciiTheme="majorHAnsi" w:hAnsiTheme="majorHAnsi"/>
                <w:sz w:val="20"/>
                <w:lang w:val="en-US"/>
              </w:rPr>
            </w:pPr>
            <w:r w:rsidRPr="00095F95">
              <w:rPr>
                <w:rFonts w:asciiTheme="majorHAnsi" w:hAnsiTheme="majorHAnsi"/>
                <w:sz w:val="20"/>
                <w:lang w:val="en-US"/>
              </w:rPr>
              <w:t>Project End Date:</w:t>
            </w:r>
          </w:p>
        </w:tc>
        <w:tc>
          <w:tcPr>
            <w:tcW w:w="3922" w:type="dxa"/>
            <w:tcBorders>
              <w:left w:val="single" w:sz="4" w:space="0" w:color="auto"/>
              <w:bottom w:val="single" w:sz="4" w:space="0" w:color="auto"/>
              <w:right w:val="single" w:sz="18" w:space="0" w:color="auto"/>
            </w:tcBorders>
          </w:tcPr>
          <w:p w14:paraId="1B1ED150" w14:textId="77777777" w:rsidR="00105CA2" w:rsidRDefault="00105CA2" w:rsidP="00105CA2">
            <w:pPr>
              <w:shd w:val="clear" w:color="auto" w:fill="auto"/>
              <w:jc w:val="both"/>
              <w:rPr>
                <w:rFonts w:asciiTheme="majorHAnsi" w:hAnsiTheme="majorHAnsi"/>
                <w:sz w:val="20"/>
                <w:lang w:val="en-US"/>
              </w:rPr>
            </w:pPr>
            <w:r>
              <w:rPr>
                <w:rFonts w:asciiTheme="majorHAnsi" w:hAnsiTheme="majorHAnsi"/>
                <w:sz w:val="20"/>
                <w:lang w:val="en-US"/>
              </w:rPr>
              <w:t>This project will cover (mark all that apply)</w:t>
            </w:r>
          </w:p>
          <w:p w14:paraId="0850A6AF" w14:textId="2EB6F2DC" w:rsidR="00105CA2" w:rsidRDefault="00F63D39" w:rsidP="00105CA2">
            <w:pPr>
              <w:pStyle w:val="ListParagraph"/>
              <w:numPr>
                <w:ilvl w:val="0"/>
                <w:numId w:val="12"/>
              </w:numPr>
              <w:spacing w:line="240" w:lineRule="auto"/>
              <w:jc w:val="both"/>
              <w:rPr>
                <w:rFonts w:asciiTheme="majorHAnsi" w:hAnsiTheme="majorHAnsi"/>
                <w:sz w:val="20"/>
              </w:rPr>
            </w:pPr>
            <w:r>
              <w:rPr>
                <w:rFonts w:asciiTheme="majorHAnsi" w:hAnsiTheme="majorHAnsi"/>
                <w:sz w:val="20"/>
              </w:rPr>
              <w:t>Summer 20</w:t>
            </w:r>
            <w:r w:rsidR="00B92CF2">
              <w:rPr>
                <w:rFonts w:asciiTheme="majorHAnsi" w:hAnsiTheme="majorHAnsi"/>
                <w:sz w:val="20"/>
              </w:rPr>
              <w:t>20</w:t>
            </w:r>
          </w:p>
          <w:p w14:paraId="19173908" w14:textId="43E5590B" w:rsidR="00105CA2" w:rsidRDefault="00F63D39" w:rsidP="00105CA2">
            <w:pPr>
              <w:pStyle w:val="ListParagraph"/>
              <w:numPr>
                <w:ilvl w:val="0"/>
                <w:numId w:val="12"/>
              </w:numPr>
              <w:spacing w:line="240" w:lineRule="auto"/>
              <w:jc w:val="both"/>
              <w:rPr>
                <w:rFonts w:asciiTheme="majorHAnsi" w:hAnsiTheme="majorHAnsi"/>
                <w:sz w:val="20"/>
              </w:rPr>
            </w:pPr>
            <w:r>
              <w:rPr>
                <w:rFonts w:asciiTheme="majorHAnsi" w:hAnsiTheme="majorHAnsi"/>
                <w:sz w:val="20"/>
              </w:rPr>
              <w:t>Fall 20</w:t>
            </w:r>
            <w:r w:rsidR="00B92CF2">
              <w:rPr>
                <w:rFonts w:asciiTheme="majorHAnsi" w:hAnsiTheme="majorHAnsi"/>
                <w:sz w:val="20"/>
              </w:rPr>
              <w:t>20</w:t>
            </w:r>
          </w:p>
          <w:p w14:paraId="2AF396E3" w14:textId="436460C7" w:rsidR="00105CA2" w:rsidRPr="00105CA2" w:rsidRDefault="009D6F88" w:rsidP="00105CA2">
            <w:pPr>
              <w:pStyle w:val="ListParagraph"/>
              <w:numPr>
                <w:ilvl w:val="0"/>
                <w:numId w:val="12"/>
              </w:numPr>
              <w:spacing w:line="240" w:lineRule="auto"/>
              <w:jc w:val="both"/>
              <w:rPr>
                <w:rFonts w:asciiTheme="majorHAnsi" w:hAnsiTheme="majorHAnsi"/>
                <w:sz w:val="20"/>
              </w:rPr>
            </w:pPr>
            <w:r>
              <w:rPr>
                <w:rFonts w:asciiTheme="majorHAnsi" w:hAnsiTheme="majorHAnsi"/>
                <w:sz w:val="20"/>
              </w:rPr>
              <w:t>Spring 20</w:t>
            </w:r>
            <w:r w:rsidR="00B92CF2">
              <w:rPr>
                <w:rFonts w:asciiTheme="majorHAnsi" w:hAnsiTheme="majorHAnsi"/>
                <w:sz w:val="20"/>
              </w:rPr>
              <w:t>21</w:t>
            </w:r>
          </w:p>
        </w:tc>
      </w:tr>
    </w:tbl>
    <w:p w14:paraId="686E1561" w14:textId="77777777" w:rsidR="00E97526" w:rsidRPr="00095F95" w:rsidRDefault="00E97526" w:rsidP="00E97526">
      <w:pPr>
        <w:jc w:val="both"/>
        <w:rPr>
          <w:rFonts w:asciiTheme="majorHAnsi" w:hAnsiTheme="majorHAnsi"/>
          <w:sz w:val="20"/>
        </w:rPr>
      </w:pPr>
    </w:p>
    <w:p w14:paraId="62370859" w14:textId="77777777" w:rsidR="00E97526" w:rsidRPr="00095F95" w:rsidRDefault="00E97526" w:rsidP="00E97526">
      <w:pPr>
        <w:shd w:val="clear" w:color="auto" w:fill="auto"/>
        <w:rPr>
          <w:rFonts w:asciiTheme="majorHAnsi" w:hAnsiTheme="majorHAnsi"/>
          <w:b/>
          <w:sz w:val="20"/>
          <w:lang w:val="en-US"/>
        </w:rPr>
      </w:pPr>
    </w:p>
    <w:p w14:paraId="74481D90" w14:textId="77777777" w:rsidR="00E97526" w:rsidRPr="00095F95" w:rsidRDefault="00E97526" w:rsidP="009861E6">
      <w:pPr>
        <w:shd w:val="clear" w:color="auto" w:fill="auto"/>
        <w:jc w:val="both"/>
        <w:rPr>
          <w:rFonts w:asciiTheme="majorHAnsi" w:hAnsiTheme="majorHAnsi"/>
          <w:b/>
          <w:sz w:val="20"/>
          <w:lang w:val="en-US"/>
        </w:rPr>
      </w:pPr>
      <w:r w:rsidRPr="00095F95">
        <w:rPr>
          <w:rFonts w:asciiTheme="majorHAnsi" w:hAnsiTheme="majorHAnsi"/>
          <w:b/>
          <w:sz w:val="20"/>
          <w:lang w:val="en-US"/>
        </w:rPr>
        <w:t>Application will be considered signed when it is submitted from the PI’s UNE email address. Department Chair</w:t>
      </w:r>
      <w:r w:rsidR="009861E6">
        <w:rPr>
          <w:rFonts w:asciiTheme="majorHAnsi" w:hAnsiTheme="majorHAnsi"/>
          <w:b/>
          <w:sz w:val="20"/>
          <w:lang w:val="en-US"/>
        </w:rPr>
        <w:t xml:space="preserve">/Program </w:t>
      </w:r>
      <w:r w:rsidRPr="00095F95">
        <w:rPr>
          <w:rFonts w:asciiTheme="majorHAnsi" w:hAnsiTheme="majorHAnsi"/>
          <w:b/>
          <w:sz w:val="20"/>
          <w:lang w:val="en-US"/>
        </w:rPr>
        <w:t>Supervisor</w:t>
      </w:r>
      <w:r w:rsidR="009861E6">
        <w:rPr>
          <w:rFonts w:asciiTheme="majorHAnsi" w:hAnsiTheme="majorHAnsi"/>
          <w:b/>
          <w:sz w:val="20"/>
          <w:lang w:val="en-US"/>
        </w:rPr>
        <w:t xml:space="preserve"> and Dean</w:t>
      </w:r>
      <w:r w:rsidRPr="00095F95">
        <w:rPr>
          <w:rFonts w:asciiTheme="majorHAnsi" w:hAnsiTheme="majorHAnsi"/>
          <w:b/>
          <w:sz w:val="20"/>
          <w:lang w:val="en-US"/>
        </w:rPr>
        <w:t xml:space="preserve"> MUST be copied (cc’d) on submission to serve as notification in lieu of signature.</w:t>
      </w:r>
    </w:p>
    <w:p w14:paraId="0DA31859" w14:textId="77777777" w:rsidR="00E97526" w:rsidRPr="00095F95" w:rsidRDefault="00E97526" w:rsidP="00E97526">
      <w:pPr>
        <w:rPr>
          <w:rFonts w:asciiTheme="majorHAnsi" w:hAnsiTheme="majorHAnsi"/>
          <w:b/>
          <w:sz w:val="20"/>
          <w:lang w:val="en-US"/>
        </w:rPr>
      </w:pPr>
    </w:p>
    <w:p w14:paraId="44E9CBB3" w14:textId="16878E61" w:rsidR="00E97526" w:rsidRPr="00977696" w:rsidRDefault="00E97526" w:rsidP="00977696">
      <w:pPr>
        <w:rPr>
          <w:rFonts w:asciiTheme="majorHAnsi" w:hAnsiTheme="majorHAnsi"/>
          <w:b/>
          <w:sz w:val="20"/>
          <w:lang w:val="en-US"/>
        </w:rPr>
      </w:pPr>
      <w:r w:rsidRPr="00095F95">
        <w:rPr>
          <w:rFonts w:asciiTheme="majorHAnsi" w:hAnsiTheme="majorHAnsi"/>
          <w:b/>
          <w:sz w:val="20"/>
          <w:lang w:val="en-US"/>
        </w:rPr>
        <w:t xml:space="preserve">Please submit </w:t>
      </w:r>
      <w:r>
        <w:rPr>
          <w:rFonts w:asciiTheme="majorHAnsi" w:hAnsiTheme="majorHAnsi"/>
          <w:b/>
          <w:sz w:val="20"/>
          <w:lang w:val="en-US"/>
        </w:rPr>
        <w:t xml:space="preserve">the </w:t>
      </w:r>
      <w:r w:rsidRPr="00095F95">
        <w:rPr>
          <w:rFonts w:asciiTheme="majorHAnsi" w:hAnsiTheme="majorHAnsi"/>
          <w:b/>
          <w:sz w:val="20"/>
          <w:lang w:val="en-US"/>
        </w:rPr>
        <w:t xml:space="preserve">application </w:t>
      </w:r>
      <w:r>
        <w:rPr>
          <w:rFonts w:asciiTheme="majorHAnsi" w:hAnsiTheme="majorHAnsi"/>
          <w:b/>
          <w:sz w:val="20"/>
          <w:lang w:val="en-US"/>
        </w:rPr>
        <w:t xml:space="preserve">electronically in </w:t>
      </w:r>
      <w:proofErr w:type="gramStart"/>
      <w:r w:rsidR="009861E6" w:rsidRPr="009861E6">
        <w:rPr>
          <w:rFonts w:asciiTheme="majorHAnsi" w:hAnsiTheme="majorHAnsi"/>
          <w:b/>
          <w:sz w:val="20"/>
          <w:u w:val="single"/>
          <w:lang w:val="en-US"/>
        </w:rPr>
        <w:t>one</w:t>
      </w:r>
      <w:r w:rsidR="009861E6">
        <w:rPr>
          <w:rFonts w:asciiTheme="majorHAnsi" w:hAnsiTheme="majorHAnsi"/>
          <w:b/>
          <w:sz w:val="20"/>
          <w:lang w:val="en-US"/>
        </w:rPr>
        <w:t xml:space="preserve"> </w:t>
      </w:r>
      <w:r w:rsidR="00907D33">
        <w:rPr>
          <w:rFonts w:asciiTheme="majorHAnsi" w:hAnsiTheme="majorHAnsi"/>
          <w:b/>
          <w:sz w:val="20"/>
          <w:lang w:val="en-US"/>
        </w:rPr>
        <w:t>word</w:t>
      </w:r>
      <w:proofErr w:type="gramEnd"/>
      <w:r>
        <w:rPr>
          <w:rFonts w:asciiTheme="majorHAnsi" w:hAnsiTheme="majorHAnsi"/>
          <w:b/>
          <w:sz w:val="20"/>
          <w:lang w:val="en-US"/>
        </w:rPr>
        <w:t xml:space="preserve"> </w:t>
      </w:r>
      <w:r w:rsidR="009861E6">
        <w:rPr>
          <w:rFonts w:asciiTheme="majorHAnsi" w:hAnsiTheme="majorHAnsi"/>
          <w:b/>
          <w:sz w:val="20"/>
          <w:lang w:val="en-US"/>
        </w:rPr>
        <w:t>file</w:t>
      </w:r>
      <w:r>
        <w:rPr>
          <w:rFonts w:asciiTheme="majorHAnsi" w:hAnsiTheme="majorHAnsi"/>
          <w:b/>
          <w:sz w:val="20"/>
          <w:lang w:val="en-US"/>
        </w:rPr>
        <w:t xml:space="preserve"> </w:t>
      </w:r>
      <w:r w:rsidRPr="00095F95">
        <w:rPr>
          <w:rFonts w:asciiTheme="majorHAnsi" w:hAnsiTheme="majorHAnsi"/>
          <w:b/>
          <w:sz w:val="20"/>
          <w:lang w:val="en-US"/>
        </w:rPr>
        <w:t xml:space="preserve">to </w:t>
      </w:r>
      <w:r w:rsidR="00B92CF2">
        <w:rPr>
          <w:rFonts w:asciiTheme="majorHAnsi" w:hAnsiTheme="majorHAnsi"/>
          <w:b/>
          <w:sz w:val="20"/>
          <w:lang w:val="en-US"/>
        </w:rPr>
        <w:t>CETL@une.edu</w:t>
      </w:r>
      <w:r w:rsidRPr="00095F95">
        <w:rPr>
          <w:rFonts w:asciiTheme="majorHAnsi" w:hAnsiTheme="majorHAnsi"/>
          <w:b/>
          <w:sz w:val="20"/>
          <w:lang w:val="en-US"/>
        </w:rPr>
        <w:t>.</w:t>
      </w:r>
      <w:r>
        <w:rPr>
          <w:rFonts w:asciiTheme="majorHAnsi" w:hAnsiTheme="majorHAnsi"/>
          <w:sz w:val="20"/>
          <w:lang w:val="en-US"/>
        </w:rPr>
        <w:tab/>
      </w:r>
    </w:p>
    <w:p w14:paraId="583862CD" w14:textId="558C4244" w:rsidR="00E97526" w:rsidRPr="00095F95" w:rsidRDefault="00E97526" w:rsidP="00E97526">
      <w:pPr>
        <w:rPr>
          <w:rFonts w:asciiTheme="majorHAnsi" w:hAnsiTheme="majorHAnsi"/>
          <w:b/>
          <w:sz w:val="20"/>
          <w:szCs w:val="28"/>
          <w:lang w:val="en-US"/>
        </w:rPr>
      </w:pPr>
      <w:r w:rsidRPr="00BB4942">
        <w:rPr>
          <w:rFonts w:asciiTheme="majorHAnsi" w:hAnsiTheme="majorHAnsi"/>
          <w:sz w:val="20"/>
          <w:lang w:val="en-US"/>
        </w:rPr>
        <w:br w:type="page"/>
      </w:r>
      <w:r w:rsidR="00583FD0">
        <w:rPr>
          <w:rFonts w:asciiTheme="majorHAnsi" w:hAnsiTheme="majorHAnsi"/>
          <w:b/>
          <w:sz w:val="20"/>
          <w:szCs w:val="28"/>
          <w:lang w:val="en-US"/>
        </w:rPr>
        <w:lastRenderedPageBreak/>
        <w:t>20</w:t>
      </w:r>
      <w:r w:rsidR="00B92CF2">
        <w:rPr>
          <w:rFonts w:asciiTheme="majorHAnsi" w:hAnsiTheme="majorHAnsi"/>
          <w:b/>
          <w:sz w:val="20"/>
          <w:szCs w:val="28"/>
          <w:lang w:val="en-US"/>
        </w:rPr>
        <w:t>20-21</w:t>
      </w:r>
      <w:r w:rsidR="00433690">
        <w:rPr>
          <w:rFonts w:asciiTheme="majorHAnsi" w:hAnsiTheme="majorHAnsi"/>
          <w:b/>
          <w:sz w:val="20"/>
          <w:szCs w:val="28"/>
          <w:lang w:val="en-US"/>
        </w:rPr>
        <w:t xml:space="preserve"> Dr. Susan J. Hillman</w:t>
      </w:r>
      <w:r>
        <w:rPr>
          <w:rFonts w:asciiTheme="majorHAnsi" w:hAnsiTheme="majorHAnsi"/>
          <w:b/>
          <w:sz w:val="20"/>
          <w:szCs w:val="28"/>
          <w:lang w:val="en-US"/>
        </w:rPr>
        <w:t xml:space="preserve"> </w:t>
      </w:r>
      <w:proofErr w:type="spellStart"/>
      <w:r w:rsidR="00583FD0">
        <w:rPr>
          <w:rFonts w:asciiTheme="majorHAnsi" w:hAnsiTheme="majorHAnsi"/>
          <w:b/>
          <w:sz w:val="20"/>
          <w:szCs w:val="28"/>
          <w:lang w:val="en-US"/>
        </w:rPr>
        <w:t>SoTL</w:t>
      </w:r>
      <w:proofErr w:type="spellEnd"/>
      <w:r w:rsidR="00583FD0">
        <w:rPr>
          <w:rFonts w:asciiTheme="majorHAnsi" w:hAnsiTheme="majorHAnsi"/>
          <w:b/>
          <w:sz w:val="20"/>
          <w:szCs w:val="28"/>
          <w:lang w:val="en-US"/>
        </w:rPr>
        <w:t xml:space="preserve"> </w:t>
      </w:r>
      <w:r w:rsidRPr="00095F95">
        <w:rPr>
          <w:rFonts w:asciiTheme="majorHAnsi" w:hAnsiTheme="majorHAnsi"/>
          <w:b/>
          <w:sz w:val="20"/>
          <w:szCs w:val="28"/>
          <w:lang w:val="en-US"/>
        </w:rPr>
        <w:t>Mini-Grants BUDGET FORM</w:t>
      </w:r>
    </w:p>
    <w:p w14:paraId="063324F9" w14:textId="77777777" w:rsidR="00E97526" w:rsidRPr="00095F95" w:rsidRDefault="00E97526" w:rsidP="00E97526">
      <w:pPr>
        <w:jc w:val="both"/>
        <w:rPr>
          <w:rFonts w:asciiTheme="majorHAnsi" w:hAnsiTheme="majorHAnsi"/>
          <w:lang w:val="en-US"/>
        </w:rPr>
      </w:pPr>
    </w:p>
    <w:tbl>
      <w:tblPr>
        <w:tblW w:w="9360"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4635"/>
        <w:gridCol w:w="2022"/>
        <w:gridCol w:w="2366"/>
      </w:tblGrid>
      <w:tr w:rsidR="00E97526" w:rsidRPr="00095F95" w14:paraId="7284E55D" w14:textId="77777777" w:rsidTr="00691809">
        <w:trPr>
          <w:trHeight w:val="198"/>
        </w:trPr>
        <w:tc>
          <w:tcPr>
            <w:tcW w:w="6994" w:type="dxa"/>
            <w:gridSpan w:val="3"/>
            <w:tcBorders>
              <w:top w:val="single" w:sz="18" w:space="0" w:color="auto"/>
              <w:left w:val="single" w:sz="18" w:space="0" w:color="auto"/>
              <w:bottom w:val="nil"/>
              <w:right w:val="single" w:sz="18" w:space="0" w:color="auto"/>
            </w:tcBorders>
          </w:tcPr>
          <w:p w14:paraId="731E1768" w14:textId="77777777" w:rsidR="00E97526" w:rsidRPr="00095F95" w:rsidRDefault="00E97526" w:rsidP="00E97526">
            <w:pPr>
              <w:jc w:val="both"/>
              <w:rPr>
                <w:rFonts w:asciiTheme="majorHAnsi" w:hAnsiTheme="majorHAnsi"/>
                <w:sz w:val="20"/>
                <w:lang w:val="en-US"/>
              </w:rPr>
            </w:pPr>
            <w:r w:rsidRPr="00095F95">
              <w:rPr>
                <w:rFonts w:asciiTheme="majorHAnsi" w:hAnsiTheme="majorHAnsi"/>
                <w:sz w:val="20"/>
                <w:lang w:val="en-US"/>
              </w:rPr>
              <w:t>Title of Project:</w:t>
            </w:r>
          </w:p>
        </w:tc>
        <w:tc>
          <w:tcPr>
            <w:tcW w:w="2366" w:type="dxa"/>
            <w:tcBorders>
              <w:top w:val="single" w:sz="18" w:space="0" w:color="auto"/>
              <w:left w:val="single" w:sz="18" w:space="0" w:color="auto"/>
              <w:bottom w:val="nil"/>
              <w:right w:val="single" w:sz="18" w:space="0" w:color="auto"/>
            </w:tcBorders>
          </w:tcPr>
          <w:p w14:paraId="6474DE66" w14:textId="77777777" w:rsidR="00E97526" w:rsidRPr="00095F95" w:rsidRDefault="00E97526" w:rsidP="00E97526">
            <w:pPr>
              <w:jc w:val="both"/>
              <w:rPr>
                <w:rFonts w:asciiTheme="majorHAnsi" w:hAnsiTheme="majorHAnsi"/>
                <w:sz w:val="20"/>
                <w:lang w:val="en-US"/>
              </w:rPr>
            </w:pPr>
            <w:r w:rsidRPr="00095F95">
              <w:rPr>
                <w:rFonts w:asciiTheme="majorHAnsi" w:hAnsiTheme="majorHAnsi"/>
                <w:sz w:val="20"/>
                <w:lang w:val="en-US"/>
              </w:rPr>
              <w:t>Principal Investigator</w:t>
            </w:r>
          </w:p>
        </w:tc>
      </w:tr>
      <w:tr w:rsidR="00E97526" w:rsidRPr="00095F95" w14:paraId="05C3DCF2" w14:textId="77777777" w:rsidTr="00A8395B">
        <w:trPr>
          <w:trHeight w:val="435"/>
        </w:trPr>
        <w:tc>
          <w:tcPr>
            <w:tcW w:w="6994" w:type="dxa"/>
            <w:gridSpan w:val="3"/>
            <w:tcBorders>
              <w:top w:val="nil"/>
              <w:left w:val="single" w:sz="18" w:space="0" w:color="auto"/>
              <w:bottom w:val="single" w:sz="18" w:space="0" w:color="auto"/>
              <w:right w:val="single" w:sz="18" w:space="0" w:color="auto"/>
            </w:tcBorders>
          </w:tcPr>
          <w:p w14:paraId="6F6019B8"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nil"/>
              <w:left w:val="single" w:sz="18" w:space="0" w:color="auto"/>
              <w:bottom w:val="single" w:sz="18" w:space="0" w:color="auto"/>
              <w:right w:val="single" w:sz="18" w:space="0" w:color="auto"/>
            </w:tcBorders>
          </w:tcPr>
          <w:p w14:paraId="54C78847"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5B055F27" w14:textId="77777777" w:rsidTr="00A8395B">
        <w:tc>
          <w:tcPr>
            <w:tcW w:w="4972" w:type="dxa"/>
            <w:gridSpan w:val="2"/>
            <w:tcBorders>
              <w:top w:val="single" w:sz="18" w:space="0" w:color="auto"/>
              <w:left w:val="single" w:sz="18" w:space="0" w:color="auto"/>
              <w:bottom w:val="single" w:sz="4" w:space="0" w:color="auto"/>
              <w:right w:val="single" w:sz="4" w:space="0" w:color="auto"/>
            </w:tcBorders>
          </w:tcPr>
          <w:p w14:paraId="45FFD886" w14:textId="77777777" w:rsidR="00E97526" w:rsidRPr="00095F95" w:rsidRDefault="00E97526" w:rsidP="00E97526">
            <w:pPr>
              <w:shd w:val="clear" w:color="auto" w:fill="auto"/>
              <w:jc w:val="both"/>
              <w:rPr>
                <w:rFonts w:asciiTheme="majorHAnsi" w:hAnsiTheme="majorHAnsi"/>
                <w:sz w:val="20"/>
                <w:lang w:val="en-US"/>
              </w:rPr>
            </w:pPr>
          </w:p>
        </w:tc>
        <w:tc>
          <w:tcPr>
            <w:tcW w:w="2022" w:type="dxa"/>
            <w:tcBorders>
              <w:top w:val="single" w:sz="18" w:space="0" w:color="auto"/>
              <w:left w:val="single" w:sz="4" w:space="0" w:color="auto"/>
              <w:bottom w:val="single" w:sz="4" w:space="0" w:color="auto"/>
              <w:right w:val="single" w:sz="4" w:space="0" w:color="auto"/>
            </w:tcBorders>
          </w:tcPr>
          <w:p w14:paraId="032277C2" w14:textId="77777777" w:rsidR="00E97526" w:rsidRPr="00095F95" w:rsidRDefault="00E97526" w:rsidP="00E97526">
            <w:pPr>
              <w:shd w:val="clear" w:color="auto" w:fill="auto"/>
              <w:jc w:val="both"/>
              <w:rPr>
                <w:rFonts w:asciiTheme="majorHAnsi" w:hAnsiTheme="majorHAnsi"/>
                <w:sz w:val="20"/>
                <w:lang w:val="en-US"/>
              </w:rPr>
            </w:pPr>
            <w:r w:rsidRPr="00095F95">
              <w:rPr>
                <w:rFonts w:asciiTheme="majorHAnsi" w:hAnsiTheme="majorHAnsi"/>
                <w:sz w:val="20"/>
                <w:lang w:val="en-US"/>
              </w:rPr>
              <w:t>Mini-Grant Request</w:t>
            </w:r>
          </w:p>
        </w:tc>
        <w:tc>
          <w:tcPr>
            <w:tcW w:w="2366" w:type="dxa"/>
            <w:tcBorders>
              <w:top w:val="single" w:sz="18" w:space="0" w:color="auto"/>
              <w:left w:val="single" w:sz="4" w:space="0" w:color="auto"/>
              <w:bottom w:val="single" w:sz="4" w:space="0" w:color="auto"/>
              <w:right w:val="single" w:sz="18" w:space="0" w:color="auto"/>
            </w:tcBorders>
          </w:tcPr>
          <w:p w14:paraId="5C58F03E" w14:textId="77777777" w:rsidR="00E97526" w:rsidRPr="00095F95" w:rsidRDefault="00E97526" w:rsidP="00E97526">
            <w:pPr>
              <w:shd w:val="clear" w:color="auto" w:fill="auto"/>
              <w:jc w:val="both"/>
              <w:rPr>
                <w:rFonts w:asciiTheme="majorHAnsi" w:hAnsiTheme="majorHAnsi"/>
                <w:sz w:val="20"/>
                <w:lang w:val="en-US"/>
              </w:rPr>
            </w:pPr>
            <w:r w:rsidRPr="00095F95">
              <w:rPr>
                <w:rFonts w:asciiTheme="majorHAnsi" w:hAnsiTheme="majorHAnsi"/>
                <w:sz w:val="20"/>
                <w:lang w:val="en-US"/>
              </w:rPr>
              <w:t xml:space="preserve">Matching or </w:t>
            </w:r>
            <w:proofErr w:type="gramStart"/>
            <w:r w:rsidRPr="00095F95">
              <w:rPr>
                <w:rFonts w:asciiTheme="majorHAnsi" w:hAnsiTheme="majorHAnsi"/>
                <w:sz w:val="20"/>
                <w:lang w:val="en-US"/>
              </w:rPr>
              <w:t>other</w:t>
            </w:r>
            <w:proofErr w:type="gramEnd"/>
            <w:r w:rsidRPr="00095F95">
              <w:rPr>
                <w:rFonts w:asciiTheme="majorHAnsi" w:hAnsiTheme="majorHAnsi"/>
                <w:sz w:val="20"/>
                <w:lang w:val="en-US"/>
              </w:rPr>
              <w:t xml:space="preserve"> source</w:t>
            </w:r>
          </w:p>
        </w:tc>
      </w:tr>
      <w:tr w:rsidR="00E97526" w:rsidRPr="00095F95" w14:paraId="35BCED02" w14:textId="77777777" w:rsidTr="00A8395B">
        <w:tc>
          <w:tcPr>
            <w:tcW w:w="4972" w:type="dxa"/>
            <w:gridSpan w:val="2"/>
            <w:tcBorders>
              <w:top w:val="single" w:sz="4" w:space="0" w:color="auto"/>
              <w:left w:val="single" w:sz="18" w:space="0" w:color="auto"/>
              <w:bottom w:val="single" w:sz="4" w:space="0" w:color="auto"/>
              <w:right w:val="single" w:sz="4" w:space="0" w:color="auto"/>
            </w:tcBorders>
          </w:tcPr>
          <w:p w14:paraId="782049D5" w14:textId="77777777" w:rsidR="00E97526" w:rsidRPr="00095F95" w:rsidRDefault="00E97526" w:rsidP="00E97526">
            <w:pPr>
              <w:shd w:val="clear" w:color="auto" w:fill="auto"/>
              <w:jc w:val="both"/>
              <w:rPr>
                <w:rFonts w:asciiTheme="majorHAnsi" w:hAnsiTheme="majorHAnsi"/>
                <w:sz w:val="20"/>
                <w:lang w:val="en-US"/>
              </w:rPr>
            </w:pPr>
            <w:r w:rsidRPr="00095F95">
              <w:rPr>
                <w:rFonts w:asciiTheme="majorHAnsi" w:hAnsiTheme="majorHAnsi"/>
                <w:sz w:val="20"/>
                <w:lang w:val="en-US"/>
              </w:rPr>
              <w:t>Personnel</w:t>
            </w:r>
          </w:p>
        </w:tc>
        <w:tc>
          <w:tcPr>
            <w:tcW w:w="2022" w:type="dxa"/>
            <w:tcBorders>
              <w:top w:val="single" w:sz="4" w:space="0" w:color="auto"/>
              <w:left w:val="single" w:sz="4" w:space="0" w:color="auto"/>
              <w:bottom w:val="single" w:sz="4" w:space="0" w:color="auto"/>
              <w:right w:val="single" w:sz="4" w:space="0" w:color="auto"/>
            </w:tcBorders>
          </w:tcPr>
          <w:p w14:paraId="09BD7B73"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4535A30C"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4799567A" w14:textId="77777777" w:rsidTr="007C4C6A">
        <w:tc>
          <w:tcPr>
            <w:tcW w:w="378" w:type="dxa"/>
            <w:tcBorders>
              <w:top w:val="single" w:sz="4" w:space="0" w:color="auto"/>
              <w:left w:val="single" w:sz="18" w:space="0" w:color="auto"/>
              <w:bottom w:val="single" w:sz="4" w:space="0" w:color="auto"/>
              <w:right w:val="nil"/>
            </w:tcBorders>
          </w:tcPr>
          <w:p w14:paraId="2BDD43EA" w14:textId="77777777" w:rsidR="00E97526" w:rsidRPr="00095F95" w:rsidRDefault="00E97526" w:rsidP="00E97526">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28327D8" w14:textId="77777777" w:rsidR="00E97526" w:rsidRPr="00095F95" w:rsidRDefault="000D39FA" w:rsidP="00E97526">
            <w:pPr>
              <w:shd w:val="clear" w:color="auto" w:fill="auto"/>
              <w:jc w:val="both"/>
              <w:rPr>
                <w:rFonts w:asciiTheme="majorHAnsi" w:hAnsiTheme="majorHAnsi"/>
                <w:sz w:val="20"/>
                <w:lang w:val="en-US"/>
              </w:rPr>
            </w:pPr>
            <w:r>
              <w:rPr>
                <w:rFonts w:asciiTheme="majorHAnsi" w:hAnsiTheme="majorHAnsi"/>
                <w:sz w:val="20"/>
                <w:lang w:val="en-US"/>
              </w:rPr>
              <w:t>Overload stipend</w:t>
            </w:r>
            <w:r w:rsidR="00D9483E">
              <w:rPr>
                <w:rFonts w:asciiTheme="majorHAnsi" w:hAnsiTheme="majorHAnsi"/>
                <w:sz w:val="20"/>
                <w:lang w:val="en-US"/>
              </w:rPr>
              <w:t xml:space="preserve"> for ____ semesters (fill in the #)</w:t>
            </w:r>
          </w:p>
        </w:tc>
        <w:tc>
          <w:tcPr>
            <w:tcW w:w="2414" w:type="dxa"/>
            <w:tcBorders>
              <w:top w:val="single" w:sz="4" w:space="0" w:color="auto"/>
              <w:left w:val="single" w:sz="4" w:space="0" w:color="auto"/>
              <w:bottom w:val="single" w:sz="4" w:space="0" w:color="auto"/>
              <w:right w:val="single" w:sz="4" w:space="0" w:color="auto"/>
            </w:tcBorders>
          </w:tcPr>
          <w:p w14:paraId="5C9C8061" w14:textId="77777777" w:rsidR="00E97526" w:rsidRPr="00095F95" w:rsidRDefault="00E97526" w:rsidP="00E97526">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7AF5ED30"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4E4CA16B" w14:textId="77777777" w:rsidTr="007C4C6A">
        <w:tc>
          <w:tcPr>
            <w:tcW w:w="378" w:type="dxa"/>
            <w:tcBorders>
              <w:top w:val="single" w:sz="4" w:space="0" w:color="auto"/>
              <w:left w:val="single" w:sz="18" w:space="0" w:color="auto"/>
              <w:bottom w:val="single" w:sz="4" w:space="0" w:color="auto"/>
              <w:right w:val="nil"/>
            </w:tcBorders>
          </w:tcPr>
          <w:p w14:paraId="609772E4" w14:textId="77777777" w:rsidR="00E97526" w:rsidRPr="00095F95" w:rsidRDefault="00E97526" w:rsidP="00E97526">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2D1F763D" w14:textId="77777777" w:rsidR="00E97526" w:rsidRPr="00350B13" w:rsidRDefault="00350B13" w:rsidP="00350B13">
            <w:pPr>
              <w:pStyle w:val="ListParagraph"/>
              <w:numPr>
                <w:ilvl w:val="0"/>
                <w:numId w:val="11"/>
              </w:numPr>
              <w:jc w:val="both"/>
              <w:rPr>
                <w:rFonts w:asciiTheme="majorHAnsi" w:hAnsiTheme="majorHAnsi"/>
                <w:sz w:val="20"/>
              </w:rPr>
            </w:pPr>
            <w:r>
              <w:rPr>
                <w:rFonts w:asciiTheme="majorHAnsi" w:hAnsiTheme="majorHAnsi"/>
                <w:sz w:val="20"/>
              </w:rPr>
              <w:t xml:space="preserve">+ </w:t>
            </w:r>
            <w:r w:rsidR="00433690">
              <w:rPr>
                <w:rFonts w:asciiTheme="majorHAnsi" w:hAnsiTheme="majorHAnsi"/>
                <w:sz w:val="20"/>
              </w:rPr>
              <w:t>30</w:t>
            </w:r>
            <w:r w:rsidRPr="00350B13">
              <w:rPr>
                <w:rFonts w:asciiTheme="majorHAnsi" w:hAnsiTheme="majorHAnsi"/>
                <w:sz w:val="20"/>
              </w:rPr>
              <w:t xml:space="preserve">% fringe on overload stipend </w:t>
            </w:r>
          </w:p>
        </w:tc>
        <w:tc>
          <w:tcPr>
            <w:tcW w:w="2414" w:type="dxa"/>
            <w:tcBorders>
              <w:top w:val="single" w:sz="4" w:space="0" w:color="auto"/>
              <w:left w:val="single" w:sz="4" w:space="0" w:color="auto"/>
              <w:bottom w:val="single" w:sz="4" w:space="0" w:color="auto"/>
              <w:right w:val="single" w:sz="4" w:space="0" w:color="auto"/>
            </w:tcBorders>
          </w:tcPr>
          <w:p w14:paraId="2B07BABC" w14:textId="77777777" w:rsidR="00E97526" w:rsidRPr="00095F95" w:rsidRDefault="00E97526" w:rsidP="00E97526">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62937717" w14:textId="77777777" w:rsidR="00E97526" w:rsidRPr="00095F95" w:rsidRDefault="00E97526" w:rsidP="00E97526">
            <w:pPr>
              <w:shd w:val="clear" w:color="auto" w:fill="auto"/>
              <w:jc w:val="both"/>
              <w:rPr>
                <w:rFonts w:asciiTheme="majorHAnsi" w:hAnsiTheme="majorHAnsi"/>
                <w:sz w:val="20"/>
                <w:lang w:val="en-US"/>
              </w:rPr>
            </w:pPr>
          </w:p>
        </w:tc>
      </w:tr>
      <w:tr w:rsidR="00350B13" w:rsidRPr="00095F95" w14:paraId="0D929963" w14:textId="77777777" w:rsidTr="007C4C6A">
        <w:tc>
          <w:tcPr>
            <w:tcW w:w="378" w:type="dxa"/>
            <w:tcBorders>
              <w:top w:val="single" w:sz="4" w:space="0" w:color="auto"/>
              <w:left w:val="single" w:sz="18" w:space="0" w:color="auto"/>
              <w:bottom w:val="single" w:sz="4" w:space="0" w:color="auto"/>
              <w:right w:val="nil"/>
            </w:tcBorders>
          </w:tcPr>
          <w:p w14:paraId="6CD96D92" w14:textId="77777777" w:rsidR="00350B13" w:rsidRPr="00095F95" w:rsidRDefault="00350B13" w:rsidP="00E97526">
            <w:pPr>
              <w:shd w:val="clear" w:color="auto" w:fill="auto"/>
              <w:jc w:val="both"/>
              <w:rPr>
                <w:rFonts w:asciiTheme="majorHAnsi" w:hAnsiTheme="majorHAnsi"/>
                <w:sz w:val="20"/>
                <w:lang w:val="en-US"/>
              </w:rPr>
            </w:pPr>
          </w:p>
        </w:tc>
        <w:tc>
          <w:tcPr>
            <w:tcW w:w="5453" w:type="dxa"/>
            <w:tcBorders>
              <w:top w:val="single" w:sz="4" w:space="0" w:color="auto"/>
              <w:left w:val="nil"/>
              <w:bottom w:val="single" w:sz="4" w:space="0" w:color="auto"/>
              <w:right w:val="single" w:sz="4" w:space="0" w:color="auto"/>
            </w:tcBorders>
          </w:tcPr>
          <w:p w14:paraId="6C4D62DD" w14:textId="77777777" w:rsidR="00350B13" w:rsidRPr="00095F95" w:rsidRDefault="00350B13" w:rsidP="00E97526">
            <w:pPr>
              <w:shd w:val="clear" w:color="auto" w:fill="auto"/>
              <w:jc w:val="both"/>
              <w:rPr>
                <w:rFonts w:asciiTheme="majorHAnsi" w:hAnsiTheme="majorHAnsi"/>
                <w:sz w:val="20"/>
                <w:lang w:val="en-US"/>
              </w:rPr>
            </w:pPr>
            <w:r w:rsidRPr="00095F95">
              <w:rPr>
                <w:rFonts w:asciiTheme="majorHAnsi" w:hAnsiTheme="majorHAnsi"/>
                <w:sz w:val="20"/>
                <w:lang w:val="en-US"/>
              </w:rPr>
              <w:t>Adjunct for course-release</w:t>
            </w:r>
          </w:p>
        </w:tc>
        <w:tc>
          <w:tcPr>
            <w:tcW w:w="2414" w:type="dxa"/>
            <w:tcBorders>
              <w:top w:val="single" w:sz="4" w:space="0" w:color="auto"/>
              <w:left w:val="single" w:sz="4" w:space="0" w:color="auto"/>
              <w:bottom w:val="single" w:sz="4" w:space="0" w:color="auto"/>
              <w:right w:val="single" w:sz="4" w:space="0" w:color="auto"/>
            </w:tcBorders>
          </w:tcPr>
          <w:p w14:paraId="6FD6969E" w14:textId="77777777" w:rsidR="00350B13" w:rsidRPr="00095F95" w:rsidRDefault="00350B13" w:rsidP="00E97526">
            <w:pPr>
              <w:shd w:val="clear" w:color="auto" w:fill="auto"/>
              <w:jc w:val="both"/>
              <w:rPr>
                <w:rFonts w:asciiTheme="majorHAnsi" w:hAnsiTheme="majorHAnsi"/>
                <w:sz w:val="20"/>
                <w:lang w:val="en-US"/>
              </w:rPr>
            </w:pPr>
          </w:p>
        </w:tc>
        <w:tc>
          <w:tcPr>
            <w:tcW w:w="2771" w:type="dxa"/>
            <w:tcBorders>
              <w:top w:val="single" w:sz="4" w:space="0" w:color="auto"/>
              <w:left w:val="single" w:sz="4" w:space="0" w:color="auto"/>
              <w:bottom w:val="single" w:sz="4" w:space="0" w:color="auto"/>
              <w:right w:val="single" w:sz="18" w:space="0" w:color="auto"/>
            </w:tcBorders>
          </w:tcPr>
          <w:p w14:paraId="165D1F9D" w14:textId="77777777" w:rsidR="00350B13" w:rsidRPr="00095F95" w:rsidRDefault="00350B13" w:rsidP="00E97526">
            <w:pPr>
              <w:shd w:val="clear" w:color="auto" w:fill="auto"/>
              <w:jc w:val="both"/>
              <w:rPr>
                <w:rFonts w:asciiTheme="majorHAnsi" w:hAnsiTheme="majorHAnsi"/>
                <w:sz w:val="20"/>
                <w:lang w:val="en-US"/>
              </w:rPr>
            </w:pPr>
          </w:p>
        </w:tc>
      </w:tr>
      <w:tr w:rsidR="00350B13" w:rsidRPr="00095F95" w14:paraId="48C9948D" w14:textId="77777777" w:rsidTr="00350B13">
        <w:tc>
          <w:tcPr>
            <w:tcW w:w="337" w:type="dxa"/>
            <w:tcBorders>
              <w:top w:val="single" w:sz="4" w:space="0" w:color="auto"/>
              <w:left w:val="single" w:sz="18" w:space="0" w:color="auto"/>
              <w:bottom w:val="single" w:sz="4" w:space="0" w:color="auto"/>
              <w:right w:val="nil"/>
            </w:tcBorders>
          </w:tcPr>
          <w:p w14:paraId="4C132C27" w14:textId="77777777" w:rsidR="00350B13" w:rsidRPr="00095F95" w:rsidRDefault="00350B13"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1691AF0F" w14:textId="77777777" w:rsidR="00350B13" w:rsidRPr="00095F95" w:rsidRDefault="00350B13" w:rsidP="00E97526">
            <w:pPr>
              <w:shd w:val="clear" w:color="auto" w:fill="auto"/>
              <w:jc w:val="both"/>
              <w:rPr>
                <w:rFonts w:asciiTheme="majorHAnsi" w:hAnsiTheme="majorHAnsi"/>
                <w:sz w:val="20"/>
                <w:lang w:val="en-US"/>
              </w:rPr>
            </w:pPr>
            <w:r w:rsidRPr="00095F95">
              <w:rPr>
                <w:rFonts w:asciiTheme="majorHAnsi" w:hAnsiTheme="majorHAnsi"/>
                <w:sz w:val="20"/>
                <w:lang w:val="en-US"/>
              </w:rPr>
              <w:t>Student</w:t>
            </w:r>
            <w:r>
              <w:rPr>
                <w:rFonts w:asciiTheme="majorHAnsi" w:hAnsiTheme="majorHAnsi"/>
                <w:sz w:val="20"/>
                <w:lang w:val="en-US"/>
              </w:rPr>
              <w:t xml:space="preserve"> Assistants</w:t>
            </w:r>
          </w:p>
        </w:tc>
        <w:tc>
          <w:tcPr>
            <w:tcW w:w="2022" w:type="dxa"/>
            <w:tcBorders>
              <w:top w:val="single" w:sz="4" w:space="0" w:color="auto"/>
              <w:left w:val="single" w:sz="4" w:space="0" w:color="auto"/>
              <w:bottom w:val="single" w:sz="4" w:space="0" w:color="auto"/>
              <w:right w:val="single" w:sz="4" w:space="0" w:color="auto"/>
            </w:tcBorders>
          </w:tcPr>
          <w:p w14:paraId="6DF59296" w14:textId="77777777" w:rsidR="00350B13" w:rsidRPr="00095F95" w:rsidRDefault="00350B13"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010570EB" w14:textId="77777777" w:rsidR="00350B13" w:rsidRPr="00095F95" w:rsidRDefault="00350B13" w:rsidP="00E97526">
            <w:pPr>
              <w:shd w:val="clear" w:color="auto" w:fill="auto"/>
              <w:jc w:val="both"/>
              <w:rPr>
                <w:rFonts w:asciiTheme="majorHAnsi" w:hAnsiTheme="majorHAnsi"/>
                <w:sz w:val="20"/>
                <w:lang w:val="en-US"/>
              </w:rPr>
            </w:pPr>
          </w:p>
        </w:tc>
      </w:tr>
      <w:tr w:rsidR="00E97526" w:rsidRPr="00095F95" w14:paraId="39D07AB7" w14:textId="77777777" w:rsidTr="00350B13">
        <w:tc>
          <w:tcPr>
            <w:tcW w:w="337" w:type="dxa"/>
            <w:tcBorders>
              <w:top w:val="single" w:sz="4" w:space="0" w:color="auto"/>
              <w:left w:val="single" w:sz="18" w:space="0" w:color="auto"/>
              <w:bottom w:val="single" w:sz="4" w:space="0" w:color="auto"/>
              <w:right w:val="nil"/>
            </w:tcBorders>
          </w:tcPr>
          <w:p w14:paraId="7854D35E"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693DA2E6" w14:textId="77777777" w:rsidR="00E97526" w:rsidRPr="00095F95" w:rsidRDefault="00E97526" w:rsidP="00E97526">
            <w:pPr>
              <w:shd w:val="clear" w:color="auto" w:fill="auto"/>
              <w:jc w:val="both"/>
              <w:rPr>
                <w:rFonts w:asciiTheme="majorHAnsi" w:hAnsiTheme="majorHAnsi"/>
                <w:sz w:val="20"/>
                <w:lang w:val="en-US"/>
              </w:rPr>
            </w:pPr>
          </w:p>
        </w:tc>
        <w:tc>
          <w:tcPr>
            <w:tcW w:w="2022" w:type="dxa"/>
            <w:tcBorders>
              <w:top w:val="single" w:sz="4" w:space="0" w:color="auto"/>
              <w:left w:val="single" w:sz="4" w:space="0" w:color="auto"/>
              <w:bottom w:val="single" w:sz="4" w:space="0" w:color="auto"/>
              <w:right w:val="single" w:sz="4" w:space="0" w:color="auto"/>
            </w:tcBorders>
          </w:tcPr>
          <w:p w14:paraId="7C9F452A"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052D66E1"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233D38FB" w14:textId="77777777" w:rsidTr="00350B13">
        <w:tc>
          <w:tcPr>
            <w:tcW w:w="4972" w:type="dxa"/>
            <w:gridSpan w:val="2"/>
            <w:tcBorders>
              <w:top w:val="single" w:sz="4" w:space="0" w:color="auto"/>
              <w:left w:val="single" w:sz="18" w:space="0" w:color="auto"/>
              <w:bottom w:val="single" w:sz="4" w:space="0" w:color="auto"/>
              <w:right w:val="single" w:sz="4" w:space="0" w:color="auto"/>
            </w:tcBorders>
          </w:tcPr>
          <w:p w14:paraId="0E008212" w14:textId="77777777" w:rsidR="00E97526" w:rsidRPr="00095F95" w:rsidRDefault="00E97526" w:rsidP="00E97526">
            <w:pPr>
              <w:shd w:val="clear" w:color="auto" w:fill="auto"/>
              <w:jc w:val="both"/>
              <w:rPr>
                <w:rFonts w:asciiTheme="majorHAnsi" w:hAnsiTheme="majorHAnsi"/>
                <w:sz w:val="20"/>
                <w:lang w:val="en-US"/>
              </w:rPr>
            </w:pPr>
            <w:r w:rsidRPr="00095F95">
              <w:rPr>
                <w:rFonts w:asciiTheme="majorHAnsi" w:hAnsiTheme="majorHAnsi"/>
                <w:sz w:val="20"/>
                <w:lang w:val="en-US"/>
              </w:rPr>
              <w:t>Consultants</w:t>
            </w:r>
          </w:p>
        </w:tc>
        <w:tc>
          <w:tcPr>
            <w:tcW w:w="2022" w:type="dxa"/>
            <w:tcBorders>
              <w:top w:val="single" w:sz="4" w:space="0" w:color="auto"/>
              <w:left w:val="single" w:sz="4" w:space="0" w:color="auto"/>
              <w:bottom w:val="single" w:sz="4" w:space="0" w:color="auto"/>
              <w:right w:val="single" w:sz="4" w:space="0" w:color="auto"/>
            </w:tcBorders>
          </w:tcPr>
          <w:p w14:paraId="448A99DF"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143DD5BC"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49F18FEE" w14:textId="77777777" w:rsidTr="00350B13">
        <w:tc>
          <w:tcPr>
            <w:tcW w:w="337" w:type="dxa"/>
            <w:tcBorders>
              <w:top w:val="single" w:sz="4" w:space="0" w:color="auto"/>
              <w:left w:val="single" w:sz="18" w:space="0" w:color="auto"/>
              <w:bottom w:val="single" w:sz="4" w:space="0" w:color="auto"/>
              <w:right w:val="nil"/>
            </w:tcBorders>
          </w:tcPr>
          <w:p w14:paraId="7EBFCB0C"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1EDD91B5" w14:textId="77777777" w:rsidR="00E97526" w:rsidRPr="00095F95" w:rsidRDefault="00E97526" w:rsidP="00E97526">
            <w:pPr>
              <w:shd w:val="clear" w:color="auto" w:fill="auto"/>
              <w:jc w:val="both"/>
              <w:rPr>
                <w:rFonts w:asciiTheme="majorHAnsi" w:hAnsiTheme="majorHAnsi"/>
                <w:sz w:val="20"/>
                <w:lang w:val="en-US"/>
              </w:rPr>
            </w:pPr>
            <w:r w:rsidRPr="00095F95">
              <w:rPr>
                <w:rFonts w:asciiTheme="majorHAnsi" w:hAnsiTheme="majorHAnsi"/>
                <w:sz w:val="20"/>
                <w:lang w:val="en-US"/>
              </w:rPr>
              <w:t xml:space="preserve">Name: </w:t>
            </w:r>
          </w:p>
        </w:tc>
        <w:tc>
          <w:tcPr>
            <w:tcW w:w="2022" w:type="dxa"/>
            <w:tcBorders>
              <w:top w:val="single" w:sz="4" w:space="0" w:color="auto"/>
              <w:left w:val="single" w:sz="4" w:space="0" w:color="auto"/>
              <w:bottom w:val="single" w:sz="4" w:space="0" w:color="auto"/>
              <w:right w:val="single" w:sz="4" w:space="0" w:color="auto"/>
            </w:tcBorders>
          </w:tcPr>
          <w:p w14:paraId="352B9A75"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64D13BD7"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53025255" w14:textId="77777777" w:rsidTr="00350B13">
        <w:tc>
          <w:tcPr>
            <w:tcW w:w="337" w:type="dxa"/>
            <w:tcBorders>
              <w:top w:val="single" w:sz="4" w:space="0" w:color="auto"/>
              <w:left w:val="single" w:sz="18" w:space="0" w:color="auto"/>
              <w:bottom w:val="single" w:sz="4" w:space="0" w:color="auto"/>
              <w:right w:val="nil"/>
            </w:tcBorders>
          </w:tcPr>
          <w:p w14:paraId="532B7BB8"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46362F04" w14:textId="77777777" w:rsidR="00E97526" w:rsidRPr="00095F95" w:rsidRDefault="00E97526" w:rsidP="00E97526">
            <w:pPr>
              <w:shd w:val="clear" w:color="auto" w:fill="auto"/>
              <w:jc w:val="both"/>
              <w:rPr>
                <w:rFonts w:asciiTheme="majorHAnsi" w:hAnsiTheme="majorHAnsi"/>
                <w:sz w:val="20"/>
                <w:lang w:val="en-US"/>
              </w:rPr>
            </w:pPr>
            <w:r w:rsidRPr="00095F95">
              <w:rPr>
                <w:rFonts w:asciiTheme="majorHAnsi" w:hAnsiTheme="majorHAnsi"/>
                <w:sz w:val="20"/>
                <w:lang w:val="en-US"/>
              </w:rPr>
              <w:t>Name:</w:t>
            </w:r>
          </w:p>
        </w:tc>
        <w:tc>
          <w:tcPr>
            <w:tcW w:w="2022" w:type="dxa"/>
            <w:tcBorders>
              <w:top w:val="single" w:sz="4" w:space="0" w:color="auto"/>
              <w:left w:val="single" w:sz="4" w:space="0" w:color="auto"/>
              <w:bottom w:val="single" w:sz="4" w:space="0" w:color="auto"/>
              <w:right w:val="single" w:sz="4" w:space="0" w:color="auto"/>
            </w:tcBorders>
          </w:tcPr>
          <w:p w14:paraId="27B678E2"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1E483412"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1BE46D53" w14:textId="77777777" w:rsidTr="00350B13">
        <w:tc>
          <w:tcPr>
            <w:tcW w:w="337" w:type="dxa"/>
            <w:tcBorders>
              <w:top w:val="single" w:sz="4" w:space="0" w:color="auto"/>
              <w:left w:val="single" w:sz="18" w:space="0" w:color="auto"/>
              <w:bottom w:val="single" w:sz="4" w:space="0" w:color="auto"/>
              <w:right w:val="nil"/>
            </w:tcBorders>
          </w:tcPr>
          <w:p w14:paraId="1B1D5EC6"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50C987E1" w14:textId="77777777" w:rsidR="00E97526" w:rsidRPr="00095F95" w:rsidRDefault="00E97526" w:rsidP="00E97526">
            <w:pPr>
              <w:shd w:val="clear" w:color="auto" w:fill="auto"/>
              <w:jc w:val="both"/>
              <w:rPr>
                <w:rFonts w:asciiTheme="majorHAnsi" w:hAnsiTheme="majorHAnsi"/>
                <w:sz w:val="20"/>
                <w:lang w:val="en-US"/>
              </w:rPr>
            </w:pPr>
          </w:p>
        </w:tc>
        <w:tc>
          <w:tcPr>
            <w:tcW w:w="2022" w:type="dxa"/>
            <w:tcBorders>
              <w:top w:val="single" w:sz="4" w:space="0" w:color="auto"/>
              <w:left w:val="single" w:sz="4" w:space="0" w:color="auto"/>
              <w:bottom w:val="single" w:sz="4" w:space="0" w:color="auto"/>
              <w:right w:val="single" w:sz="4" w:space="0" w:color="auto"/>
            </w:tcBorders>
          </w:tcPr>
          <w:p w14:paraId="5E6E942F"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5337B9EC"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33A88167" w14:textId="77777777" w:rsidTr="00350B13">
        <w:tc>
          <w:tcPr>
            <w:tcW w:w="4972" w:type="dxa"/>
            <w:gridSpan w:val="2"/>
            <w:tcBorders>
              <w:top w:val="single" w:sz="4" w:space="0" w:color="auto"/>
              <w:left w:val="single" w:sz="18" w:space="0" w:color="auto"/>
              <w:bottom w:val="single" w:sz="4" w:space="0" w:color="auto"/>
              <w:right w:val="single" w:sz="4" w:space="0" w:color="auto"/>
            </w:tcBorders>
          </w:tcPr>
          <w:p w14:paraId="2542D3C8" w14:textId="77777777" w:rsidR="00E97526" w:rsidRPr="00095F95" w:rsidRDefault="00E97526" w:rsidP="00962685">
            <w:pPr>
              <w:shd w:val="clear" w:color="auto" w:fill="auto"/>
              <w:rPr>
                <w:rFonts w:asciiTheme="majorHAnsi" w:hAnsiTheme="majorHAnsi"/>
                <w:sz w:val="20"/>
                <w:lang w:val="en-US"/>
              </w:rPr>
            </w:pPr>
            <w:r w:rsidRPr="00095F95">
              <w:rPr>
                <w:rFonts w:asciiTheme="majorHAnsi" w:hAnsiTheme="majorHAnsi"/>
                <w:sz w:val="20"/>
                <w:lang w:val="en-US"/>
              </w:rPr>
              <w:t>Supplies (</w:t>
            </w:r>
            <w:r w:rsidR="000D39FA">
              <w:rPr>
                <w:rFonts w:asciiTheme="majorHAnsi" w:hAnsiTheme="majorHAnsi"/>
                <w:sz w:val="20"/>
                <w:lang w:val="en-US"/>
              </w:rPr>
              <w:t>e.g. books, software, equipment</w:t>
            </w:r>
            <w:r w:rsidR="00962685">
              <w:rPr>
                <w:rFonts w:asciiTheme="majorHAnsi" w:hAnsiTheme="majorHAnsi"/>
                <w:sz w:val="20"/>
                <w:lang w:val="en-US"/>
              </w:rPr>
              <w:t>, etc.)</w:t>
            </w:r>
            <w:r w:rsidR="000D39FA">
              <w:rPr>
                <w:rFonts w:asciiTheme="majorHAnsi" w:hAnsiTheme="majorHAnsi"/>
                <w:sz w:val="20"/>
                <w:lang w:val="en-US"/>
              </w:rPr>
              <w:t>—</w:t>
            </w:r>
            <w:r w:rsidR="00A8395B">
              <w:rPr>
                <w:rFonts w:asciiTheme="majorHAnsi" w:hAnsiTheme="majorHAnsi"/>
                <w:sz w:val="20"/>
                <w:lang w:val="en-US"/>
              </w:rPr>
              <w:t xml:space="preserve">please </w:t>
            </w:r>
            <w:r w:rsidR="00962685">
              <w:rPr>
                <w:rFonts w:asciiTheme="majorHAnsi" w:hAnsiTheme="majorHAnsi"/>
                <w:sz w:val="20"/>
                <w:lang w:val="en-US"/>
              </w:rPr>
              <w:t xml:space="preserve">list </w:t>
            </w:r>
            <w:r w:rsidR="00A8395B">
              <w:rPr>
                <w:rFonts w:asciiTheme="majorHAnsi" w:hAnsiTheme="majorHAnsi"/>
                <w:sz w:val="20"/>
                <w:lang w:val="en-US"/>
              </w:rPr>
              <w:t>each</w:t>
            </w:r>
            <w:r w:rsidRPr="00095F95">
              <w:rPr>
                <w:rFonts w:asciiTheme="majorHAnsi" w:hAnsiTheme="majorHAnsi"/>
                <w:sz w:val="20"/>
                <w:lang w:val="en-US"/>
              </w:rPr>
              <w:t xml:space="preserve"> </w:t>
            </w:r>
            <w:r w:rsidR="000D39FA">
              <w:rPr>
                <w:rFonts w:asciiTheme="majorHAnsi" w:hAnsiTheme="majorHAnsi"/>
                <w:sz w:val="20"/>
                <w:lang w:val="en-US"/>
              </w:rPr>
              <w:t xml:space="preserve">on </w:t>
            </w:r>
            <w:r w:rsidR="00A8395B">
              <w:rPr>
                <w:rFonts w:asciiTheme="majorHAnsi" w:hAnsiTheme="majorHAnsi"/>
                <w:sz w:val="20"/>
                <w:lang w:val="en-US"/>
              </w:rPr>
              <w:t xml:space="preserve">a separate </w:t>
            </w:r>
            <w:r w:rsidRPr="00095F95">
              <w:rPr>
                <w:rFonts w:asciiTheme="majorHAnsi" w:hAnsiTheme="majorHAnsi"/>
                <w:sz w:val="20"/>
                <w:lang w:val="en-US"/>
              </w:rPr>
              <w:t>line</w:t>
            </w:r>
            <w:r w:rsidR="00A8395B">
              <w:rPr>
                <w:rFonts w:asciiTheme="majorHAnsi" w:hAnsiTheme="majorHAnsi"/>
                <w:sz w:val="20"/>
                <w:lang w:val="en-US"/>
              </w:rPr>
              <w:t xml:space="preserve"> and be specific</w:t>
            </w:r>
            <w:r w:rsidR="00962685">
              <w:rPr>
                <w:rFonts w:asciiTheme="majorHAnsi" w:hAnsiTheme="majorHAnsi"/>
                <w:sz w:val="20"/>
                <w:lang w:val="en-US"/>
              </w:rPr>
              <w:t xml:space="preserve"> what is being requested</w:t>
            </w:r>
            <w:r w:rsidR="00A8395B">
              <w:rPr>
                <w:rFonts w:asciiTheme="majorHAnsi" w:hAnsiTheme="majorHAnsi"/>
                <w:sz w:val="20"/>
                <w:lang w:val="en-US"/>
              </w:rPr>
              <w:t>. Also note that equipment costing more than $500 is on loan to the researcher for the duration of the funded period</w:t>
            </w:r>
          </w:p>
        </w:tc>
        <w:tc>
          <w:tcPr>
            <w:tcW w:w="2022" w:type="dxa"/>
            <w:tcBorders>
              <w:top w:val="single" w:sz="4" w:space="0" w:color="auto"/>
              <w:left w:val="single" w:sz="4" w:space="0" w:color="auto"/>
              <w:bottom w:val="single" w:sz="4" w:space="0" w:color="auto"/>
              <w:right w:val="single" w:sz="4" w:space="0" w:color="auto"/>
            </w:tcBorders>
          </w:tcPr>
          <w:p w14:paraId="0FC37634"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589A547F"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27459D36" w14:textId="77777777" w:rsidTr="00350B13">
        <w:tc>
          <w:tcPr>
            <w:tcW w:w="337" w:type="dxa"/>
            <w:tcBorders>
              <w:top w:val="single" w:sz="4" w:space="0" w:color="auto"/>
              <w:left w:val="single" w:sz="18" w:space="0" w:color="auto"/>
              <w:bottom w:val="single" w:sz="4" w:space="0" w:color="auto"/>
              <w:right w:val="nil"/>
            </w:tcBorders>
          </w:tcPr>
          <w:p w14:paraId="62790A28"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58879425" w14:textId="77777777" w:rsidR="00E97526" w:rsidRPr="00095F95" w:rsidRDefault="00E97526" w:rsidP="00E97526">
            <w:pPr>
              <w:shd w:val="clear" w:color="auto" w:fill="auto"/>
              <w:jc w:val="both"/>
              <w:rPr>
                <w:rFonts w:asciiTheme="majorHAnsi" w:hAnsiTheme="majorHAnsi"/>
                <w:sz w:val="20"/>
                <w:lang w:val="en-US"/>
              </w:rPr>
            </w:pPr>
          </w:p>
        </w:tc>
        <w:tc>
          <w:tcPr>
            <w:tcW w:w="2022" w:type="dxa"/>
            <w:tcBorders>
              <w:top w:val="single" w:sz="4" w:space="0" w:color="auto"/>
              <w:left w:val="single" w:sz="4" w:space="0" w:color="auto"/>
              <w:bottom w:val="single" w:sz="4" w:space="0" w:color="auto"/>
              <w:right w:val="single" w:sz="4" w:space="0" w:color="auto"/>
            </w:tcBorders>
          </w:tcPr>
          <w:p w14:paraId="644B33B2"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340B0EDA"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335AACA0" w14:textId="77777777" w:rsidTr="00350B13">
        <w:tc>
          <w:tcPr>
            <w:tcW w:w="337" w:type="dxa"/>
            <w:tcBorders>
              <w:top w:val="single" w:sz="4" w:space="0" w:color="auto"/>
              <w:left w:val="single" w:sz="18" w:space="0" w:color="auto"/>
              <w:bottom w:val="single" w:sz="4" w:space="0" w:color="auto"/>
              <w:right w:val="nil"/>
            </w:tcBorders>
          </w:tcPr>
          <w:p w14:paraId="34ACD631"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65A1EAC4" w14:textId="77777777" w:rsidR="00E97526" w:rsidRPr="00095F95" w:rsidRDefault="00E97526" w:rsidP="00E97526">
            <w:pPr>
              <w:shd w:val="clear" w:color="auto" w:fill="auto"/>
              <w:jc w:val="both"/>
              <w:rPr>
                <w:rFonts w:asciiTheme="majorHAnsi" w:hAnsiTheme="majorHAnsi"/>
                <w:sz w:val="20"/>
                <w:lang w:val="en-US"/>
              </w:rPr>
            </w:pPr>
          </w:p>
        </w:tc>
        <w:tc>
          <w:tcPr>
            <w:tcW w:w="2022" w:type="dxa"/>
            <w:tcBorders>
              <w:top w:val="single" w:sz="4" w:space="0" w:color="auto"/>
              <w:left w:val="single" w:sz="4" w:space="0" w:color="auto"/>
              <w:bottom w:val="single" w:sz="4" w:space="0" w:color="auto"/>
              <w:right w:val="single" w:sz="4" w:space="0" w:color="auto"/>
            </w:tcBorders>
          </w:tcPr>
          <w:p w14:paraId="0FB860A9"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2F60E5BF"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778281B4" w14:textId="77777777" w:rsidTr="00350B13">
        <w:tc>
          <w:tcPr>
            <w:tcW w:w="337" w:type="dxa"/>
            <w:tcBorders>
              <w:top w:val="single" w:sz="4" w:space="0" w:color="auto"/>
              <w:left w:val="single" w:sz="18" w:space="0" w:color="auto"/>
              <w:bottom w:val="single" w:sz="4" w:space="0" w:color="auto"/>
              <w:right w:val="nil"/>
            </w:tcBorders>
          </w:tcPr>
          <w:p w14:paraId="389D409B"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03C442EB" w14:textId="77777777" w:rsidR="00E97526" w:rsidRPr="00095F95" w:rsidRDefault="00E97526" w:rsidP="00A8395B">
            <w:pPr>
              <w:shd w:val="clear" w:color="auto" w:fill="auto"/>
              <w:rPr>
                <w:rFonts w:asciiTheme="majorHAnsi" w:hAnsiTheme="majorHAnsi"/>
                <w:sz w:val="20"/>
                <w:lang w:val="en-US"/>
              </w:rPr>
            </w:pPr>
          </w:p>
        </w:tc>
        <w:tc>
          <w:tcPr>
            <w:tcW w:w="2022" w:type="dxa"/>
            <w:tcBorders>
              <w:top w:val="single" w:sz="4" w:space="0" w:color="auto"/>
              <w:left w:val="single" w:sz="4" w:space="0" w:color="auto"/>
              <w:bottom w:val="single" w:sz="4" w:space="0" w:color="auto"/>
              <w:right w:val="single" w:sz="4" w:space="0" w:color="auto"/>
            </w:tcBorders>
          </w:tcPr>
          <w:p w14:paraId="1B47E539"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303189DC"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6E8F9B19" w14:textId="77777777" w:rsidTr="00350B13">
        <w:tc>
          <w:tcPr>
            <w:tcW w:w="337" w:type="dxa"/>
            <w:tcBorders>
              <w:top w:val="single" w:sz="4" w:space="0" w:color="auto"/>
              <w:left w:val="single" w:sz="18" w:space="0" w:color="auto"/>
              <w:bottom w:val="single" w:sz="4" w:space="0" w:color="auto"/>
              <w:right w:val="nil"/>
            </w:tcBorders>
          </w:tcPr>
          <w:p w14:paraId="64B6CCDA"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53DDA7C7" w14:textId="77777777" w:rsidR="00E97526" w:rsidRPr="00095F95" w:rsidRDefault="00E97526" w:rsidP="00E97526">
            <w:pPr>
              <w:shd w:val="clear" w:color="auto" w:fill="auto"/>
              <w:jc w:val="both"/>
              <w:rPr>
                <w:rFonts w:asciiTheme="majorHAnsi" w:hAnsiTheme="majorHAnsi"/>
                <w:sz w:val="20"/>
                <w:lang w:val="en-US"/>
              </w:rPr>
            </w:pPr>
          </w:p>
        </w:tc>
        <w:tc>
          <w:tcPr>
            <w:tcW w:w="2022" w:type="dxa"/>
            <w:tcBorders>
              <w:top w:val="single" w:sz="4" w:space="0" w:color="auto"/>
              <w:left w:val="single" w:sz="4" w:space="0" w:color="auto"/>
              <w:bottom w:val="single" w:sz="4" w:space="0" w:color="auto"/>
              <w:right w:val="single" w:sz="4" w:space="0" w:color="auto"/>
            </w:tcBorders>
          </w:tcPr>
          <w:p w14:paraId="797A5C4D"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6633DC19"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1F155034" w14:textId="77777777" w:rsidTr="00350B13">
        <w:tc>
          <w:tcPr>
            <w:tcW w:w="337" w:type="dxa"/>
            <w:tcBorders>
              <w:top w:val="single" w:sz="4" w:space="0" w:color="auto"/>
              <w:left w:val="single" w:sz="18" w:space="0" w:color="auto"/>
              <w:bottom w:val="single" w:sz="4" w:space="0" w:color="auto"/>
              <w:right w:val="nil"/>
            </w:tcBorders>
          </w:tcPr>
          <w:p w14:paraId="163DFD21"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632495F4" w14:textId="77777777" w:rsidR="00E97526" w:rsidRPr="00095F95" w:rsidRDefault="00E97526" w:rsidP="00E97526">
            <w:pPr>
              <w:shd w:val="clear" w:color="auto" w:fill="auto"/>
              <w:jc w:val="both"/>
              <w:rPr>
                <w:rFonts w:asciiTheme="majorHAnsi" w:hAnsiTheme="majorHAnsi"/>
                <w:sz w:val="20"/>
                <w:lang w:val="en-US"/>
              </w:rPr>
            </w:pPr>
          </w:p>
        </w:tc>
        <w:tc>
          <w:tcPr>
            <w:tcW w:w="2022" w:type="dxa"/>
            <w:tcBorders>
              <w:top w:val="single" w:sz="4" w:space="0" w:color="auto"/>
              <w:left w:val="single" w:sz="4" w:space="0" w:color="auto"/>
              <w:bottom w:val="single" w:sz="4" w:space="0" w:color="auto"/>
              <w:right w:val="single" w:sz="4" w:space="0" w:color="auto"/>
            </w:tcBorders>
          </w:tcPr>
          <w:p w14:paraId="0D99AFF9"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5C00A05F"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14E5890D" w14:textId="77777777" w:rsidTr="00350B13">
        <w:tc>
          <w:tcPr>
            <w:tcW w:w="337" w:type="dxa"/>
            <w:tcBorders>
              <w:top w:val="single" w:sz="4" w:space="0" w:color="auto"/>
              <w:left w:val="single" w:sz="18" w:space="0" w:color="auto"/>
              <w:bottom w:val="single" w:sz="4" w:space="0" w:color="auto"/>
              <w:right w:val="nil"/>
            </w:tcBorders>
          </w:tcPr>
          <w:p w14:paraId="0FB29FC1"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52A75FD1" w14:textId="77777777" w:rsidR="00E97526" w:rsidRPr="00095F95" w:rsidRDefault="00E97526" w:rsidP="00E97526">
            <w:pPr>
              <w:shd w:val="clear" w:color="auto" w:fill="auto"/>
              <w:jc w:val="both"/>
              <w:rPr>
                <w:rFonts w:asciiTheme="majorHAnsi" w:hAnsiTheme="majorHAnsi"/>
                <w:sz w:val="20"/>
                <w:lang w:val="en-US"/>
              </w:rPr>
            </w:pPr>
          </w:p>
        </w:tc>
        <w:tc>
          <w:tcPr>
            <w:tcW w:w="2022" w:type="dxa"/>
            <w:tcBorders>
              <w:top w:val="single" w:sz="4" w:space="0" w:color="auto"/>
              <w:left w:val="single" w:sz="4" w:space="0" w:color="auto"/>
              <w:bottom w:val="single" w:sz="4" w:space="0" w:color="auto"/>
              <w:right w:val="single" w:sz="4" w:space="0" w:color="auto"/>
            </w:tcBorders>
          </w:tcPr>
          <w:p w14:paraId="7A13B14F"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6086227A"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2E90F6DF" w14:textId="77777777" w:rsidTr="00350B13">
        <w:tc>
          <w:tcPr>
            <w:tcW w:w="337" w:type="dxa"/>
            <w:tcBorders>
              <w:top w:val="single" w:sz="4" w:space="0" w:color="auto"/>
              <w:left w:val="single" w:sz="18" w:space="0" w:color="auto"/>
              <w:bottom w:val="single" w:sz="4" w:space="0" w:color="auto"/>
              <w:right w:val="nil"/>
            </w:tcBorders>
          </w:tcPr>
          <w:p w14:paraId="44C76C53"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31937343" w14:textId="77777777" w:rsidR="00E97526" w:rsidRPr="00095F95" w:rsidRDefault="00E97526" w:rsidP="00E97526">
            <w:pPr>
              <w:shd w:val="clear" w:color="auto" w:fill="auto"/>
              <w:jc w:val="both"/>
              <w:rPr>
                <w:rFonts w:asciiTheme="majorHAnsi" w:hAnsiTheme="majorHAnsi"/>
                <w:sz w:val="20"/>
                <w:lang w:val="en-US"/>
              </w:rPr>
            </w:pPr>
          </w:p>
        </w:tc>
        <w:tc>
          <w:tcPr>
            <w:tcW w:w="2022" w:type="dxa"/>
            <w:tcBorders>
              <w:top w:val="single" w:sz="4" w:space="0" w:color="auto"/>
              <w:left w:val="single" w:sz="4" w:space="0" w:color="auto"/>
              <w:bottom w:val="single" w:sz="4" w:space="0" w:color="auto"/>
              <w:right w:val="single" w:sz="4" w:space="0" w:color="auto"/>
            </w:tcBorders>
          </w:tcPr>
          <w:p w14:paraId="00B99348"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6A53DEA3"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49B09D7D" w14:textId="77777777" w:rsidTr="00350B13">
        <w:tc>
          <w:tcPr>
            <w:tcW w:w="4972" w:type="dxa"/>
            <w:gridSpan w:val="2"/>
            <w:tcBorders>
              <w:top w:val="single" w:sz="4" w:space="0" w:color="auto"/>
              <w:left w:val="single" w:sz="18" w:space="0" w:color="auto"/>
              <w:bottom w:val="single" w:sz="4" w:space="0" w:color="auto"/>
              <w:right w:val="single" w:sz="4" w:space="0" w:color="auto"/>
            </w:tcBorders>
          </w:tcPr>
          <w:p w14:paraId="0A5B9E49" w14:textId="77777777" w:rsidR="00E97526" w:rsidRPr="00095F95" w:rsidRDefault="00E97526" w:rsidP="00E97526">
            <w:pPr>
              <w:shd w:val="clear" w:color="auto" w:fill="auto"/>
              <w:jc w:val="both"/>
              <w:rPr>
                <w:rFonts w:asciiTheme="majorHAnsi" w:hAnsiTheme="majorHAnsi"/>
                <w:sz w:val="20"/>
                <w:lang w:val="en-US"/>
              </w:rPr>
            </w:pPr>
            <w:r w:rsidRPr="00095F95">
              <w:rPr>
                <w:rFonts w:asciiTheme="majorHAnsi" w:hAnsiTheme="majorHAnsi"/>
                <w:sz w:val="20"/>
                <w:lang w:val="en-US"/>
              </w:rPr>
              <w:t>Travel</w:t>
            </w:r>
            <w:r w:rsidR="00D9483E">
              <w:rPr>
                <w:rFonts w:asciiTheme="majorHAnsi" w:hAnsiTheme="majorHAnsi"/>
                <w:sz w:val="20"/>
                <w:lang w:val="en-US"/>
              </w:rPr>
              <w:t xml:space="preserve"> (must be clear how this advances the research)</w:t>
            </w:r>
          </w:p>
        </w:tc>
        <w:tc>
          <w:tcPr>
            <w:tcW w:w="2022" w:type="dxa"/>
            <w:tcBorders>
              <w:top w:val="single" w:sz="4" w:space="0" w:color="auto"/>
              <w:left w:val="single" w:sz="4" w:space="0" w:color="auto"/>
              <w:bottom w:val="single" w:sz="4" w:space="0" w:color="auto"/>
              <w:right w:val="single" w:sz="4" w:space="0" w:color="auto"/>
            </w:tcBorders>
          </w:tcPr>
          <w:p w14:paraId="77D3FEC1"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1AE120B6"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78BB5DDB" w14:textId="77777777" w:rsidTr="00350B13">
        <w:tc>
          <w:tcPr>
            <w:tcW w:w="337" w:type="dxa"/>
            <w:tcBorders>
              <w:top w:val="single" w:sz="4" w:space="0" w:color="auto"/>
              <w:left w:val="single" w:sz="18" w:space="0" w:color="auto"/>
              <w:bottom w:val="single" w:sz="4" w:space="0" w:color="auto"/>
              <w:right w:val="nil"/>
            </w:tcBorders>
          </w:tcPr>
          <w:p w14:paraId="1796A72B"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0997DF89" w14:textId="77777777" w:rsidR="00E97526" w:rsidRPr="00095F95" w:rsidRDefault="00E97526" w:rsidP="00E97526">
            <w:pPr>
              <w:shd w:val="clear" w:color="auto" w:fill="auto"/>
              <w:jc w:val="both"/>
              <w:rPr>
                <w:rFonts w:asciiTheme="majorHAnsi" w:hAnsiTheme="majorHAnsi"/>
                <w:sz w:val="20"/>
                <w:lang w:val="en-US"/>
              </w:rPr>
            </w:pPr>
            <w:r w:rsidRPr="00095F95">
              <w:rPr>
                <w:rFonts w:asciiTheme="majorHAnsi" w:hAnsiTheme="majorHAnsi"/>
                <w:sz w:val="20"/>
                <w:lang w:val="en-US"/>
              </w:rPr>
              <w:t>Mileage</w:t>
            </w:r>
          </w:p>
        </w:tc>
        <w:tc>
          <w:tcPr>
            <w:tcW w:w="2022" w:type="dxa"/>
            <w:tcBorders>
              <w:top w:val="single" w:sz="4" w:space="0" w:color="auto"/>
              <w:left w:val="single" w:sz="4" w:space="0" w:color="auto"/>
              <w:bottom w:val="single" w:sz="4" w:space="0" w:color="auto"/>
              <w:right w:val="single" w:sz="4" w:space="0" w:color="auto"/>
            </w:tcBorders>
          </w:tcPr>
          <w:p w14:paraId="2267461D"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6EF99AFA"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1919A571" w14:textId="77777777" w:rsidTr="00350B13">
        <w:tc>
          <w:tcPr>
            <w:tcW w:w="337" w:type="dxa"/>
            <w:tcBorders>
              <w:top w:val="single" w:sz="4" w:space="0" w:color="auto"/>
              <w:left w:val="single" w:sz="18" w:space="0" w:color="auto"/>
              <w:bottom w:val="single" w:sz="4" w:space="0" w:color="auto"/>
              <w:right w:val="nil"/>
            </w:tcBorders>
          </w:tcPr>
          <w:p w14:paraId="470C9045"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48078EB1" w14:textId="77777777" w:rsidR="00E97526" w:rsidRPr="00095F95" w:rsidRDefault="00E97526" w:rsidP="00E97526">
            <w:pPr>
              <w:shd w:val="clear" w:color="auto" w:fill="auto"/>
              <w:jc w:val="both"/>
              <w:rPr>
                <w:rFonts w:asciiTheme="majorHAnsi" w:hAnsiTheme="majorHAnsi"/>
                <w:sz w:val="20"/>
                <w:lang w:val="en-US"/>
              </w:rPr>
            </w:pPr>
            <w:r w:rsidRPr="00095F95">
              <w:rPr>
                <w:rFonts w:asciiTheme="majorHAnsi" w:hAnsiTheme="majorHAnsi"/>
                <w:sz w:val="20"/>
                <w:lang w:val="en-US"/>
              </w:rPr>
              <w:t>Flights</w:t>
            </w:r>
          </w:p>
        </w:tc>
        <w:tc>
          <w:tcPr>
            <w:tcW w:w="2022" w:type="dxa"/>
            <w:tcBorders>
              <w:top w:val="single" w:sz="4" w:space="0" w:color="auto"/>
              <w:left w:val="single" w:sz="4" w:space="0" w:color="auto"/>
              <w:bottom w:val="single" w:sz="4" w:space="0" w:color="auto"/>
              <w:right w:val="single" w:sz="4" w:space="0" w:color="auto"/>
            </w:tcBorders>
          </w:tcPr>
          <w:p w14:paraId="64F9FE28"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659826E9"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7AF3C121" w14:textId="77777777" w:rsidTr="00350B13">
        <w:tc>
          <w:tcPr>
            <w:tcW w:w="337" w:type="dxa"/>
            <w:tcBorders>
              <w:top w:val="single" w:sz="4" w:space="0" w:color="auto"/>
              <w:left w:val="single" w:sz="18" w:space="0" w:color="auto"/>
              <w:bottom w:val="single" w:sz="4" w:space="0" w:color="auto"/>
              <w:right w:val="nil"/>
            </w:tcBorders>
          </w:tcPr>
          <w:p w14:paraId="07ECB001"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1E28C293" w14:textId="77777777" w:rsidR="00E97526" w:rsidRPr="00095F95" w:rsidRDefault="00E97526" w:rsidP="00E97526">
            <w:pPr>
              <w:shd w:val="clear" w:color="auto" w:fill="auto"/>
              <w:jc w:val="both"/>
              <w:rPr>
                <w:rFonts w:asciiTheme="majorHAnsi" w:hAnsiTheme="majorHAnsi"/>
                <w:sz w:val="20"/>
                <w:lang w:val="en-US"/>
              </w:rPr>
            </w:pPr>
            <w:r w:rsidRPr="00095F95">
              <w:rPr>
                <w:rFonts w:asciiTheme="majorHAnsi" w:hAnsiTheme="majorHAnsi"/>
                <w:sz w:val="20"/>
                <w:lang w:val="en-US"/>
              </w:rPr>
              <w:t xml:space="preserve">Hotels, food, etc. </w:t>
            </w:r>
          </w:p>
        </w:tc>
        <w:tc>
          <w:tcPr>
            <w:tcW w:w="2022" w:type="dxa"/>
            <w:tcBorders>
              <w:top w:val="single" w:sz="4" w:space="0" w:color="auto"/>
              <w:left w:val="single" w:sz="4" w:space="0" w:color="auto"/>
              <w:bottom w:val="single" w:sz="4" w:space="0" w:color="auto"/>
              <w:right w:val="single" w:sz="4" w:space="0" w:color="auto"/>
            </w:tcBorders>
          </w:tcPr>
          <w:p w14:paraId="1CBD3B53"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2299A24A"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3E6A148C" w14:textId="77777777" w:rsidTr="00350B13">
        <w:tc>
          <w:tcPr>
            <w:tcW w:w="337" w:type="dxa"/>
            <w:tcBorders>
              <w:top w:val="single" w:sz="4" w:space="0" w:color="auto"/>
              <w:left w:val="single" w:sz="18" w:space="0" w:color="auto"/>
              <w:bottom w:val="single" w:sz="4" w:space="0" w:color="auto"/>
              <w:right w:val="nil"/>
            </w:tcBorders>
          </w:tcPr>
          <w:p w14:paraId="7444FD6E"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15BB5B47" w14:textId="77777777" w:rsidR="00E97526" w:rsidRPr="00095F95" w:rsidRDefault="00E97526" w:rsidP="00E97526">
            <w:pPr>
              <w:shd w:val="clear" w:color="auto" w:fill="auto"/>
              <w:jc w:val="both"/>
              <w:rPr>
                <w:rFonts w:asciiTheme="majorHAnsi" w:hAnsiTheme="majorHAnsi"/>
                <w:sz w:val="20"/>
                <w:lang w:val="en-US"/>
              </w:rPr>
            </w:pPr>
            <w:r w:rsidRPr="00095F95">
              <w:rPr>
                <w:rFonts w:asciiTheme="majorHAnsi" w:hAnsiTheme="majorHAnsi"/>
                <w:sz w:val="20"/>
                <w:lang w:val="en-US"/>
              </w:rPr>
              <w:t>Conferences/registration fees</w:t>
            </w:r>
          </w:p>
        </w:tc>
        <w:tc>
          <w:tcPr>
            <w:tcW w:w="2022" w:type="dxa"/>
            <w:tcBorders>
              <w:top w:val="single" w:sz="4" w:space="0" w:color="auto"/>
              <w:left w:val="single" w:sz="4" w:space="0" w:color="auto"/>
              <w:bottom w:val="single" w:sz="4" w:space="0" w:color="auto"/>
              <w:right w:val="single" w:sz="4" w:space="0" w:color="auto"/>
            </w:tcBorders>
          </w:tcPr>
          <w:p w14:paraId="4FA95F13"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2FB14328"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33040373" w14:textId="77777777" w:rsidTr="00350B13">
        <w:tc>
          <w:tcPr>
            <w:tcW w:w="337" w:type="dxa"/>
            <w:tcBorders>
              <w:top w:val="single" w:sz="4" w:space="0" w:color="auto"/>
              <w:left w:val="single" w:sz="18" w:space="0" w:color="auto"/>
              <w:bottom w:val="single" w:sz="4" w:space="0" w:color="auto"/>
              <w:right w:val="nil"/>
            </w:tcBorders>
          </w:tcPr>
          <w:p w14:paraId="06A30F7C"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3895CC9B" w14:textId="77777777" w:rsidR="00E97526" w:rsidRPr="00095F95" w:rsidRDefault="00E97526" w:rsidP="00E97526">
            <w:pPr>
              <w:shd w:val="clear" w:color="auto" w:fill="auto"/>
              <w:jc w:val="both"/>
              <w:rPr>
                <w:rFonts w:asciiTheme="majorHAnsi" w:hAnsiTheme="majorHAnsi"/>
                <w:sz w:val="20"/>
                <w:lang w:val="en-US"/>
              </w:rPr>
            </w:pPr>
          </w:p>
        </w:tc>
        <w:tc>
          <w:tcPr>
            <w:tcW w:w="2022" w:type="dxa"/>
            <w:tcBorders>
              <w:top w:val="single" w:sz="4" w:space="0" w:color="auto"/>
              <w:left w:val="single" w:sz="4" w:space="0" w:color="auto"/>
              <w:bottom w:val="single" w:sz="4" w:space="0" w:color="auto"/>
              <w:right w:val="single" w:sz="4" w:space="0" w:color="auto"/>
            </w:tcBorders>
          </w:tcPr>
          <w:p w14:paraId="65D737DD"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0C870629"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78C16D99" w14:textId="77777777" w:rsidTr="00350B13">
        <w:tc>
          <w:tcPr>
            <w:tcW w:w="337" w:type="dxa"/>
            <w:tcBorders>
              <w:top w:val="single" w:sz="4" w:space="0" w:color="auto"/>
              <w:left w:val="single" w:sz="18" w:space="0" w:color="auto"/>
              <w:bottom w:val="single" w:sz="4" w:space="0" w:color="auto"/>
              <w:right w:val="nil"/>
            </w:tcBorders>
          </w:tcPr>
          <w:p w14:paraId="3C05213A"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4" w:space="0" w:color="auto"/>
              <w:left w:val="nil"/>
              <w:bottom w:val="single" w:sz="4" w:space="0" w:color="auto"/>
              <w:right w:val="single" w:sz="4" w:space="0" w:color="auto"/>
            </w:tcBorders>
          </w:tcPr>
          <w:p w14:paraId="2BD88EBB" w14:textId="77777777" w:rsidR="00E97526" w:rsidRPr="00095F95" w:rsidRDefault="00E97526" w:rsidP="00E97526">
            <w:pPr>
              <w:shd w:val="clear" w:color="auto" w:fill="auto"/>
              <w:jc w:val="both"/>
              <w:rPr>
                <w:rFonts w:asciiTheme="majorHAnsi" w:hAnsiTheme="majorHAnsi"/>
                <w:sz w:val="20"/>
                <w:lang w:val="en-US"/>
              </w:rPr>
            </w:pPr>
          </w:p>
        </w:tc>
        <w:tc>
          <w:tcPr>
            <w:tcW w:w="2022" w:type="dxa"/>
            <w:tcBorders>
              <w:top w:val="single" w:sz="4" w:space="0" w:color="auto"/>
              <w:left w:val="single" w:sz="4" w:space="0" w:color="auto"/>
              <w:bottom w:val="single" w:sz="4" w:space="0" w:color="auto"/>
              <w:right w:val="single" w:sz="4" w:space="0" w:color="auto"/>
            </w:tcBorders>
          </w:tcPr>
          <w:p w14:paraId="2DE85B8D" w14:textId="77777777" w:rsidR="00E97526" w:rsidRPr="00095F95" w:rsidRDefault="00E97526" w:rsidP="00E97526">
            <w:pPr>
              <w:shd w:val="clear" w:color="auto" w:fill="auto"/>
              <w:jc w:val="both"/>
              <w:rPr>
                <w:rFonts w:asciiTheme="majorHAnsi" w:hAnsiTheme="majorHAnsi"/>
                <w:sz w:val="20"/>
                <w:lang w:val="en-US"/>
              </w:rPr>
            </w:pPr>
          </w:p>
        </w:tc>
        <w:tc>
          <w:tcPr>
            <w:tcW w:w="2366" w:type="dxa"/>
            <w:tcBorders>
              <w:top w:val="single" w:sz="4" w:space="0" w:color="auto"/>
              <w:left w:val="single" w:sz="4" w:space="0" w:color="auto"/>
              <w:bottom w:val="single" w:sz="4" w:space="0" w:color="auto"/>
              <w:right w:val="single" w:sz="18" w:space="0" w:color="auto"/>
            </w:tcBorders>
          </w:tcPr>
          <w:p w14:paraId="460CEBDE" w14:textId="77777777" w:rsidR="00E97526" w:rsidRPr="00095F95" w:rsidRDefault="00E97526" w:rsidP="00E97526">
            <w:pPr>
              <w:shd w:val="clear" w:color="auto" w:fill="auto"/>
              <w:jc w:val="both"/>
              <w:rPr>
                <w:rFonts w:asciiTheme="majorHAnsi" w:hAnsiTheme="majorHAnsi"/>
                <w:sz w:val="20"/>
                <w:lang w:val="en-US"/>
              </w:rPr>
            </w:pPr>
          </w:p>
        </w:tc>
      </w:tr>
      <w:tr w:rsidR="00E97526" w:rsidRPr="00095F95" w14:paraId="5A84260B" w14:textId="77777777" w:rsidTr="00350B13">
        <w:tc>
          <w:tcPr>
            <w:tcW w:w="337" w:type="dxa"/>
            <w:tcBorders>
              <w:top w:val="single" w:sz="18" w:space="0" w:color="auto"/>
              <w:left w:val="single" w:sz="18" w:space="0" w:color="auto"/>
              <w:bottom w:val="single" w:sz="18" w:space="0" w:color="auto"/>
              <w:right w:val="nil"/>
            </w:tcBorders>
          </w:tcPr>
          <w:p w14:paraId="2F969180" w14:textId="77777777" w:rsidR="00E97526" w:rsidRPr="00095F95" w:rsidRDefault="00E97526" w:rsidP="00E97526">
            <w:pPr>
              <w:shd w:val="clear" w:color="auto" w:fill="auto"/>
              <w:jc w:val="both"/>
              <w:rPr>
                <w:rFonts w:asciiTheme="majorHAnsi" w:hAnsiTheme="majorHAnsi"/>
                <w:sz w:val="20"/>
                <w:lang w:val="en-US"/>
              </w:rPr>
            </w:pPr>
          </w:p>
        </w:tc>
        <w:tc>
          <w:tcPr>
            <w:tcW w:w="4635" w:type="dxa"/>
            <w:tcBorders>
              <w:top w:val="single" w:sz="18" w:space="0" w:color="auto"/>
              <w:left w:val="nil"/>
              <w:bottom w:val="single" w:sz="18" w:space="0" w:color="auto"/>
              <w:right w:val="single" w:sz="4" w:space="0" w:color="auto"/>
            </w:tcBorders>
          </w:tcPr>
          <w:p w14:paraId="3E58AC59" w14:textId="77777777" w:rsidR="00E97526" w:rsidRPr="00095F95" w:rsidRDefault="00E97526" w:rsidP="00E97526">
            <w:pPr>
              <w:shd w:val="clear" w:color="auto" w:fill="auto"/>
              <w:jc w:val="both"/>
              <w:rPr>
                <w:rFonts w:asciiTheme="majorHAnsi" w:hAnsiTheme="majorHAnsi"/>
                <w:b/>
                <w:sz w:val="20"/>
                <w:lang w:val="en-US"/>
              </w:rPr>
            </w:pPr>
            <w:r w:rsidRPr="00095F95">
              <w:rPr>
                <w:rFonts w:asciiTheme="majorHAnsi" w:hAnsiTheme="majorHAnsi"/>
                <w:b/>
                <w:sz w:val="20"/>
                <w:lang w:val="en-US"/>
              </w:rPr>
              <w:t>TOTAL:</w:t>
            </w:r>
          </w:p>
        </w:tc>
        <w:tc>
          <w:tcPr>
            <w:tcW w:w="2022" w:type="dxa"/>
            <w:tcBorders>
              <w:top w:val="single" w:sz="18" w:space="0" w:color="auto"/>
              <w:left w:val="single" w:sz="4" w:space="0" w:color="auto"/>
              <w:bottom w:val="single" w:sz="18" w:space="0" w:color="auto"/>
              <w:right w:val="single" w:sz="4" w:space="0" w:color="auto"/>
            </w:tcBorders>
          </w:tcPr>
          <w:p w14:paraId="6AD8ABCB" w14:textId="77777777" w:rsidR="00E97526" w:rsidRPr="00095F95" w:rsidRDefault="00E97526" w:rsidP="00E97526">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c>
          <w:tcPr>
            <w:tcW w:w="2366" w:type="dxa"/>
            <w:tcBorders>
              <w:top w:val="single" w:sz="18" w:space="0" w:color="auto"/>
              <w:left w:val="single" w:sz="4" w:space="0" w:color="auto"/>
              <w:bottom w:val="single" w:sz="18" w:space="0" w:color="auto"/>
              <w:right w:val="single" w:sz="18" w:space="0" w:color="auto"/>
            </w:tcBorders>
          </w:tcPr>
          <w:p w14:paraId="1543864E" w14:textId="77777777" w:rsidR="00E97526" w:rsidRPr="00095F95" w:rsidRDefault="00E97526" w:rsidP="00E97526">
            <w:pPr>
              <w:shd w:val="clear" w:color="auto" w:fill="auto"/>
              <w:jc w:val="both"/>
              <w:rPr>
                <w:rFonts w:asciiTheme="majorHAnsi" w:hAnsiTheme="majorHAnsi"/>
                <w:b/>
                <w:sz w:val="20"/>
                <w:lang w:val="en-US"/>
              </w:rPr>
            </w:pPr>
            <w:r w:rsidRPr="00095F95">
              <w:rPr>
                <w:rFonts w:asciiTheme="majorHAnsi" w:hAnsiTheme="majorHAnsi"/>
                <w:b/>
                <w:sz w:val="20"/>
                <w:lang w:val="en-US"/>
              </w:rPr>
              <w:t xml:space="preserve">$ </w:t>
            </w:r>
          </w:p>
        </w:tc>
      </w:tr>
    </w:tbl>
    <w:p w14:paraId="1AB44752" w14:textId="77777777" w:rsidR="007A46F7" w:rsidRDefault="00E97526" w:rsidP="007C4C6A">
      <w:pPr>
        <w:jc w:val="both"/>
        <w:rPr>
          <w:rFonts w:asciiTheme="majorHAnsi" w:hAnsiTheme="majorHAnsi"/>
          <w:sz w:val="20"/>
          <w:lang w:val="en-US"/>
        </w:rPr>
      </w:pPr>
      <w:r w:rsidRPr="007A46F7">
        <w:rPr>
          <w:rFonts w:asciiTheme="majorHAnsi" w:hAnsiTheme="majorHAnsi"/>
          <w:b/>
          <w:sz w:val="20"/>
          <w:lang w:val="en-US"/>
        </w:rPr>
        <w:t>Instructions:</w:t>
      </w:r>
      <w:r w:rsidRPr="00095F95">
        <w:rPr>
          <w:rFonts w:asciiTheme="majorHAnsi" w:hAnsiTheme="majorHAnsi"/>
          <w:sz w:val="20"/>
          <w:lang w:val="en-US"/>
        </w:rPr>
        <w:t xml:space="preserve"> Put the dol</w:t>
      </w:r>
      <w:r w:rsidR="00962685">
        <w:rPr>
          <w:rFonts w:asciiTheme="majorHAnsi" w:hAnsiTheme="majorHAnsi"/>
          <w:sz w:val="20"/>
          <w:lang w:val="en-US"/>
        </w:rPr>
        <w:t>lar amount requested under the “M</w:t>
      </w:r>
      <w:r w:rsidRPr="00095F95">
        <w:rPr>
          <w:rFonts w:asciiTheme="majorHAnsi" w:hAnsiTheme="majorHAnsi"/>
          <w:sz w:val="20"/>
          <w:lang w:val="en-US"/>
        </w:rPr>
        <w:t xml:space="preserve">ini-grant </w:t>
      </w:r>
      <w:r w:rsidR="00962685">
        <w:rPr>
          <w:rFonts w:asciiTheme="majorHAnsi" w:hAnsiTheme="majorHAnsi"/>
          <w:sz w:val="20"/>
          <w:lang w:val="en-US"/>
        </w:rPr>
        <w:t>Request”</w:t>
      </w:r>
      <w:r w:rsidRPr="00095F95">
        <w:rPr>
          <w:rFonts w:asciiTheme="majorHAnsi" w:hAnsiTheme="majorHAnsi"/>
          <w:sz w:val="20"/>
          <w:lang w:val="en-US"/>
        </w:rPr>
        <w:t xml:space="preserve"> column. Other monies you have secured (either already or for future use) </w:t>
      </w:r>
      <w:r w:rsidR="00962685">
        <w:rPr>
          <w:rFonts w:asciiTheme="majorHAnsi" w:hAnsiTheme="majorHAnsi"/>
          <w:sz w:val="20"/>
          <w:lang w:val="en-US"/>
        </w:rPr>
        <w:t>should be identified</w:t>
      </w:r>
      <w:r w:rsidRPr="00095F95">
        <w:rPr>
          <w:rFonts w:asciiTheme="majorHAnsi" w:hAnsiTheme="majorHAnsi"/>
          <w:sz w:val="20"/>
          <w:lang w:val="en-US"/>
        </w:rPr>
        <w:t xml:space="preserve"> under the “matching or other source” column, which may include any outside funder (Federal or foundation) or any internal funder (such as departmental funds, Dean’s award, or other). For consultants and contractual costs, please identify the name</w:t>
      </w:r>
      <w:r w:rsidR="007A46F7">
        <w:rPr>
          <w:rFonts w:asciiTheme="majorHAnsi" w:hAnsiTheme="majorHAnsi"/>
          <w:sz w:val="20"/>
          <w:lang w:val="en-US"/>
        </w:rPr>
        <w:t xml:space="preserve"> of the person or organization; with </w:t>
      </w:r>
      <w:proofErr w:type="gramStart"/>
      <w:r w:rsidR="007A46F7">
        <w:rPr>
          <w:rFonts w:asciiTheme="majorHAnsi" w:hAnsiTheme="majorHAnsi"/>
          <w:sz w:val="20"/>
          <w:lang w:val="en-US"/>
        </w:rPr>
        <w:t>supplies</w:t>
      </w:r>
      <w:proofErr w:type="gramEnd"/>
      <w:r w:rsidR="007A46F7">
        <w:rPr>
          <w:rFonts w:asciiTheme="majorHAnsi" w:hAnsiTheme="majorHAnsi"/>
          <w:sz w:val="20"/>
          <w:lang w:val="en-US"/>
        </w:rPr>
        <w:t xml:space="preserve"> be specific as to what is requested noting titles of books, for instance, not simply list “books.” </w:t>
      </w:r>
    </w:p>
    <w:p w14:paraId="1120C7AB" w14:textId="77777777" w:rsidR="007A46F7" w:rsidRDefault="007A46F7" w:rsidP="007C4C6A">
      <w:pPr>
        <w:jc w:val="both"/>
        <w:rPr>
          <w:rFonts w:asciiTheme="majorHAnsi" w:hAnsiTheme="majorHAnsi"/>
          <w:sz w:val="20"/>
          <w:lang w:val="en-US"/>
        </w:rPr>
      </w:pPr>
    </w:p>
    <w:p w14:paraId="3198AB69" w14:textId="77777777" w:rsidR="00E97526" w:rsidRDefault="00E97526" w:rsidP="007C4C6A">
      <w:pPr>
        <w:jc w:val="both"/>
        <w:rPr>
          <w:rFonts w:asciiTheme="majorHAnsi" w:hAnsiTheme="majorHAnsi"/>
          <w:sz w:val="20"/>
          <w:lang w:val="en-US"/>
        </w:rPr>
      </w:pPr>
      <w:r w:rsidRPr="00095F95">
        <w:rPr>
          <w:rFonts w:asciiTheme="majorHAnsi" w:hAnsiTheme="majorHAnsi"/>
          <w:sz w:val="20"/>
          <w:lang w:val="en-US"/>
        </w:rPr>
        <w:t xml:space="preserve">On a </w:t>
      </w:r>
      <w:r w:rsidRPr="00962685">
        <w:rPr>
          <w:rFonts w:asciiTheme="majorHAnsi" w:hAnsiTheme="majorHAnsi"/>
          <w:i/>
          <w:sz w:val="20"/>
          <w:lang w:val="en-US"/>
        </w:rPr>
        <w:t>separate</w:t>
      </w:r>
      <w:r w:rsidR="007A46F7">
        <w:rPr>
          <w:rFonts w:asciiTheme="majorHAnsi" w:hAnsiTheme="majorHAnsi"/>
          <w:sz w:val="20"/>
          <w:lang w:val="en-US"/>
        </w:rPr>
        <w:t xml:space="preserve"> sheet, justify all applicable costs </w:t>
      </w:r>
      <w:r w:rsidR="00962685">
        <w:rPr>
          <w:rFonts w:asciiTheme="majorHAnsi" w:hAnsiTheme="majorHAnsi"/>
          <w:sz w:val="20"/>
          <w:lang w:val="en-US"/>
        </w:rPr>
        <w:t xml:space="preserve">such as </w:t>
      </w:r>
      <w:r w:rsidR="007A46F7">
        <w:rPr>
          <w:rFonts w:asciiTheme="majorHAnsi" w:hAnsiTheme="majorHAnsi"/>
          <w:sz w:val="20"/>
          <w:lang w:val="en-US"/>
        </w:rPr>
        <w:t>with</w:t>
      </w:r>
      <w:r w:rsidR="00962685">
        <w:rPr>
          <w:rFonts w:asciiTheme="majorHAnsi" w:hAnsiTheme="majorHAnsi"/>
          <w:sz w:val="20"/>
          <w:lang w:val="en-US"/>
        </w:rPr>
        <w:t xml:space="preserve"> student assistances and</w:t>
      </w:r>
      <w:r w:rsidR="007A46F7">
        <w:rPr>
          <w:rFonts w:asciiTheme="majorHAnsi" w:hAnsiTheme="majorHAnsi"/>
          <w:sz w:val="20"/>
          <w:lang w:val="en-US"/>
        </w:rPr>
        <w:t xml:space="preserve"> consultants </w:t>
      </w:r>
      <w:r w:rsidR="00962685">
        <w:rPr>
          <w:rFonts w:asciiTheme="majorHAnsi" w:hAnsiTheme="majorHAnsi"/>
          <w:sz w:val="20"/>
          <w:lang w:val="en-US"/>
        </w:rPr>
        <w:t xml:space="preserve">please </w:t>
      </w:r>
      <w:r w:rsidR="007A46F7">
        <w:rPr>
          <w:rFonts w:asciiTheme="majorHAnsi" w:hAnsiTheme="majorHAnsi"/>
          <w:sz w:val="20"/>
          <w:lang w:val="en-US"/>
        </w:rPr>
        <w:t>i</w:t>
      </w:r>
      <w:r w:rsidRPr="00095F95">
        <w:rPr>
          <w:rFonts w:asciiTheme="majorHAnsi" w:hAnsiTheme="majorHAnsi"/>
          <w:sz w:val="20"/>
          <w:lang w:val="en-US"/>
        </w:rPr>
        <w:t>nclud</w:t>
      </w:r>
      <w:r w:rsidR="007A46F7">
        <w:rPr>
          <w:rFonts w:asciiTheme="majorHAnsi" w:hAnsiTheme="majorHAnsi"/>
          <w:sz w:val="20"/>
          <w:lang w:val="en-US"/>
        </w:rPr>
        <w:t>e</w:t>
      </w:r>
      <w:r w:rsidRPr="00095F95">
        <w:rPr>
          <w:rFonts w:asciiTheme="majorHAnsi" w:hAnsiTheme="majorHAnsi"/>
          <w:sz w:val="20"/>
          <w:lang w:val="en-US"/>
        </w:rPr>
        <w:t xml:space="preserve"> details about how many hours (or days, or percent effort) are include</w:t>
      </w:r>
      <w:r w:rsidR="007A46F7">
        <w:rPr>
          <w:rFonts w:asciiTheme="majorHAnsi" w:hAnsiTheme="majorHAnsi"/>
          <w:sz w:val="20"/>
          <w:lang w:val="en-US"/>
        </w:rPr>
        <w:t>d</w:t>
      </w:r>
      <w:r w:rsidRPr="00095F95">
        <w:rPr>
          <w:rFonts w:asciiTheme="majorHAnsi" w:hAnsiTheme="majorHAnsi"/>
          <w:sz w:val="20"/>
          <w:lang w:val="en-US"/>
        </w:rPr>
        <w:t xml:space="preserve"> as wel</w:t>
      </w:r>
      <w:r w:rsidR="007A46F7">
        <w:rPr>
          <w:rFonts w:asciiTheme="majorHAnsi" w:hAnsiTheme="majorHAnsi"/>
          <w:sz w:val="20"/>
          <w:lang w:val="en-US"/>
        </w:rPr>
        <w:t xml:space="preserve">l as the rate you intend to pay.  With supplies, link how they further this research.  With travel include details of where, for what, how long, etc. and how this travel advances the research.  </w:t>
      </w:r>
      <w:r w:rsidR="00962685">
        <w:rPr>
          <w:rFonts w:asciiTheme="majorHAnsi" w:hAnsiTheme="majorHAnsi"/>
          <w:sz w:val="20"/>
          <w:lang w:val="en-US"/>
        </w:rPr>
        <w:t>Other</w:t>
      </w:r>
      <w:r w:rsidR="007A46F7">
        <w:rPr>
          <w:rFonts w:asciiTheme="majorHAnsi" w:hAnsiTheme="majorHAnsi"/>
          <w:sz w:val="20"/>
          <w:lang w:val="en-US"/>
        </w:rPr>
        <w:t xml:space="preserve"> details explaining </w:t>
      </w:r>
      <w:r w:rsidR="00962685">
        <w:rPr>
          <w:rFonts w:asciiTheme="majorHAnsi" w:hAnsiTheme="majorHAnsi"/>
          <w:sz w:val="20"/>
          <w:lang w:val="en-US"/>
        </w:rPr>
        <w:t>any further</w:t>
      </w:r>
      <w:r w:rsidRPr="00095F95">
        <w:rPr>
          <w:rFonts w:asciiTheme="majorHAnsi" w:hAnsiTheme="majorHAnsi"/>
          <w:sz w:val="20"/>
          <w:lang w:val="en-US"/>
        </w:rPr>
        <w:t xml:space="preserve"> requested portion</w:t>
      </w:r>
      <w:r w:rsidR="00962685">
        <w:rPr>
          <w:rFonts w:asciiTheme="majorHAnsi" w:hAnsiTheme="majorHAnsi"/>
          <w:sz w:val="20"/>
          <w:lang w:val="en-US"/>
        </w:rPr>
        <w:t>s</w:t>
      </w:r>
      <w:r w:rsidRPr="00095F95">
        <w:rPr>
          <w:rFonts w:asciiTheme="majorHAnsi" w:hAnsiTheme="majorHAnsi"/>
          <w:sz w:val="20"/>
          <w:lang w:val="en-US"/>
        </w:rPr>
        <w:t xml:space="preserve"> of the budget</w:t>
      </w:r>
      <w:r w:rsidR="00962685">
        <w:rPr>
          <w:rFonts w:asciiTheme="majorHAnsi" w:hAnsiTheme="majorHAnsi"/>
          <w:sz w:val="20"/>
          <w:lang w:val="en-US"/>
        </w:rPr>
        <w:t xml:space="preserve"> should be included</w:t>
      </w:r>
      <w:r w:rsidRPr="00095F95">
        <w:rPr>
          <w:rFonts w:asciiTheme="majorHAnsi" w:hAnsiTheme="majorHAnsi"/>
          <w:sz w:val="20"/>
          <w:lang w:val="en-US"/>
        </w:rPr>
        <w:t xml:space="preserve">. </w:t>
      </w:r>
      <w:r w:rsidR="00962685">
        <w:rPr>
          <w:rFonts w:asciiTheme="majorHAnsi" w:hAnsiTheme="majorHAnsi"/>
          <w:sz w:val="20"/>
          <w:lang w:val="en-US"/>
        </w:rPr>
        <w:t xml:space="preserve">With </w:t>
      </w:r>
      <w:r w:rsidRPr="00095F95">
        <w:rPr>
          <w:rFonts w:asciiTheme="majorHAnsi" w:hAnsiTheme="majorHAnsi"/>
          <w:sz w:val="20"/>
          <w:lang w:val="en-US"/>
        </w:rPr>
        <w:t>“matchi</w:t>
      </w:r>
      <w:r w:rsidR="00962685">
        <w:rPr>
          <w:rFonts w:asciiTheme="majorHAnsi" w:hAnsiTheme="majorHAnsi"/>
          <w:sz w:val="20"/>
          <w:lang w:val="en-US"/>
        </w:rPr>
        <w:t xml:space="preserve">ng or other source” amounts indicate </w:t>
      </w:r>
      <w:r w:rsidRPr="00095F95">
        <w:rPr>
          <w:rFonts w:asciiTheme="majorHAnsi" w:hAnsiTheme="majorHAnsi"/>
          <w:sz w:val="20"/>
          <w:lang w:val="en-US"/>
        </w:rPr>
        <w:t>what restrictions may be on those monies</w:t>
      </w:r>
      <w:r w:rsidR="00962685">
        <w:rPr>
          <w:rFonts w:asciiTheme="majorHAnsi" w:hAnsiTheme="majorHAnsi"/>
          <w:sz w:val="20"/>
          <w:lang w:val="en-US"/>
        </w:rPr>
        <w:t>, if any</w:t>
      </w:r>
      <w:r w:rsidRPr="00095F95">
        <w:rPr>
          <w:rFonts w:asciiTheme="majorHAnsi" w:hAnsiTheme="majorHAnsi"/>
          <w:sz w:val="20"/>
          <w:lang w:val="en-US"/>
        </w:rPr>
        <w:t>.</w:t>
      </w:r>
      <w:r w:rsidR="00D9483E">
        <w:rPr>
          <w:rFonts w:asciiTheme="majorHAnsi" w:hAnsiTheme="majorHAnsi"/>
          <w:sz w:val="20"/>
          <w:lang w:val="en-US"/>
        </w:rPr>
        <w:t xml:space="preserve">  Finally, please answer the following question:</w:t>
      </w:r>
    </w:p>
    <w:p w14:paraId="48F4AF24" w14:textId="77777777" w:rsidR="00A8395B" w:rsidRDefault="00A8395B" w:rsidP="00D9483E">
      <w:pPr>
        <w:jc w:val="center"/>
        <w:rPr>
          <w:rFonts w:asciiTheme="majorHAnsi" w:hAnsiTheme="majorHAnsi"/>
          <w:b/>
          <w:sz w:val="20"/>
          <w:lang w:val="en-US"/>
        </w:rPr>
      </w:pPr>
    </w:p>
    <w:p w14:paraId="6DEFC34E" w14:textId="77777777" w:rsidR="00D9483E" w:rsidRPr="00D9483E" w:rsidRDefault="00D9483E" w:rsidP="00D9483E">
      <w:pPr>
        <w:jc w:val="center"/>
        <w:rPr>
          <w:rFonts w:asciiTheme="majorHAnsi" w:hAnsiTheme="majorHAnsi"/>
          <w:b/>
          <w:sz w:val="20"/>
          <w:lang w:val="en-US"/>
        </w:rPr>
      </w:pPr>
      <w:r w:rsidRPr="00D9483E">
        <w:rPr>
          <w:rFonts w:asciiTheme="majorHAnsi" w:hAnsiTheme="majorHAnsi"/>
          <w:b/>
          <w:sz w:val="20"/>
          <w:lang w:val="en-US"/>
        </w:rPr>
        <w:t>Are you willing to continue with the project if only partially funded? (Mark one)</w:t>
      </w:r>
    </w:p>
    <w:p w14:paraId="22246F43" w14:textId="77777777" w:rsidR="00D9483E" w:rsidRPr="00D9483E" w:rsidRDefault="00D9483E" w:rsidP="00D9483E">
      <w:pPr>
        <w:jc w:val="center"/>
        <w:rPr>
          <w:b/>
        </w:rPr>
      </w:pPr>
      <w:r w:rsidRPr="00D9483E">
        <w:rPr>
          <w:rFonts w:asciiTheme="majorHAnsi" w:hAnsiTheme="majorHAnsi"/>
          <w:b/>
          <w:sz w:val="20"/>
          <w:lang w:val="en-US"/>
        </w:rPr>
        <w:t>_________ Yes</w:t>
      </w:r>
      <w:r w:rsidRPr="00D9483E">
        <w:rPr>
          <w:rFonts w:asciiTheme="majorHAnsi" w:hAnsiTheme="majorHAnsi"/>
          <w:b/>
          <w:sz w:val="20"/>
          <w:lang w:val="en-US"/>
        </w:rPr>
        <w:tab/>
      </w:r>
      <w:r w:rsidRPr="00D9483E">
        <w:rPr>
          <w:rFonts w:asciiTheme="majorHAnsi" w:hAnsiTheme="majorHAnsi"/>
          <w:b/>
          <w:sz w:val="20"/>
          <w:lang w:val="en-US"/>
        </w:rPr>
        <w:tab/>
        <w:t>_________</w:t>
      </w:r>
      <w:proofErr w:type="gramStart"/>
      <w:r w:rsidRPr="00D9483E">
        <w:rPr>
          <w:rFonts w:asciiTheme="majorHAnsi" w:hAnsiTheme="majorHAnsi"/>
          <w:b/>
          <w:sz w:val="20"/>
          <w:lang w:val="en-US"/>
        </w:rPr>
        <w:t xml:space="preserve">No  </w:t>
      </w:r>
      <w:r w:rsidRPr="00D9483E">
        <w:rPr>
          <w:rFonts w:asciiTheme="majorHAnsi" w:hAnsiTheme="majorHAnsi"/>
          <w:b/>
          <w:sz w:val="20"/>
          <w:lang w:val="en-US"/>
        </w:rPr>
        <w:tab/>
      </w:r>
      <w:proofErr w:type="gramEnd"/>
      <w:r w:rsidRPr="00D9483E">
        <w:rPr>
          <w:rFonts w:asciiTheme="majorHAnsi" w:hAnsiTheme="majorHAnsi"/>
          <w:b/>
          <w:sz w:val="20"/>
          <w:lang w:val="en-US"/>
        </w:rPr>
        <w:tab/>
        <w:t>_________Depends</w:t>
      </w:r>
    </w:p>
    <w:sectPr w:rsidR="00D9483E" w:rsidRPr="00D9483E" w:rsidSect="00E97526">
      <w:headerReference w:type="default" r:id="rId24"/>
      <w:footerReference w:type="even" r:id="rId25"/>
      <w:foot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4FEA9" w14:textId="77777777" w:rsidR="00DD1C4D" w:rsidRDefault="00DD1C4D" w:rsidP="00E97526">
      <w:r>
        <w:separator/>
      </w:r>
    </w:p>
  </w:endnote>
  <w:endnote w:type="continuationSeparator" w:id="0">
    <w:p w14:paraId="2DBC52F0" w14:textId="77777777" w:rsidR="00DD1C4D" w:rsidRDefault="00DD1C4D" w:rsidP="00E9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CEE1" w14:textId="77777777" w:rsidR="000973E8" w:rsidRDefault="000973E8" w:rsidP="00E975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A89C0" w14:textId="77777777" w:rsidR="000973E8" w:rsidRDefault="000973E8" w:rsidP="00E97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A217" w14:textId="77777777" w:rsidR="000973E8" w:rsidRDefault="000973E8" w:rsidP="00E975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150A" w14:textId="77777777" w:rsidR="00DD1C4D" w:rsidRDefault="00DD1C4D" w:rsidP="00E97526">
      <w:r>
        <w:separator/>
      </w:r>
    </w:p>
  </w:footnote>
  <w:footnote w:type="continuationSeparator" w:id="0">
    <w:p w14:paraId="2C1FA15D" w14:textId="77777777" w:rsidR="00DD1C4D" w:rsidRDefault="00DD1C4D" w:rsidP="00E9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945049"/>
      <w:docPartObj>
        <w:docPartGallery w:val="Page Numbers (Margins)"/>
        <w:docPartUnique/>
      </w:docPartObj>
    </w:sdtPr>
    <w:sdtEndPr/>
    <w:sdtContent>
      <w:p w14:paraId="4601BFAB" w14:textId="77777777" w:rsidR="000973E8" w:rsidRDefault="000973E8">
        <w:pPr>
          <w:pStyle w:val="Header"/>
        </w:pPr>
        <w:r>
          <w:rPr>
            <w:noProof/>
            <w:lang w:val="en-US" w:eastAsia="en-US"/>
          </w:rPr>
          <mc:AlternateContent>
            <mc:Choice Requires="wps">
              <w:drawing>
                <wp:anchor distT="0" distB="0" distL="114300" distR="114300" simplePos="0" relativeHeight="251659264" behindDoc="0" locked="0" layoutInCell="0" allowOverlap="1" wp14:anchorId="7F15F40C" wp14:editId="08406D91">
                  <wp:simplePos x="0" y="0"/>
                  <wp:positionH relativeFrom="rightMargin">
                    <wp:align>right</wp:align>
                  </wp:positionH>
                  <wp:positionV relativeFrom="margin">
                    <wp:align>center</wp:align>
                  </wp:positionV>
                  <wp:extent cx="727710" cy="329565"/>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81B3C" w14:textId="6D3E82AE" w:rsidR="000973E8" w:rsidRDefault="000973E8">
                              <w:pPr>
                                <w:pBdr>
                                  <w:bottom w:val="single" w:sz="4" w:space="1" w:color="auto"/>
                                </w:pBdr>
                              </w:pPr>
                              <w:r>
                                <w:fldChar w:fldCharType="begin"/>
                              </w:r>
                              <w:r>
                                <w:instrText xml:space="preserve"> PAGE   \* MERGEFORMAT </w:instrText>
                              </w:r>
                              <w:r>
                                <w:fldChar w:fldCharType="separate"/>
                              </w:r>
                              <w:r w:rsidR="00C03A9B">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a="http://schemas.openxmlformats.org/drawingml/2006/main" xmlns:a14="http://schemas.microsoft.com/office/drawing/2010/main">
              <w:pict w14:anchorId="46880AD6">
                <v:rect id="Rectangle 2"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w14:anchorId="7F15F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GB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c4x&#10;UqSDEn2EpBG1kRzl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qvx7OREqlDX14pB2KTyRMhhnlzSj1mGHBz/MStRBaHwg4D8fr0HlKCGtWZP&#10;oAeroV5QWng7YNJq+w2jHvqwxu7rlliOkXyrQFNlVhShcaNRjKc5GPZ8Z32+QxQFqBp7jIbp0g/N&#10;vjVWbFq4KYs5UvoGdNiIqJFnVgf1Qq/FYA7vQmjmczt6Pb9ei5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B8nUYGAAgAA&#10;BQUAAA4AAAAAAAAAAAAAAAAALgIAAGRycy9lMm9Eb2MueG1sUEsBAi0AFAAGAAgAAAAhAHGmhoPc&#10;AAAABAEAAA8AAAAAAAAAAAAAAAAA2gQAAGRycy9kb3ducmV2LnhtbFBLBQYAAAAABAAEAPMAAADj&#10;BQAAAAA=&#10;">
                  <v:textbox>
                    <w:txbxContent>
                      <w:p w:rsidR="000973E8" w:rsidRDefault="000973E8" w14:paraId="25B68469" w14:textId="6D3E82AE">
                        <w:pPr>
                          <w:pBdr>
                            <w:bottom w:val="single" w:color="auto" w:sz="4" w:space="1"/>
                          </w:pBdr>
                        </w:pPr>
                        <w:r>
                          <w:fldChar w:fldCharType="begin"/>
                        </w:r>
                        <w:r>
                          <w:instrText xml:space="preserve"> PAGE   \* MERGEFORMAT </w:instrText>
                        </w:r>
                        <w:r>
                          <w:fldChar w:fldCharType="separate"/>
                        </w:r>
                        <w:r w:rsidR="00C03A9B">
                          <w:rPr>
                            <w:noProof/>
                          </w:rPr>
                          <w:t>4</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C2A4" w14:textId="7876052B" w:rsidR="00AF13F0" w:rsidRDefault="00AF13F0" w:rsidP="00AF13F0">
    <w:pPr>
      <w:pStyle w:val="Header"/>
      <w:ind w:left="-360"/>
    </w:pPr>
    <w:r>
      <w:rPr>
        <w:noProof/>
      </w:rPr>
      <w:drawing>
        <wp:inline distT="0" distB="0" distL="0" distR="0" wp14:anchorId="62B13BDA" wp14:editId="1C361374">
          <wp:extent cx="4102100" cy="134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E_CETL_BBW.png"/>
                  <pic:cNvPicPr/>
                </pic:nvPicPr>
                <pic:blipFill>
                  <a:blip r:embed="rId1"/>
                  <a:stretch>
                    <a:fillRect/>
                  </a:stretch>
                </pic:blipFill>
                <pic:spPr>
                  <a:xfrm>
                    <a:off x="0" y="0"/>
                    <a:ext cx="41021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13B"/>
    <w:multiLevelType w:val="hybridMultilevel"/>
    <w:tmpl w:val="2E26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24D5B"/>
    <w:multiLevelType w:val="hybridMultilevel"/>
    <w:tmpl w:val="B04E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53CA8"/>
    <w:multiLevelType w:val="hybridMultilevel"/>
    <w:tmpl w:val="5C4A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343EE"/>
    <w:multiLevelType w:val="hybridMultilevel"/>
    <w:tmpl w:val="ABF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F4164"/>
    <w:multiLevelType w:val="hybridMultilevel"/>
    <w:tmpl w:val="C61C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60CEA"/>
    <w:multiLevelType w:val="hybridMultilevel"/>
    <w:tmpl w:val="A7C4B77A"/>
    <w:lvl w:ilvl="0" w:tplc="0409000F">
      <w:start w:val="1"/>
      <w:numFmt w:val="decimal"/>
      <w:lvlText w:val="%1."/>
      <w:lvlJc w:val="left"/>
      <w:pPr>
        <w:ind w:left="720" w:hanging="360"/>
      </w:pPr>
      <w:rPr>
        <w:rFonts w:hint="default"/>
      </w:rPr>
    </w:lvl>
    <w:lvl w:ilvl="1" w:tplc="469AE1C8">
      <w:start w:val="1"/>
      <w:numFmt w:val="upperLetter"/>
      <w:lvlText w:val="%2."/>
      <w:lvlJc w:val="left"/>
      <w:pPr>
        <w:ind w:left="1440" w:hanging="360"/>
      </w:pPr>
      <w:rPr>
        <w:rFonts w:asciiTheme="majorHAnsi" w:eastAsia="Calibri"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35D80"/>
    <w:multiLevelType w:val="hybridMultilevel"/>
    <w:tmpl w:val="7DBAEDE6"/>
    <w:lvl w:ilvl="0" w:tplc="4DFE6120">
      <w:start w:val="1"/>
      <w:numFmt w:val="decimal"/>
      <w:pStyle w:val="ListParagraph"/>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322562EB"/>
    <w:multiLevelType w:val="hybridMultilevel"/>
    <w:tmpl w:val="2F40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3A26"/>
    <w:multiLevelType w:val="hybridMultilevel"/>
    <w:tmpl w:val="EB20BB0A"/>
    <w:lvl w:ilvl="0" w:tplc="278EB90A">
      <w:start w:val="1"/>
      <w:numFmt w:val="bullet"/>
      <w:lvlText w:val=""/>
      <w:lvlJc w:val="left"/>
      <w:pPr>
        <w:ind w:left="720" w:hanging="360"/>
      </w:pPr>
      <w:rPr>
        <w:rFonts w:ascii="Webdings" w:hAnsi="Webdings" w:hint="default"/>
        <w:color w:val="00000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C70441"/>
    <w:multiLevelType w:val="hybridMultilevel"/>
    <w:tmpl w:val="D64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31E84"/>
    <w:multiLevelType w:val="hybridMultilevel"/>
    <w:tmpl w:val="B4CEB3EA"/>
    <w:lvl w:ilvl="0" w:tplc="3AF2A6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24CF9"/>
    <w:multiLevelType w:val="hybridMultilevel"/>
    <w:tmpl w:val="3D60EA5E"/>
    <w:lvl w:ilvl="0" w:tplc="D642440C">
      <w:start w:val="1"/>
      <w:numFmt w:val="bullet"/>
      <w:lvlText w:val="•"/>
      <w:lvlJc w:val="left"/>
      <w:pPr>
        <w:tabs>
          <w:tab w:val="num" w:pos="810"/>
        </w:tabs>
        <w:ind w:left="810" w:hanging="360"/>
      </w:pPr>
      <w:rPr>
        <w:rFonts w:ascii="Times New Roman" w:hAnsi="Times New Roman" w:hint="default"/>
      </w:rPr>
    </w:lvl>
    <w:lvl w:ilvl="1" w:tplc="1306186C" w:tentative="1">
      <w:start w:val="1"/>
      <w:numFmt w:val="bullet"/>
      <w:lvlText w:val="•"/>
      <w:lvlJc w:val="left"/>
      <w:pPr>
        <w:tabs>
          <w:tab w:val="num" w:pos="1530"/>
        </w:tabs>
        <w:ind w:left="1530" w:hanging="360"/>
      </w:pPr>
      <w:rPr>
        <w:rFonts w:ascii="Times New Roman" w:hAnsi="Times New Roman" w:hint="default"/>
      </w:rPr>
    </w:lvl>
    <w:lvl w:ilvl="2" w:tplc="6D7A822E" w:tentative="1">
      <w:start w:val="1"/>
      <w:numFmt w:val="bullet"/>
      <w:lvlText w:val="•"/>
      <w:lvlJc w:val="left"/>
      <w:pPr>
        <w:tabs>
          <w:tab w:val="num" w:pos="2250"/>
        </w:tabs>
        <w:ind w:left="2250" w:hanging="360"/>
      </w:pPr>
      <w:rPr>
        <w:rFonts w:ascii="Times New Roman" w:hAnsi="Times New Roman" w:hint="default"/>
      </w:rPr>
    </w:lvl>
    <w:lvl w:ilvl="3" w:tplc="B0F68508" w:tentative="1">
      <w:start w:val="1"/>
      <w:numFmt w:val="bullet"/>
      <w:lvlText w:val="•"/>
      <w:lvlJc w:val="left"/>
      <w:pPr>
        <w:tabs>
          <w:tab w:val="num" w:pos="2970"/>
        </w:tabs>
        <w:ind w:left="2970" w:hanging="360"/>
      </w:pPr>
      <w:rPr>
        <w:rFonts w:ascii="Times New Roman" w:hAnsi="Times New Roman" w:hint="default"/>
      </w:rPr>
    </w:lvl>
    <w:lvl w:ilvl="4" w:tplc="E6C488EC" w:tentative="1">
      <w:start w:val="1"/>
      <w:numFmt w:val="bullet"/>
      <w:lvlText w:val="•"/>
      <w:lvlJc w:val="left"/>
      <w:pPr>
        <w:tabs>
          <w:tab w:val="num" w:pos="3690"/>
        </w:tabs>
        <w:ind w:left="3690" w:hanging="360"/>
      </w:pPr>
      <w:rPr>
        <w:rFonts w:ascii="Times New Roman" w:hAnsi="Times New Roman" w:hint="default"/>
      </w:rPr>
    </w:lvl>
    <w:lvl w:ilvl="5" w:tplc="3D066BAA" w:tentative="1">
      <w:start w:val="1"/>
      <w:numFmt w:val="bullet"/>
      <w:lvlText w:val="•"/>
      <w:lvlJc w:val="left"/>
      <w:pPr>
        <w:tabs>
          <w:tab w:val="num" w:pos="4410"/>
        </w:tabs>
        <w:ind w:left="4410" w:hanging="360"/>
      </w:pPr>
      <w:rPr>
        <w:rFonts w:ascii="Times New Roman" w:hAnsi="Times New Roman" w:hint="default"/>
      </w:rPr>
    </w:lvl>
    <w:lvl w:ilvl="6" w:tplc="B8A053A8" w:tentative="1">
      <w:start w:val="1"/>
      <w:numFmt w:val="bullet"/>
      <w:lvlText w:val="•"/>
      <w:lvlJc w:val="left"/>
      <w:pPr>
        <w:tabs>
          <w:tab w:val="num" w:pos="5130"/>
        </w:tabs>
        <w:ind w:left="5130" w:hanging="360"/>
      </w:pPr>
      <w:rPr>
        <w:rFonts w:ascii="Times New Roman" w:hAnsi="Times New Roman" w:hint="default"/>
      </w:rPr>
    </w:lvl>
    <w:lvl w:ilvl="7" w:tplc="D67605A0" w:tentative="1">
      <w:start w:val="1"/>
      <w:numFmt w:val="bullet"/>
      <w:lvlText w:val="•"/>
      <w:lvlJc w:val="left"/>
      <w:pPr>
        <w:tabs>
          <w:tab w:val="num" w:pos="5850"/>
        </w:tabs>
        <w:ind w:left="5850" w:hanging="360"/>
      </w:pPr>
      <w:rPr>
        <w:rFonts w:ascii="Times New Roman" w:hAnsi="Times New Roman" w:hint="default"/>
      </w:rPr>
    </w:lvl>
    <w:lvl w:ilvl="8" w:tplc="216460FC" w:tentative="1">
      <w:start w:val="1"/>
      <w:numFmt w:val="bullet"/>
      <w:lvlText w:val="•"/>
      <w:lvlJc w:val="left"/>
      <w:pPr>
        <w:tabs>
          <w:tab w:val="num" w:pos="6570"/>
        </w:tabs>
        <w:ind w:left="6570" w:hanging="360"/>
      </w:pPr>
      <w:rPr>
        <w:rFonts w:ascii="Times New Roman" w:hAnsi="Times New Roman" w:hint="default"/>
      </w:rPr>
    </w:lvl>
  </w:abstractNum>
  <w:abstractNum w:abstractNumId="12" w15:restartNumberingAfterBreak="0">
    <w:nsid w:val="6CCC1529"/>
    <w:multiLevelType w:val="hybridMultilevel"/>
    <w:tmpl w:val="16A05250"/>
    <w:lvl w:ilvl="0" w:tplc="278EB9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9093C"/>
    <w:multiLevelType w:val="hybridMultilevel"/>
    <w:tmpl w:val="5D420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3"/>
  </w:num>
  <w:num w:numId="5">
    <w:abstractNumId w:val="3"/>
  </w:num>
  <w:num w:numId="6">
    <w:abstractNumId w:val="8"/>
  </w:num>
  <w:num w:numId="7">
    <w:abstractNumId w:val="12"/>
  </w:num>
  <w:num w:numId="8">
    <w:abstractNumId w:val="2"/>
  </w:num>
  <w:num w:numId="9">
    <w:abstractNumId w:val="7"/>
  </w:num>
  <w:num w:numId="10">
    <w:abstractNumId w:val="4"/>
  </w:num>
  <w:num w:numId="11">
    <w:abstractNumId w:val="9"/>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26"/>
    <w:rsid w:val="00002330"/>
    <w:rsid w:val="00021091"/>
    <w:rsid w:val="00025C3D"/>
    <w:rsid w:val="00027189"/>
    <w:rsid w:val="0004640B"/>
    <w:rsid w:val="000539FA"/>
    <w:rsid w:val="00054EE6"/>
    <w:rsid w:val="000657DC"/>
    <w:rsid w:val="00067257"/>
    <w:rsid w:val="000822D6"/>
    <w:rsid w:val="000973E8"/>
    <w:rsid w:val="000B12A9"/>
    <w:rsid w:val="000D39FA"/>
    <w:rsid w:val="000D623C"/>
    <w:rsid w:val="000E6E61"/>
    <w:rsid w:val="000F2FD6"/>
    <w:rsid w:val="00100002"/>
    <w:rsid w:val="00105CA2"/>
    <w:rsid w:val="00110D28"/>
    <w:rsid w:val="00145E50"/>
    <w:rsid w:val="00152A19"/>
    <w:rsid w:val="0017572B"/>
    <w:rsid w:val="00181FCC"/>
    <w:rsid w:val="001909CA"/>
    <w:rsid w:val="001A712B"/>
    <w:rsid w:val="001A78A8"/>
    <w:rsid w:val="001B7800"/>
    <w:rsid w:val="001C0543"/>
    <w:rsid w:val="001D4517"/>
    <w:rsid w:val="001D6200"/>
    <w:rsid w:val="001E1AD7"/>
    <w:rsid w:val="00213EC7"/>
    <w:rsid w:val="00237390"/>
    <w:rsid w:val="002442A6"/>
    <w:rsid w:val="00267877"/>
    <w:rsid w:val="00275C56"/>
    <w:rsid w:val="002762FE"/>
    <w:rsid w:val="00281B2D"/>
    <w:rsid w:val="002862E6"/>
    <w:rsid w:val="002A3843"/>
    <w:rsid w:val="002B5E98"/>
    <w:rsid w:val="002B62EA"/>
    <w:rsid w:val="003020D7"/>
    <w:rsid w:val="00315B0D"/>
    <w:rsid w:val="003418E0"/>
    <w:rsid w:val="00350B13"/>
    <w:rsid w:val="00351C93"/>
    <w:rsid w:val="00355855"/>
    <w:rsid w:val="003A2C1D"/>
    <w:rsid w:val="003A32A3"/>
    <w:rsid w:val="003B3093"/>
    <w:rsid w:val="003B3913"/>
    <w:rsid w:val="003B4C0D"/>
    <w:rsid w:val="003D02FE"/>
    <w:rsid w:val="003D7FC0"/>
    <w:rsid w:val="003E3778"/>
    <w:rsid w:val="003E5025"/>
    <w:rsid w:val="00401345"/>
    <w:rsid w:val="00433690"/>
    <w:rsid w:val="004336FE"/>
    <w:rsid w:val="00440756"/>
    <w:rsid w:val="0044282E"/>
    <w:rsid w:val="00445EFB"/>
    <w:rsid w:val="00446C16"/>
    <w:rsid w:val="00472FF4"/>
    <w:rsid w:val="00473FE9"/>
    <w:rsid w:val="0047617E"/>
    <w:rsid w:val="004D14FE"/>
    <w:rsid w:val="004D5583"/>
    <w:rsid w:val="00502B3B"/>
    <w:rsid w:val="005130D4"/>
    <w:rsid w:val="00521D43"/>
    <w:rsid w:val="00521E1B"/>
    <w:rsid w:val="0052593C"/>
    <w:rsid w:val="00533806"/>
    <w:rsid w:val="00537841"/>
    <w:rsid w:val="00537A8C"/>
    <w:rsid w:val="00540D79"/>
    <w:rsid w:val="00551500"/>
    <w:rsid w:val="0057091E"/>
    <w:rsid w:val="00583FD0"/>
    <w:rsid w:val="0059508C"/>
    <w:rsid w:val="005973FF"/>
    <w:rsid w:val="005A6D75"/>
    <w:rsid w:val="005B3713"/>
    <w:rsid w:val="005C4C09"/>
    <w:rsid w:val="005C659F"/>
    <w:rsid w:val="005E5861"/>
    <w:rsid w:val="006075E2"/>
    <w:rsid w:val="00607C17"/>
    <w:rsid w:val="00616459"/>
    <w:rsid w:val="006372B5"/>
    <w:rsid w:val="00662DB3"/>
    <w:rsid w:val="00674354"/>
    <w:rsid w:val="00674916"/>
    <w:rsid w:val="0068400A"/>
    <w:rsid w:val="00690EA5"/>
    <w:rsid w:val="00691809"/>
    <w:rsid w:val="0069575F"/>
    <w:rsid w:val="006A1AA7"/>
    <w:rsid w:val="006A5E9A"/>
    <w:rsid w:val="006B4822"/>
    <w:rsid w:val="006E29C0"/>
    <w:rsid w:val="006F026D"/>
    <w:rsid w:val="006F1E39"/>
    <w:rsid w:val="00702125"/>
    <w:rsid w:val="00704B44"/>
    <w:rsid w:val="00715C63"/>
    <w:rsid w:val="00723E34"/>
    <w:rsid w:val="007628B0"/>
    <w:rsid w:val="007709E6"/>
    <w:rsid w:val="00791036"/>
    <w:rsid w:val="0079348D"/>
    <w:rsid w:val="007A177E"/>
    <w:rsid w:val="007A46F7"/>
    <w:rsid w:val="007B236A"/>
    <w:rsid w:val="007B383E"/>
    <w:rsid w:val="007B6E5B"/>
    <w:rsid w:val="007B7EEC"/>
    <w:rsid w:val="007C4C6A"/>
    <w:rsid w:val="007D43C4"/>
    <w:rsid w:val="007E2D2A"/>
    <w:rsid w:val="007F4ED1"/>
    <w:rsid w:val="008039EB"/>
    <w:rsid w:val="0081185C"/>
    <w:rsid w:val="008149F5"/>
    <w:rsid w:val="00814B69"/>
    <w:rsid w:val="00832C72"/>
    <w:rsid w:val="0083649E"/>
    <w:rsid w:val="00836EDC"/>
    <w:rsid w:val="00837720"/>
    <w:rsid w:val="008403B1"/>
    <w:rsid w:val="00843ECF"/>
    <w:rsid w:val="00844B19"/>
    <w:rsid w:val="00872EF8"/>
    <w:rsid w:val="00881A1C"/>
    <w:rsid w:val="00891164"/>
    <w:rsid w:val="008A430C"/>
    <w:rsid w:val="008B3200"/>
    <w:rsid w:val="008C190A"/>
    <w:rsid w:val="008C6187"/>
    <w:rsid w:val="008D60A0"/>
    <w:rsid w:val="008E2C9A"/>
    <w:rsid w:val="00907D33"/>
    <w:rsid w:val="00923E31"/>
    <w:rsid w:val="00944C0E"/>
    <w:rsid w:val="00947A33"/>
    <w:rsid w:val="00950D56"/>
    <w:rsid w:val="00955D55"/>
    <w:rsid w:val="00962685"/>
    <w:rsid w:val="00977696"/>
    <w:rsid w:val="009805D4"/>
    <w:rsid w:val="009861E6"/>
    <w:rsid w:val="009870E3"/>
    <w:rsid w:val="009C48AC"/>
    <w:rsid w:val="009D6F88"/>
    <w:rsid w:val="009F559E"/>
    <w:rsid w:val="00A03783"/>
    <w:rsid w:val="00A10241"/>
    <w:rsid w:val="00A17079"/>
    <w:rsid w:val="00A354C8"/>
    <w:rsid w:val="00A35C13"/>
    <w:rsid w:val="00A550E3"/>
    <w:rsid w:val="00A8395B"/>
    <w:rsid w:val="00A9090C"/>
    <w:rsid w:val="00AA4D49"/>
    <w:rsid w:val="00AA4E10"/>
    <w:rsid w:val="00AA5F9E"/>
    <w:rsid w:val="00AA6C93"/>
    <w:rsid w:val="00AC1D4C"/>
    <w:rsid w:val="00AD12BC"/>
    <w:rsid w:val="00AD25F8"/>
    <w:rsid w:val="00AD5F9B"/>
    <w:rsid w:val="00AF13F0"/>
    <w:rsid w:val="00B02B4C"/>
    <w:rsid w:val="00B068EE"/>
    <w:rsid w:val="00B16541"/>
    <w:rsid w:val="00B263EB"/>
    <w:rsid w:val="00B35396"/>
    <w:rsid w:val="00B4557C"/>
    <w:rsid w:val="00B6393B"/>
    <w:rsid w:val="00B814FE"/>
    <w:rsid w:val="00B92CF2"/>
    <w:rsid w:val="00BA6D27"/>
    <w:rsid w:val="00BB3749"/>
    <w:rsid w:val="00BB7509"/>
    <w:rsid w:val="00BE6702"/>
    <w:rsid w:val="00BF2F41"/>
    <w:rsid w:val="00BF39C4"/>
    <w:rsid w:val="00BF4C00"/>
    <w:rsid w:val="00BF645F"/>
    <w:rsid w:val="00C01BBC"/>
    <w:rsid w:val="00C03188"/>
    <w:rsid w:val="00C03A9B"/>
    <w:rsid w:val="00C40971"/>
    <w:rsid w:val="00C45353"/>
    <w:rsid w:val="00C50AC3"/>
    <w:rsid w:val="00C52AE7"/>
    <w:rsid w:val="00C52F27"/>
    <w:rsid w:val="00C56E2A"/>
    <w:rsid w:val="00C65F92"/>
    <w:rsid w:val="00C67377"/>
    <w:rsid w:val="00C82B26"/>
    <w:rsid w:val="00C907A2"/>
    <w:rsid w:val="00CC3FAE"/>
    <w:rsid w:val="00CD5583"/>
    <w:rsid w:val="00CD5A64"/>
    <w:rsid w:val="00CE4051"/>
    <w:rsid w:val="00CF5F4F"/>
    <w:rsid w:val="00D07A82"/>
    <w:rsid w:val="00D402E0"/>
    <w:rsid w:val="00D76F8B"/>
    <w:rsid w:val="00D85F0D"/>
    <w:rsid w:val="00D90894"/>
    <w:rsid w:val="00D9483E"/>
    <w:rsid w:val="00D96219"/>
    <w:rsid w:val="00DA1AB3"/>
    <w:rsid w:val="00DA6938"/>
    <w:rsid w:val="00DB3A8A"/>
    <w:rsid w:val="00DD1C4D"/>
    <w:rsid w:val="00DE29B9"/>
    <w:rsid w:val="00DF51F7"/>
    <w:rsid w:val="00E006BC"/>
    <w:rsid w:val="00E27648"/>
    <w:rsid w:val="00E30105"/>
    <w:rsid w:val="00E50513"/>
    <w:rsid w:val="00E63C37"/>
    <w:rsid w:val="00E9205B"/>
    <w:rsid w:val="00E96160"/>
    <w:rsid w:val="00E97526"/>
    <w:rsid w:val="00EA3A5E"/>
    <w:rsid w:val="00EB63BD"/>
    <w:rsid w:val="00EB7381"/>
    <w:rsid w:val="00EE6B31"/>
    <w:rsid w:val="00EF04EC"/>
    <w:rsid w:val="00F0299A"/>
    <w:rsid w:val="00F2073F"/>
    <w:rsid w:val="00F27E92"/>
    <w:rsid w:val="00F53FC3"/>
    <w:rsid w:val="00F63D39"/>
    <w:rsid w:val="00F66D92"/>
    <w:rsid w:val="00F74E86"/>
    <w:rsid w:val="00FA37CA"/>
    <w:rsid w:val="00FE00C9"/>
    <w:rsid w:val="00FE3418"/>
    <w:rsid w:val="00FF0382"/>
    <w:rsid w:val="7EF3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372D4D"/>
  <w14:defaultImageDpi w14:val="300"/>
  <w15:docId w15:val="{C50D59A8-6297-4434-9F26-CDEC0D21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526"/>
    <w:pPr>
      <w:shd w:val="solid" w:color="FFFFFF" w:fill="auto"/>
    </w:pPr>
    <w:rPr>
      <w:rFonts w:ascii="Verdana" w:eastAsia="Verdana" w:hAnsi="Verdana" w:cs="Verdana"/>
      <w:color w:val="000000"/>
      <w:shd w:val="solid" w:color="FFFFFF" w:fill="auto"/>
      <w:lang w:val="ru-RU" w:eastAsia="ru-RU"/>
    </w:rPr>
  </w:style>
  <w:style w:type="paragraph" w:styleId="Heading2">
    <w:name w:val="heading 2"/>
    <w:basedOn w:val="Normal"/>
    <w:link w:val="Heading2Char"/>
    <w:uiPriority w:val="9"/>
    <w:qFormat/>
    <w:rsid w:val="002862E6"/>
    <w:pPr>
      <w:shd w:val="clear" w:color="auto" w:fill="auto"/>
      <w:spacing w:before="100" w:beforeAutospacing="1" w:after="100" w:afterAutospacing="1"/>
      <w:outlineLvl w:val="1"/>
    </w:pPr>
    <w:rPr>
      <w:rFonts w:ascii="Times" w:eastAsiaTheme="minorEastAsia" w:hAnsi="Times" w:cstheme="minorBidi"/>
      <w:b/>
      <w:bCs/>
      <w:color w:val="auto"/>
      <w:sz w:val="36"/>
      <w:szCs w:val="36"/>
      <w:shd w:val="clear" w:color="auto" w:fill="auto"/>
      <w:lang w:val="en-US" w:eastAsia="en-US"/>
    </w:rPr>
  </w:style>
  <w:style w:type="paragraph" w:styleId="Heading3">
    <w:name w:val="heading 3"/>
    <w:basedOn w:val="Normal"/>
    <w:next w:val="Normal"/>
    <w:link w:val="Heading3Char"/>
    <w:uiPriority w:val="9"/>
    <w:unhideWhenUsed/>
    <w:qFormat/>
    <w:rsid w:val="00AC1D4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526"/>
    <w:pPr>
      <w:autoSpaceDE w:val="0"/>
      <w:autoSpaceDN w:val="0"/>
      <w:adjustRightInd w:val="0"/>
    </w:pPr>
    <w:rPr>
      <w:rFonts w:ascii="Times New Roman" w:eastAsia="Calibri" w:hAnsi="Times New Roman" w:cs="Times New Roman"/>
      <w:color w:val="000000"/>
    </w:rPr>
  </w:style>
  <w:style w:type="character" w:styleId="Hyperlink">
    <w:name w:val="Hyperlink"/>
    <w:basedOn w:val="DefaultParagraphFont"/>
    <w:uiPriority w:val="99"/>
    <w:unhideWhenUsed/>
    <w:rsid w:val="00E97526"/>
    <w:rPr>
      <w:color w:val="0000FF"/>
      <w:u w:val="single"/>
    </w:rPr>
  </w:style>
  <w:style w:type="paragraph" w:styleId="BalloonText">
    <w:name w:val="Balloon Text"/>
    <w:basedOn w:val="Normal"/>
    <w:link w:val="BalloonTextChar"/>
    <w:uiPriority w:val="99"/>
    <w:semiHidden/>
    <w:unhideWhenUsed/>
    <w:rsid w:val="00E97526"/>
    <w:rPr>
      <w:rFonts w:ascii="Lucida Grande" w:hAnsi="Lucida Grande"/>
      <w:sz w:val="18"/>
      <w:szCs w:val="18"/>
    </w:rPr>
  </w:style>
  <w:style w:type="character" w:customStyle="1" w:styleId="BalloonTextChar">
    <w:name w:val="Balloon Text Char"/>
    <w:basedOn w:val="DefaultParagraphFont"/>
    <w:link w:val="BalloonText"/>
    <w:uiPriority w:val="99"/>
    <w:semiHidden/>
    <w:rsid w:val="00E97526"/>
    <w:rPr>
      <w:rFonts w:ascii="Lucida Grande" w:eastAsia="Verdana" w:hAnsi="Lucida Grande" w:cs="Verdana"/>
      <w:color w:val="000000"/>
      <w:sz w:val="18"/>
      <w:szCs w:val="18"/>
      <w:shd w:val="solid" w:color="FFFFFF" w:fill="auto"/>
      <w:lang w:val="ru-RU" w:eastAsia="ru-RU"/>
    </w:rPr>
  </w:style>
  <w:style w:type="paragraph" w:styleId="Footer">
    <w:name w:val="footer"/>
    <w:basedOn w:val="Normal"/>
    <w:link w:val="FooterChar"/>
    <w:uiPriority w:val="99"/>
    <w:unhideWhenUsed/>
    <w:rsid w:val="00E97526"/>
    <w:pPr>
      <w:tabs>
        <w:tab w:val="center" w:pos="4320"/>
        <w:tab w:val="right" w:pos="8640"/>
      </w:tabs>
    </w:pPr>
  </w:style>
  <w:style w:type="character" w:customStyle="1" w:styleId="FooterChar">
    <w:name w:val="Footer Char"/>
    <w:basedOn w:val="DefaultParagraphFont"/>
    <w:link w:val="Footer"/>
    <w:uiPriority w:val="99"/>
    <w:rsid w:val="00E97526"/>
    <w:rPr>
      <w:rFonts w:ascii="Verdana" w:eastAsia="Verdana" w:hAnsi="Verdana" w:cs="Verdana"/>
      <w:color w:val="000000"/>
      <w:shd w:val="solid" w:color="FFFFFF" w:fill="auto"/>
      <w:lang w:val="ru-RU" w:eastAsia="ru-RU"/>
    </w:rPr>
  </w:style>
  <w:style w:type="character" w:styleId="PageNumber">
    <w:name w:val="page number"/>
    <w:basedOn w:val="DefaultParagraphFont"/>
    <w:uiPriority w:val="99"/>
    <w:semiHidden/>
    <w:unhideWhenUsed/>
    <w:rsid w:val="00E97526"/>
  </w:style>
  <w:style w:type="paragraph" w:customStyle="1" w:styleId="Div">
    <w:name w:val="Div"/>
    <w:basedOn w:val="Normal"/>
    <w:rsid w:val="00E97526"/>
  </w:style>
  <w:style w:type="paragraph" w:styleId="ListParagraph">
    <w:name w:val="List Paragraph"/>
    <w:basedOn w:val="Normal"/>
    <w:qFormat/>
    <w:rsid w:val="00E97526"/>
    <w:pPr>
      <w:numPr>
        <w:numId w:val="1"/>
      </w:numPr>
      <w:shd w:val="clear" w:color="auto" w:fill="auto"/>
      <w:spacing w:line="276" w:lineRule="auto"/>
      <w:contextualSpacing/>
    </w:pPr>
    <w:rPr>
      <w:rFonts w:ascii="Times New Roman" w:eastAsia="Calibri" w:hAnsi="Times New Roman" w:cs="Times New Roman"/>
      <w:color w:val="auto"/>
      <w:shd w:val="clear" w:color="auto" w:fill="auto"/>
      <w:lang w:val="en-US" w:eastAsia="en-US"/>
    </w:rPr>
  </w:style>
  <w:style w:type="paragraph" w:styleId="Subtitle">
    <w:name w:val="Subtitle"/>
    <w:basedOn w:val="Normal"/>
    <w:next w:val="Normal"/>
    <w:link w:val="SubtitleChar"/>
    <w:qFormat/>
    <w:rsid w:val="00E97526"/>
    <w:pPr>
      <w:numPr>
        <w:ilvl w:val="1"/>
      </w:numPr>
      <w:pBdr>
        <w:bottom w:val="single" w:sz="4" w:space="1" w:color="auto"/>
      </w:pBdr>
      <w:shd w:val="clear" w:color="auto" w:fill="auto"/>
      <w:spacing w:after="200" w:line="276" w:lineRule="auto"/>
    </w:pPr>
    <w:rPr>
      <w:rFonts w:ascii="Cambria" w:eastAsia="Times New Roman" w:hAnsi="Cambria" w:cs="Times New Roman"/>
      <w:i/>
      <w:iCs/>
      <w:color w:val="4F81BD"/>
      <w:spacing w:val="15"/>
      <w:shd w:val="clear" w:color="auto" w:fill="auto"/>
      <w:lang w:val="en-US" w:eastAsia="en-US"/>
    </w:rPr>
  </w:style>
  <w:style w:type="character" w:customStyle="1" w:styleId="SubtitleChar">
    <w:name w:val="Subtitle Char"/>
    <w:basedOn w:val="DefaultParagraphFont"/>
    <w:link w:val="Subtitle"/>
    <w:rsid w:val="00E97526"/>
    <w:rPr>
      <w:rFonts w:ascii="Cambria" w:eastAsia="Times New Roman" w:hAnsi="Cambria" w:cs="Times New Roman"/>
      <w:i/>
      <w:iCs/>
      <w:color w:val="4F81BD"/>
      <w:spacing w:val="15"/>
    </w:rPr>
  </w:style>
  <w:style w:type="paragraph" w:styleId="FootnoteText">
    <w:name w:val="footnote text"/>
    <w:basedOn w:val="Normal"/>
    <w:link w:val="FootnoteTextChar"/>
    <w:uiPriority w:val="99"/>
    <w:unhideWhenUsed/>
    <w:rsid w:val="00E97526"/>
  </w:style>
  <w:style w:type="character" w:customStyle="1" w:styleId="FootnoteTextChar">
    <w:name w:val="Footnote Text Char"/>
    <w:basedOn w:val="DefaultParagraphFont"/>
    <w:link w:val="FootnoteText"/>
    <w:uiPriority w:val="99"/>
    <w:rsid w:val="00E97526"/>
    <w:rPr>
      <w:rFonts w:ascii="Verdana" w:eastAsia="Verdana" w:hAnsi="Verdana" w:cs="Verdana"/>
      <w:color w:val="000000"/>
      <w:shd w:val="solid" w:color="FFFFFF" w:fill="auto"/>
      <w:lang w:val="ru-RU" w:eastAsia="ru-RU"/>
    </w:rPr>
  </w:style>
  <w:style w:type="character" w:styleId="FootnoteReference">
    <w:name w:val="footnote reference"/>
    <w:basedOn w:val="DefaultParagraphFont"/>
    <w:uiPriority w:val="99"/>
    <w:semiHidden/>
    <w:unhideWhenUsed/>
    <w:rsid w:val="00E97526"/>
    <w:rPr>
      <w:vertAlign w:val="superscript"/>
    </w:rPr>
  </w:style>
  <w:style w:type="paragraph" w:styleId="Header">
    <w:name w:val="header"/>
    <w:basedOn w:val="Normal"/>
    <w:link w:val="HeaderChar"/>
    <w:uiPriority w:val="99"/>
    <w:unhideWhenUsed/>
    <w:rsid w:val="00551500"/>
    <w:pPr>
      <w:tabs>
        <w:tab w:val="center" w:pos="4320"/>
        <w:tab w:val="right" w:pos="8640"/>
      </w:tabs>
    </w:pPr>
  </w:style>
  <w:style w:type="character" w:customStyle="1" w:styleId="HeaderChar">
    <w:name w:val="Header Char"/>
    <w:basedOn w:val="DefaultParagraphFont"/>
    <w:link w:val="Header"/>
    <w:uiPriority w:val="99"/>
    <w:rsid w:val="00551500"/>
    <w:rPr>
      <w:rFonts w:ascii="Verdana" w:eastAsia="Verdana" w:hAnsi="Verdana" w:cs="Verdana"/>
      <w:color w:val="000000"/>
      <w:shd w:val="solid" w:color="FFFFFF" w:fill="auto"/>
      <w:lang w:val="ru-RU" w:eastAsia="ru-RU"/>
    </w:rPr>
  </w:style>
  <w:style w:type="character" w:customStyle="1" w:styleId="Heading2Char">
    <w:name w:val="Heading 2 Char"/>
    <w:basedOn w:val="DefaultParagraphFont"/>
    <w:link w:val="Heading2"/>
    <w:uiPriority w:val="9"/>
    <w:rsid w:val="002862E6"/>
    <w:rPr>
      <w:rFonts w:ascii="Times" w:hAnsi="Times"/>
      <w:b/>
      <w:bCs/>
      <w:sz w:val="36"/>
      <w:szCs w:val="36"/>
    </w:rPr>
  </w:style>
  <w:style w:type="paragraph" w:styleId="NormalWeb">
    <w:name w:val="Normal (Web)"/>
    <w:basedOn w:val="Normal"/>
    <w:uiPriority w:val="99"/>
    <w:semiHidden/>
    <w:unhideWhenUsed/>
    <w:rsid w:val="00DA6938"/>
    <w:pPr>
      <w:shd w:val="clear" w:color="auto" w:fill="auto"/>
      <w:spacing w:before="100" w:beforeAutospacing="1" w:after="100" w:afterAutospacing="1"/>
    </w:pPr>
    <w:rPr>
      <w:rFonts w:ascii="Times" w:eastAsiaTheme="minorEastAsia" w:hAnsi="Times" w:cs="Times New Roman"/>
      <w:color w:val="auto"/>
      <w:sz w:val="20"/>
      <w:szCs w:val="20"/>
      <w:shd w:val="clear" w:color="auto" w:fill="auto"/>
      <w:lang w:val="en-US" w:eastAsia="en-US"/>
    </w:rPr>
  </w:style>
  <w:style w:type="character" w:styleId="Strong">
    <w:name w:val="Strong"/>
    <w:basedOn w:val="DefaultParagraphFont"/>
    <w:uiPriority w:val="22"/>
    <w:qFormat/>
    <w:rsid w:val="00DA6938"/>
    <w:rPr>
      <w:b/>
      <w:bCs/>
    </w:rPr>
  </w:style>
  <w:style w:type="character" w:customStyle="1" w:styleId="apple-converted-space">
    <w:name w:val="apple-converted-space"/>
    <w:basedOn w:val="DefaultParagraphFont"/>
    <w:rsid w:val="00DA6938"/>
  </w:style>
  <w:style w:type="paragraph" w:customStyle="1" w:styleId="footnote">
    <w:name w:val="footnote"/>
    <w:basedOn w:val="Normal"/>
    <w:rsid w:val="00DA6938"/>
    <w:pPr>
      <w:shd w:val="clear" w:color="auto" w:fill="auto"/>
      <w:spacing w:before="100" w:beforeAutospacing="1" w:after="100" w:afterAutospacing="1"/>
    </w:pPr>
    <w:rPr>
      <w:rFonts w:ascii="Times" w:eastAsiaTheme="minorEastAsia" w:hAnsi="Times" w:cstheme="minorBidi"/>
      <w:color w:val="auto"/>
      <w:sz w:val="20"/>
      <w:szCs w:val="20"/>
      <w:shd w:val="clear" w:color="auto" w:fill="auto"/>
      <w:lang w:val="en-US" w:eastAsia="en-US"/>
    </w:rPr>
  </w:style>
  <w:style w:type="character" w:customStyle="1" w:styleId="rpcq1">
    <w:name w:val="_rpc_q1"/>
    <w:basedOn w:val="DefaultParagraphFont"/>
    <w:rsid w:val="00CF5F4F"/>
  </w:style>
  <w:style w:type="character" w:styleId="FollowedHyperlink">
    <w:name w:val="FollowedHyperlink"/>
    <w:basedOn w:val="DefaultParagraphFont"/>
    <w:uiPriority w:val="99"/>
    <w:semiHidden/>
    <w:unhideWhenUsed/>
    <w:rsid w:val="00F74E86"/>
    <w:rPr>
      <w:color w:val="800080" w:themeColor="followedHyperlink"/>
      <w:u w:val="single"/>
    </w:rPr>
  </w:style>
  <w:style w:type="table" w:styleId="TableGrid">
    <w:name w:val="Table Grid"/>
    <w:basedOn w:val="TableNormal"/>
    <w:uiPriority w:val="59"/>
    <w:rsid w:val="000F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9205B"/>
    <w:pPr>
      <w:shd w:val="clear" w:color="auto" w:fill="auto"/>
      <w:spacing w:before="100" w:beforeAutospacing="1" w:after="100" w:afterAutospacing="1"/>
    </w:pPr>
    <w:rPr>
      <w:rFonts w:ascii="Times" w:eastAsiaTheme="minorEastAsia" w:hAnsi="Times" w:cstheme="minorBidi"/>
      <w:color w:val="auto"/>
      <w:sz w:val="20"/>
      <w:szCs w:val="20"/>
      <w:shd w:val="clear" w:color="auto" w:fill="auto"/>
      <w:lang w:val="en-US" w:eastAsia="en-US"/>
    </w:rPr>
  </w:style>
  <w:style w:type="paragraph" w:customStyle="1" w:styleId="xmsolistparagraph">
    <w:name w:val="x_msolistparagraph"/>
    <w:basedOn w:val="Normal"/>
    <w:rsid w:val="00E9205B"/>
    <w:pPr>
      <w:shd w:val="clear" w:color="auto" w:fill="auto"/>
      <w:spacing w:before="100" w:beforeAutospacing="1" w:after="100" w:afterAutospacing="1"/>
    </w:pPr>
    <w:rPr>
      <w:rFonts w:ascii="Times" w:eastAsiaTheme="minorEastAsia" w:hAnsi="Times" w:cstheme="minorBidi"/>
      <w:color w:val="auto"/>
      <w:sz w:val="20"/>
      <w:szCs w:val="20"/>
      <w:shd w:val="clear" w:color="auto" w:fill="auto"/>
      <w:lang w:val="en-US" w:eastAsia="en-US"/>
    </w:rPr>
  </w:style>
  <w:style w:type="character" w:customStyle="1" w:styleId="Heading3Char">
    <w:name w:val="Heading 3 Char"/>
    <w:basedOn w:val="DefaultParagraphFont"/>
    <w:link w:val="Heading3"/>
    <w:uiPriority w:val="9"/>
    <w:rsid w:val="00AC1D4C"/>
    <w:rPr>
      <w:rFonts w:asciiTheme="majorHAnsi" w:eastAsiaTheme="majorEastAsia" w:hAnsiTheme="majorHAnsi" w:cstheme="majorBidi"/>
      <w:color w:val="243F60" w:themeColor="accent1" w:themeShade="7F"/>
      <w:shd w:val="solid" w:color="FFFFFF" w:fill="auto"/>
      <w:lang w:val="ru-RU" w:eastAsia="ru-RU"/>
    </w:rPr>
  </w:style>
  <w:style w:type="character" w:customStyle="1" w:styleId="UnresolvedMention1">
    <w:name w:val="Unresolved Mention1"/>
    <w:basedOn w:val="DefaultParagraphFont"/>
    <w:uiPriority w:val="99"/>
    <w:semiHidden/>
    <w:unhideWhenUsed/>
    <w:rsid w:val="00B6393B"/>
    <w:rPr>
      <w:color w:val="808080"/>
      <w:shd w:val="clear" w:color="auto" w:fill="E6E6E6"/>
    </w:rPr>
  </w:style>
  <w:style w:type="character" w:styleId="CommentReference">
    <w:name w:val="annotation reference"/>
    <w:basedOn w:val="DefaultParagraphFont"/>
    <w:uiPriority w:val="99"/>
    <w:semiHidden/>
    <w:unhideWhenUsed/>
    <w:rsid w:val="00433690"/>
    <w:rPr>
      <w:sz w:val="16"/>
      <w:szCs w:val="16"/>
    </w:rPr>
  </w:style>
  <w:style w:type="paragraph" w:styleId="CommentText">
    <w:name w:val="annotation text"/>
    <w:basedOn w:val="Normal"/>
    <w:link w:val="CommentTextChar"/>
    <w:uiPriority w:val="99"/>
    <w:semiHidden/>
    <w:unhideWhenUsed/>
    <w:rsid w:val="00433690"/>
    <w:rPr>
      <w:sz w:val="20"/>
      <w:szCs w:val="20"/>
    </w:rPr>
  </w:style>
  <w:style w:type="character" w:customStyle="1" w:styleId="CommentTextChar">
    <w:name w:val="Comment Text Char"/>
    <w:basedOn w:val="DefaultParagraphFont"/>
    <w:link w:val="CommentText"/>
    <w:uiPriority w:val="99"/>
    <w:semiHidden/>
    <w:rsid w:val="00433690"/>
    <w:rPr>
      <w:rFonts w:ascii="Verdana" w:eastAsia="Verdana" w:hAnsi="Verdana" w:cs="Verdana"/>
      <w:color w:val="000000"/>
      <w:sz w:val="20"/>
      <w:szCs w:val="20"/>
      <w:shd w:val="solid" w:color="FFFFFF" w:fill="auto"/>
      <w:lang w:val="ru-RU" w:eastAsia="ru-RU"/>
    </w:rPr>
  </w:style>
  <w:style w:type="paragraph" w:styleId="CommentSubject">
    <w:name w:val="annotation subject"/>
    <w:basedOn w:val="CommentText"/>
    <w:next w:val="CommentText"/>
    <w:link w:val="CommentSubjectChar"/>
    <w:uiPriority w:val="99"/>
    <w:semiHidden/>
    <w:unhideWhenUsed/>
    <w:rsid w:val="00433690"/>
    <w:rPr>
      <w:b/>
      <w:bCs/>
    </w:rPr>
  </w:style>
  <w:style w:type="character" w:customStyle="1" w:styleId="CommentSubjectChar">
    <w:name w:val="Comment Subject Char"/>
    <w:basedOn w:val="CommentTextChar"/>
    <w:link w:val="CommentSubject"/>
    <w:uiPriority w:val="99"/>
    <w:semiHidden/>
    <w:rsid w:val="00433690"/>
    <w:rPr>
      <w:rFonts w:ascii="Verdana" w:eastAsia="Verdana" w:hAnsi="Verdana" w:cs="Verdana"/>
      <w:b/>
      <w:bCs/>
      <w:color w:val="000000"/>
      <w:sz w:val="20"/>
      <w:szCs w:val="20"/>
      <w:shd w:val="solid" w:color="FFFFFF" w:fill="auto"/>
      <w:lang w:val="ru-RU" w:eastAsia="ru-RU"/>
    </w:rPr>
  </w:style>
  <w:style w:type="character" w:styleId="UnresolvedMention">
    <w:name w:val="Unresolved Mention"/>
    <w:basedOn w:val="DefaultParagraphFont"/>
    <w:uiPriority w:val="99"/>
    <w:semiHidden/>
    <w:unhideWhenUsed/>
    <w:rsid w:val="00AF1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63524">
      <w:bodyDiv w:val="1"/>
      <w:marLeft w:val="0"/>
      <w:marRight w:val="0"/>
      <w:marTop w:val="0"/>
      <w:marBottom w:val="0"/>
      <w:divBdr>
        <w:top w:val="none" w:sz="0" w:space="0" w:color="auto"/>
        <w:left w:val="none" w:sz="0" w:space="0" w:color="auto"/>
        <w:bottom w:val="none" w:sz="0" w:space="0" w:color="auto"/>
        <w:right w:val="none" w:sz="0" w:space="0" w:color="auto"/>
      </w:divBdr>
    </w:div>
    <w:div w:id="1090587493">
      <w:bodyDiv w:val="1"/>
      <w:marLeft w:val="0"/>
      <w:marRight w:val="0"/>
      <w:marTop w:val="0"/>
      <w:marBottom w:val="0"/>
      <w:divBdr>
        <w:top w:val="none" w:sz="0" w:space="0" w:color="auto"/>
        <w:left w:val="none" w:sz="0" w:space="0" w:color="auto"/>
        <w:bottom w:val="none" w:sz="0" w:space="0" w:color="auto"/>
        <w:right w:val="none" w:sz="0" w:space="0" w:color="auto"/>
      </w:divBdr>
    </w:div>
    <w:div w:id="1225219550">
      <w:bodyDiv w:val="1"/>
      <w:marLeft w:val="0"/>
      <w:marRight w:val="0"/>
      <w:marTop w:val="0"/>
      <w:marBottom w:val="0"/>
      <w:divBdr>
        <w:top w:val="none" w:sz="0" w:space="0" w:color="auto"/>
        <w:left w:val="none" w:sz="0" w:space="0" w:color="auto"/>
        <w:bottom w:val="none" w:sz="0" w:space="0" w:color="auto"/>
        <w:right w:val="none" w:sz="0" w:space="0" w:color="auto"/>
      </w:divBdr>
      <w:divsChild>
        <w:div w:id="1856458739">
          <w:marLeft w:val="547"/>
          <w:marRight w:val="0"/>
          <w:marTop w:val="0"/>
          <w:marBottom w:val="0"/>
          <w:divBdr>
            <w:top w:val="none" w:sz="0" w:space="0" w:color="auto"/>
            <w:left w:val="none" w:sz="0" w:space="0" w:color="auto"/>
            <w:bottom w:val="none" w:sz="0" w:space="0" w:color="auto"/>
            <w:right w:val="none" w:sz="0" w:space="0" w:color="auto"/>
          </w:divBdr>
        </w:div>
      </w:divsChild>
    </w:div>
    <w:div w:id="1550455795">
      <w:bodyDiv w:val="1"/>
      <w:marLeft w:val="0"/>
      <w:marRight w:val="0"/>
      <w:marTop w:val="0"/>
      <w:marBottom w:val="0"/>
      <w:divBdr>
        <w:top w:val="none" w:sz="0" w:space="0" w:color="auto"/>
        <w:left w:val="none" w:sz="0" w:space="0" w:color="auto"/>
        <w:bottom w:val="none" w:sz="0" w:space="0" w:color="auto"/>
        <w:right w:val="none" w:sz="0" w:space="0" w:color="auto"/>
      </w:divBdr>
    </w:div>
    <w:div w:id="1911308018">
      <w:bodyDiv w:val="1"/>
      <w:marLeft w:val="0"/>
      <w:marRight w:val="0"/>
      <w:marTop w:val="0"/>
      <w:marBottom w:val="0"/>
      <w:divBdr>
        <w:top w:val="none" w:sz="0" w:space="0" w:color="auto"/>
        <w:left w:val="none" w:sz="0" w:space="0" w:color="auto"/>
        <w:bottom w:val="none" w:sz="0" w:space="0" w:color="auto"/>
        <w:right w:val="none" w:sz="0" w:space="0" w:color="auto"/>
      </w:divBdr>
    </w:div>
    <w:div w:id="2030637292">
      <w:bodyDiv w:val="1"/>
      <w:marLeft w:val="0"/>
      <w:marRight w:val="0"/>
      <w:marTop w:val="0"/>
      <w:marBottom w:val="0"/>
      <w:divBdr>
        <w:top w:val="none" w:sz="0" w:space="0" w:color="auto"/>
        <w:left w:val="none" w:sz="0" w:space="0" w:color="auto"/>
        <w:bottom w:val="none" w:sz="0" w:space="0" w:color="auto"/>
        <w:right w:val="none" w:sz="0" w:space="0" w:color="auto"/>
      </w:divBdr>
    </w:div>
    <w:div w:id="2089375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edu/cetl/scholarship-teaching-and-learning/faculty-research" TargetMode="External"/><Relationship Id="rId18" Type="http://schemas.openxmlformats.org/officeDocument/2006/relationships/hyperlink" Target="http://www.une.edu/cetl/scholarship-teaching-and-learning/human-subjects-research"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rb@une.edu" TargetMode="External"/><Relationship Id="rId7" Type="http://schemas.openxmlformats.org/officeDocument/2006/relationships/settings" Target="settings.xml"/><Relationship Id="rId12" Type="http://schemas.openxmlformats.org/officeDocument/2006/relationships/hyperlink" Target="http://web.uri.edu/atl/files/definesotl.pdf" TargetMode="External"/><Relationship Id="rId17" Type="http://schemas.openxmlformats.org/officeDocument/2006/relationships/hyperlink" Target="http://www.une.edu/cetl/scholarship-teaching-and-learning/research-dissemination/articl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e.edu/cetl/scholarship-teaching-and-learning/research-dissemination/dedicated-journals-focused-teaching-and-learning" TargetMode="External"/><Relationship Id="rId20" Type="http://schemas.openxmlformats.org/officeDocument/2006/relationships/hyperlink" Target="http://mebenfield@une.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carrigan@une.ed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ne.edu/cetl/scholarship-teaching-and-learning/research-dissemination/regional-and-national-conferences" TargetMode="External"/><Relationship Id="rId23" Type="http://schemas.openxmlformats.org/officeDocument/2006/relationships/hyperlink" Target="http://www.une.edu/cet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e.edu/research/compliance/ir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edu/cetl/scholarship-teaching-and-learning/available-books-and-online-resources" TargetMode="External"/><Relationship Id="rId22" Type="http://schemas.openxmlformats.org/officeDocument/2006/relationships/hyperlink" Target="mailto:cetl@une.edu"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93D0F43DDCCE498493CEAF3B414FCD" ma:contentTypeVersion="2" ma:contentTypeDescription="Create a new document." ma:contentTypeScope="" ma:versionID="e6dc484cbf27b9b1ebf42e070bf33ea8">
  <xsd:schema xmlns:xsd="http://www.w3.org/2001/XMLSchema" xmlns:xs="http://www.w3.org/2001/XMLSchema" xmlns:p="http://schemas.microsoft.com/office/2006/metadata/properties" xmlns:ns2="03d5635b-7d35-462e-8174-63110e812777" targetNamespace="http://schemas.microsoft.com/office/2006/metadata/properties" ma:root="true" ma:fieldsID="54b6b8dc184a2e998c98484ca1387a81" ns2:_="">
    <xsd:import namespace="03d5635b-7d35-462e-8174-63110e8127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635b-7d35-462e-8174-63110e812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1507-0C51-433A-AB0F-5C1B38B106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40F2FF-A015-4E3B-8CFE-FF2869B87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635b-7d35-462e-8174-63110e812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9F5B5-1617-4DFC-9A7B-A9C434EFFE81}">
  <ds:schemaRefs>
    <ds:schemaRef ds:uri="http://schemas.microsoft.com/sharepoint/v3/contenttype/forms"/>
  </ds:schemaRefs>
</ds:datastoreItem>
</file>

<file path=customXml/itemProps4.xml><?xml version="1.0" encoding="utf-8"?>
<ds:datastoreItem xmlns:ds="http://schemas.openxmlformats.org/officeDocument/2006/customXml" ds:itemID="{FFE81786-B5AF-8647-8418-259E70C4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Hillman</dc:creator>
  <cp:lastModifiedBy>Karl Carrigan</cp:lastModifiedBy>
  <cp:revision>2</cp:revision>
  <cp:lastPrinted>2017-03-19T20:09:00Z</cp:lastPrinted>
  <dcterms:created xsi:type="dcterms:W3CDTF">2020-03-02T14:17:00Z</dcterms:created>
  <dcterms:modified xsi:type="dcterms:W3CDTF">2020-03-02T14:17:00Z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0x010100B193D0F43DDCCE498493CEAF3B414FCD</vt:lpwstr>
  </property>
</Properties>
</file>