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B0E" w:rsidRPr="008A572E" w:rsidRDefault="008A572E">
      <w:pPr>
        <w:rPr>
          <w:b/>
        </w:rPr>
      </w:pPr>
      <w:r w:rsidRPr="008A572E">
        <w:rPr>
          <w:b/>
        </w:rPr>
        <w:t>Poster Awards</w:t>
      </w:r>
    </w:p>
    <w:p w:rsidR="008A572E" w:rsidRPr="008A572E" w:rsidRDefault="008A572E" w:rsidP="008A572E">
      <w:pPr>
        <w:spacing w:after="0"/>
        <w:rPr>
          <w:u w:val="single"/>
        </w:rPr>
      </w:pPr>
      <w:r w:rsidRPr="008A572E">
        <w:rPr>
          <w:u w:val="single"/>
        </w:rPr>
        <w:t>First Place</w:t>
      </w:r>
    </w:p>
    <w:p w:rsidR="008A572E" w:rsidRDefault="008A572E" w:rsidP="008A572E">
      <w:pPr>
        <w:spacing w:after="0"/>
      </w:pPr>
      <w:r>
        <w:t>Primary Presenter: Dylan Fletcher ‘17</w:t>
      </w:r>
    </w:p>
    <w:p w:rsidR="008A572E" w:rsidRDefault="008A572E" w:rsidP="008A572E">
      <w:pPr>
        <w:spacing w:after="0"/>
      </w:pPr>
      <w:r>
        <w:t>Other Presenters: Arnold Kandolo, Lauren Gileau ‘17, Ryan Camire</w:t>
      </w:r>
    </w:p>
    <w:p w:rsidR="008A572E" w:rsidRDefault="008A572E" w:rsidP="008A572E">
      <w:pPr>
        <w:spacing w:after="0"/>
      </w:pPr>
      <w:r>
        <w:t xml:space="preserve">Title: Lactic acid bacteria reduce infectivity of Salmonella </w:t>
      </w:r>
      <w:proofErr w:type="spellStart"/>
      <w:r>
        <w:t>Javiana</w:t>
      </w:r>
      <w:proofErr w:type="spellEnd"/>
      <w:r>
        <w:t xml:space="preserve"> and modulate host cell inflammatory response</w:t>
      </w:r>
    </w:p>
    <w:p w:rsidR="008A572E" w:rsidRDefault="008A572E" w:rsidP="008A572E">
      <w:pPr>
        <w:spacing w:after="0"/>
      </w:pPr>
      <w:r>
        <w:t>Advisor: Kristin Burkholder, PhD</w:t>
      </w:r>
    </w:p>
    <w:p w:rsidR="008A572E" w:rsidRDefault="008A572E" w:rsidP="008A572E">
      <w:pPr>
        <w:spacing w:after="0"/>
      </w:pPr>
    </w:p>
    <w:p w:rsidR="008A572E" w:rsidRPr="008A572E" w:rsidRDefault="008A572E" w:rsidP="008A572E">
      <w:pPr>
        <w:spacing w:after="0"/>
        <w:rPr>
          <w:u w:val="single"/>
        </w:rPr>
      </w:pPr>
      <w:r w:rsidRPr="008A572E">
        <w:rPr>
          <w:u w:val="single"/>
        </w:rPr>
        <w:t>Runners Up</w:t>
      </w:r>
    </w:p>
    <w:p w:rsidR="008A572E" w:rsidRDefault="008A572E" w:rsidP="008A572E">
      <w:pPr>
        <w:spacing w:after="0"/>
      </w:pPr>
      <w:r>
        <w:t>Primary Presenter: Katie Perry ‘18</w:t>
      </w:r>
    </w:p>
    <w:p w:rsidR="008A572E" w:rsidRDefault="008A572E" w:rsidP="008A572E">
      <w:pPr>
        <w:spacing w:after="0"/>
      </w:pPr>
      <w:r>
        <w:t>Title: Tissue turnover rates of bivalves to assess the species interactions linked to aquaculture</w:t>
      </w:r>
    </w:p>
    <w:p w:rsidR="008A572E" w:rsidRDefault="008A572E" w:rsidP="008A572E">
      <w:pPr>
        <w:spacing w:after="0"/>
      </w:pPr>
      <w:r>
        <w:t>Advisor: Carrie Byron, PhD</w:t>
      </w:r>
    </w:p>
    <w:p w:rsidR="008A572E" w:rsidRDefault="008A572E" w:rsidP="008A572E">
      <w:pPr>
        <w:spacing w:after="0"/>
      </w:pPr>
    </w:p>
    <w:p w:rsidR="008A572E" w:rsidRDefault="008A572E" w:rsidP="008A572E">
      <w:pPr>
        <w:spacing w:after="0"/>
      </w:pPr>
      <w:r>
        <w:t xml:space="preserve">Primary Presenter: Kenneth Mei </w:t>
      </w:r>
    </w:p>
    <w:p w:rsidR="008A572E" w:rsidRDefault="008A572E" w:rsidP="008A572E">
      <w:pPr>
        <w:spacing w:after="0"/>
      </w:pPr>
      <w:r>
        <w:t>Title: Determining the feasibility of supercritical carbon dioxide + water for extracting organic compounds in extraterrestrial environments: A Monte Carlo simulation study</w:t>
      </w:r>
    </w:p>
    <w:p w:rsidR="008A572E" w:rsidRDefault="008A572E" w:rsidP="008A572E">
      <w:pPr>
        <w:spacing w:after="0"/>
      </w:pPr>
      <w:r>
        <w:t>Advisor: John Stubbs, PhD</w:t>
      </w:r>
    </w:p>
    <w:p w:rsidR="008A572E" w:rsidRDefault="008A572E" w:rsidP="008A572E">
      <w:pPr>
        <w:spacing w:after="0"/>
      </w:pPr>
    </w:p>
    <w:p w:rsidR="008760EC" w:rsidRDefault="008760EC" w:rsidP="008A572E">
      <w:pPr>
        <w:spacing w:after="0"/>
        <w:rPr>
          <w:b/>
        </w:rPr>
      </w:pPr>
    </w:p>
    <w:p w:rsidR="008A572E" w:rsidRDefault="008A572E" w:rsidP="008A572E">
      <w:pPr>
        <w:spacing w:after="0"/>
        <w:rPr>
          <w:b/>
        </w:rPr>
      </w:pPr>
      <w:r w:rsidRPr="008A572E">
        <w:rPr>
          <w:b/>
        </w:rPr>
        <w:t>Art Display Award</w:t>
      </w:r>
    </w:p>
    <w:p w:rsidR="008A572E" w:rsidRDefault="008A572E" w:rsidP="008A572E">
      <w:pPr>
        <w:spacing w:after="0"/>
        <w:rPr>
          <w:b/>
        </w:rPr>
      </w:pPr>
    </w:p>
    <w:p w:rsidR="008A572E" w:rsidRPr="008A572E" w:rsidRDefault="008A572E" w:rsidP="008A572E">
      <w:pPr>
        <w:spacing w:after="0"/>
        <w:rPr>
          <w:u w:val="single"/>
        </w:rPr>
      </w:pPr>
      <w:r>
        <w:rPr>
          <w:u w:val="single"/>
        </w:rPr>
        <w:t>First Place</w:t>
      </w:r>
    </w:p>
    <w:p w:rsidR="008A572E" w:rsidRDefault="008A572E" w:rsidP="008A572E">
      <w:pPr>
        <w:spacing w:after="0"/>
      </w:pPr>
      <w:r>
        <w:t>Primary Presenter: Rebecca Sherrier ‘19</w:t>
      </w:r>
    </w:p>
    <w:p w:rsidR="008A572E" w:rsidRDefault="008A572E" w:rsidP="008A572E">
      <w:pPr>
        <w:spacing w:after="0"/>
      </w:pPr>
      <w:r>
        <w:t xml:space="preserve">Title: No Butterflies </w:t>
      </w:r>
      <w:proofErr w:type="gramStart"/>
      <w:r>
        <w:t>Were Harmed</w:t>
      </w:r>
      <w:proofErr w:type="gramEnd"/>
      <w:r>
        <w:t xml:space="preserve"> in the Making</w:t>
      </w:r>
    </w:p>
    <w:p w:rsidR="008A572E" w:rsidRDefault="008A572E" w:rsidP="008A572E">
      <w:pPr>
        <w:spacing w:after="0"/>
      </w:pPr>
      <w:r>
        <w:t>Advisor: Stephen Burt, MFA</w:t>
      </w:r>
    </w:p>
    <w:p w:rsidR="008A572E" w:rsidRDefault="008A572E" w:rsidP="008A572E">
      <w:pPr>
        <w:spacing w:after="0"/>
      </w:pPr>
    </w:p>
    <w:p w:rsidR="008760EC" w:rsidRDefault="008760EC" w:rsidP="008A572E">
      <w:pPr>
        <w:spacing w:after="0"/>
        <w:rPr>
          <w:b/>
        </w:rPr>
      </w:pPr>
    </w:p>
    <w:p w:rsidR="008A572E" w:rsidRDefault="008A572E" w:rsidP="008A572E">
      <w:pPr>
        <w:spacing w:after="0"/>
        <w:rPr>
          <w:b/>
        </w:rPr>
      </w:pPr>
      <w:bookmarkStart w:id="0" w:name="_GoBack"/>
      <w:bookmarkEnd w:id="0"/>
      <w:r>
        <w:rPr>
          <w:b/>
        </w:rPr>
        <w:t>Oral Presentation Awards</w:t>
      </w:r>
    </w:p>
    <w:p w:rsidR="008A572E" w:rsidRDefault="008A572E" w:rsidP="008A572E">
      <w:pPr>
        <w:spacing w:after="0"/>
        <w:rPr>
          <w:b/>
        </w:rPr>
      </w:pPr>
    </w:p>
    <w:p w:rsidR="008A572E" w:rsidRDefault="008A572E" w:rsidP="008A572E">
      <w:pPr>
        <w:spacing w:after="0"/>
        <w:rPr>
          <w:u w:val="single"/>
        </w:rPr>
      </w:pPr>
      <w:r>
        <w:rPr>
          <w:u w:val="single"/>
        </w:rPr>
        <w:t>First Place (tie)</w:t>
      </w:r>
    </w:p>
    <w:p w:rsidR="008A572E" w:rsidRDefault="008A572E" w:rsidP="008A572E">
      <w:pPr>
        <w:spacing w:after="0"/>
      </w:pPr>
      <w:r>
        <w:t>Primary Presenter: Kalvin McKinnon ‘17</w:t>
      </w:r>
    </w:p>
    <w:p w:rsidR="008A572E" w:rsidRDefault="008A572E" w:rsidP="008A572E">
      <w:pPr>
        <w:spacing w:after="0"/>
      </w:pPr>
      <w:r>
        <w:t>Title: Heart of Darkness: White Masks, Black Keys, and Joseph Conrad’s Narratives of Empire</w:t>
      </w:r>
    </w:p>
    <w:p w:rsidR="008A572E" w:rsidRDefault="008A572E" w:rsidP="008A572E">
      <w:pPr>
        <w:spacing w:after="0"/>
      </w:pPr>
      <w:r>
        <w:t>Advisor: Cathrine Frank, PhD</w:t>
      </w:r>
    </w:p>
    <w:p w:rsidR="008A572E" w:rsidRDefault="008A572E" w:rsidP="008A572E">
      <w:pPr>
        <w:spacing w:after="0"/>
      </w:pPr>
    </w:p>
    <w:p w:rsidR="008A572E" w:rsidRDefault="008A572E" w:rsidP="008A572E">
      <w:pPr>
        <w:spacing w:after="0"/>
      </w:pPr>
      <w:r>
        <w:t>Primary Presenter: Kayla Eustace ‘17</w:t>
      </w:r>
    </w:p>
    <w:p w:rsidR="008A572E" w:rsidRDefault="008A572E" w:rsidP="008A572E">
      <w:pPr>
        <w:spacing w:after="0"/>
      </w:pPr>
      <w:r>
        <w:t>Other Presenter: Jessica Kane ‘17</w:t>
      </w:r>
    </w:p>
    <w:p w:rsidR="008A572E" w:rsidRDefault="008A572E" w:rsidP="008A572E">
      <w:pPr>
        <w:spacing w:after="0"/>
      </w:pPr>
      <w:r>
        <w:t>Title: Predicting the effects of regional climate change on aggregation behavior in a terrestrial isopod (</w:t>
      </w:r>
      <w:proofErr w:type="spellStart"/>
      <w:r>
        <w:t>Armadillidium</w:t>
      </w:r>
      <w:proofErr w:type="spellEnd"/>
      <w:r>
        <w:t xml:space="preserve"> </w:t>
      </w:r>
      <w:proofErr w:type="spellStart"/>
      <w:r>
        <w:t>vulgare</w:t>
      </w:r>
      <w:proofErr w:type="spellEnd"/>
      <w:r>
        <w:t>)</w:t>
      </w:r>
    </w:p>
    <w:p w:rsidR="008A572E" w:rsidRDefault="008A572E" w:rsidP="008A572E">
      <w:pPr>
        <w:spacing w:after="0"/>
      </w:pPr>
      <w:r>
        <w:t>Advisor: Zachary Olson, PhD</w:t>
      </w:r>
    </w:p>
    <w:p w:rsidR="008A572E" w:rsidRDefault="008A572E" w:rsidP="008A572E">
      <w:pPr>
        <w:spacing w:after="0"/>
      </w:pPr>
    </w:p>
    <w:p w:rsidR="008A572E" w:rsidRPr="008760EC" w:rsidRDefault="008A572E" w:rsidP="008A572E">
      <w:pPr>
        <w:spacing w:after="0"/>
        <w:rPr>
          <w:u w:val="single"/>
        </w:rPr>
      </w:pPr>
      <w:r w:rsidRPr="008760EC">
        <w:rPr>
          <w:u w:val="single"/>
        </w:rPr>
        <w:t>Runner Up</w:t>
      </w:r>
    </w:p>
    <w:p w:rsidR="008A572E" w:rsidRDefault="008A572E" w:rsidP="008A572E">
      <w:pPr>
        <w:spacing w:after="0"/>
      </w:pPr>
      <w:r>
        <w:t>Primary Presenter: Melissa Klemt</w:t>
      </w:r>
      <w:r w:rsidR="008760EC">
        <w:t xml:space="preserve"> ‘17</w:t>
      </w:r>
    </w:p>
    <w:p w:rsidR="008760EC" w:rsidRDefault="008760EC" w:rsidP="008A572E">
      <w:pPr>
        <w:spacing w:after="0"/>
      </w:pPr>
      <w:r>
        <w:t>Title: Place Attachment Theory: The Effect of Social Capital and Aesthetic Beauty on Population Mobility in the Year-Round and Seasonal Residents of the Islands of Maine</w:t>
      </w:r>
    </w:p>
    <w:p w:rsidR="008760EC" w:rsidRPr="008A572E" w:rsidRDefault="008760EC" w:rsidP="008A572E">
      <w:pPr>
        <w:spacing w:after="0"/>
      </w:pPr>
      <w:r>
        <w:t>Advisor: Samuel McReynolds, PhD</w:t>
      </w:r>
    </w:p>
    <w:sectPr w:rsidR="008760EC" w:rsidRPr="008A572E" w:rsidSect="008760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72E"/>
    <w:rsid w:val="003A1B0E"/>
    <w:rsid w:val="004103FD"/>
    <w:rsid w:val="008760EC"/>
    <w:rsid w:val="008A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100D5"/>
  <w15:chartTrackingRefBased/>
  <w15:docId w15:val="{1D886CFC-CBDA-46EF-AD66-4743B0AB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6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0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England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Erinn Stetson</dc:creator>
  <cp:keywords/>
  <dc:description/>
  <cp:lastModifiedBy>Erinn Stetson</cp:lastModifiedBy>
  <cp:revision>1</cp:revision>
  <cp:lastPrinted>2017-05-10T13:52:00Z</cp:lastPrinted>
  <dcterms:created xsi:type="dcterms:W3CDTF">2017-05-10T13:40:00Z</dcterms:created>
  <dcterms:modified xsi:type="dcterms:W3CDTF">2017-05-10T16:57:00Z</dcterms:modified>
</cp:coreProperties>
</file>