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3D7B43" w14:textId="432A7926" w:rsidR="00095F95" w:rsidRPr="00F32BB3" w:rsidRDefault="00095F95" w:rsidP="00BA49AA">
      <w:pPr>
        <w:pStyle w:val="Default"/>
        <w:jc w:val="center"/>
        <w:rPr>
          <w:rFonts w:asciiTheme="majorHAnsi" w:hAnsiTheme="majorHAnsi"/>
          <w:b/>
          <w:sz w:val="28"/>
        </w:rPr>
      </w:pPr>
    </w:p>
    <w:p w14:paraId="0CAEAF5B" w14:textId="3D97D45D" w:rsidR="00095F95" w:rsidRPr="009F7D2D" w:rsidRDefault="00095F95" w:rsidP="00444C73">
      <w:pPr>
        <w:pStyle w:val="Default"/>
        <w:jc w:val="center"/>
        <w:rPr>
          <w:rFonts w:asciiTheme="majorHAnsi" w:hAnsiTheme="majorHAnsi"/>
          <w:b/>
          <w:sz w:val="28"/>
        </w:rPr>
      </w:pPr>
      <w:r w:rsidRPr="00F32BB3">
        <w:rPr>
          <w:rFonts w:asciiTheme="majorHAnsi" w:hAnsiTheme="majorHAnsi"/>
          <w:b/>
          <w:sz w:val="28"/>
        </w:rPr>
        <w:t>UNE MIN</w:t>
      </w:r>
      <w:r w:rsidR="00491B78">
        <w:rPr>
          <w:rFonts w:asciiTheme="majorHAnsi" w:hAnsiTheme="majorHAnsi"/>
          <w:b/>
          <w:sz w:val="28"/>
        </w:rPr>
        <w:t xml:space="preserve">I-GRANT PROGRAM </w:t>
      </w:r>
      <w:r w:rsidR="00491B78" w:rsidRPr="009F7D2D">
        <w:rPr>
          <w:rFonts w:asciiTheme="majorHAnsi" w:hAnsiTheme="majorHAnsi"/>
          <w:b/>
          <w:sz w:val="28"/>
        </w:rPr>
        <w:t xml:space="preserve">APPLICATION - </w:t>
      </w:r>
      <w:r w:rsidR="005D35D5">
        <w:rPr>
          <w:rFonts w:asciiTheme="majorHAnsi" w:hAnsiTheme="majorHAnsi"/>
          <w:b/>
          <w:sz w:val="28"/>
        </w:rPr>
        <w:t>202</w:t>
      </w:r>
      <w:r w:rsidR="00600D03">
        <w:rPr>
          <w:rFonts w:asciiTheme="majorHAnsi" w:hAnsiTheme="majorHAnsi"/>
          <w:b/>
          <w:sz w:val="28"/>
        </w:rPr>
        <w:t>5</w:t>
      </w:r>
    </w:p>
    <w:p w14:paraId="2489ECD5" w14:textId="77777777" w:rsidR="00095F95" w:rsidRPr="009F7D2D" w:rsidRDefault="00095F95" w:rsidP="00444C73">
      <w:pPr>
        <w:pStyle w:val="Default"/>
        <w:rPr>
          <w:rFonts w:asciiTheme="majorHAnsi" w:hAnsiTheme="majorHAnsi"/>
          <w:b/>
          <w:sz w:val="28"/>
        </w:rPr>
      </w:pPr>
    </w:p>
    <w:p w14:paraId="5A4F78C0" w14:textId="77777777" w:rsidR="00095F95" w:rsidRPr="009F7D2D" w:rsidRDefault="00095F95" w:rsidP="00B5063B">
      <w:pPr>
        <w:pStyle w:val="Default"/>
        <w:rPr>
          <w:rFonts w:asciiTheme="majorHAnsi" w:hAnsiTheme="majorHAnsi"/>
        </w:rPr>
      </w:pPr>
      <w:r w:rsidRPr="009F7D2D">
        <w:rPr>
          <w:rFonts w:asciiTheme="majorHAnsi" w:hAnsiTheme="majorHAnsi"/>
        </w:rPr>
        <w:t xml:space="preserve">Dear UNE Faculty, </w:t>
      </w:r>
    </w:p>
    <w:p w14:paraId="35D841A1" w14:textId="77777777" w:rsidR="00444C73" w:rsidRPr="009F7D2D" w:rsidRDefault="00444C73" w:rsidP="00B5063B">
      <w:pPr>
        <w:pStyle w:val="Default"/>
        <w:rPr>
          <w:rFonts w:asciiTheme="majorHAnsi" w:hAnsiTheme="majorHAnsi"/>
        </w:rPr>
      </w:pPr>
    </w:p>
    <w:p w14:paraId="445A9C33" w14:textId="0A028C3F" w:rsidR="00B66541" w:rsidRPr="00CA534F" w:rsidRDefault="00095F95" w:rsidP="00F32BB3">
      <w:pPr>
        <w:pStyle w:val="Default"/>
        <w:jc w:val="both"/>
        <w:rPr>
          <w:rFonts w:asciiTheme="majorHAnsi" w:hAnsiTheme="majorHAnsi"/>
        </w:rPr>
      </w:pPr>
      <w:r w:rsidRPr="009F7D2D">
        <w:rPr>
          <w:rFonts w:asciiTheme="majorHAnsi" w:hAnsiTheme="majorHAnsi"/>
        </w:rPr>
        <w:t>The UFA Research and Scholarship Committee</w:t>
      </w:r>
      <w:r w:rsidR="00F525C9" w:rsidRPr="009F7D2D">
        <w:rPr>
          <w:rFonts w:asciiTheme="majorHAnsi" w:hAnsiTheme="majorHAnsi"/>
        </w:rPr>
        <w:t>,</w:t>
      </w:r>
      <w:r w:rsidRPr="009F7D2D">
        <w:rPr>
          <w:rFonts w:asciiTheme="majorHAnsi" w:hAnsiTheme="majorHAnsi"/>
        </w:rPr>
        <w:t xml:space="preserve"> in collaboration with the </w:t>
      </w:r>
      <w:r w:rsidR="007D42BC" w:rsidRPr="009F7D2D">
        <w:rPr>
          <w:rFonts w:asciiTheme="majorHAnsi" w:hAnsiTheme="majorHAnsi"/>
        </w:rPr>
        <w:t>Associate Provost</w:t>
      </w:r>
      <w:r w:rsidRPr="009F7D2D">
        <w:rPr>
          <w:rFonts w:asciiTheme="majorHAnsi" w:hAnsiTheme="majorHAnsi"/>
        </w:rPr>
        <w:t xml:space="preserve"> for Research and Scholarship</w:t>
      </w:r>
      <w:r w:rsidR="00FE3925">
        <w:rPr>
          <w:rFonts w:asciiTheme="majorHAnsi" w:hAnsiTheme="majorHAnsi"/>
        </w:rPr>
        <w:t xml:space="preserve"> and the Office of Sponsored Programs</w:t>
      </w:r>
      <w:r w:rsidR="00F525C9" w:rsidRPr="009F7D2D">
        <w:rPr>
          <w:rFonts w:asciiTheme="majorHAnsi" w:hAnsiTheme="majorHAnsi"/>
        </w:rPr>
        <w:t>,</w:t>
      </w:r>
      <w:r w:rsidRPr="009F7D2D">
        <w:rPr>
          <w:rFonts w:asciiTheme="majorHAnsi" w:hAnsiTheme="majorHAnsi"/>
        </w:rPr>
        <w:t xml:space="preserve"> is pleased to announce the </w:t>
      </w:r>
      <w:r w:rsidR="00491B78" w:rsidRPr="009F7D2D">
        <w:rPr>
          <w:rFonts w:asciiTheme="majorHAnsi" w:hAnsiTheme="majorHAnsi"/>
          <w:i/>
        </w:rPr>
        <w:t>20</w:t>
      </w:r>
      <w:r w:rsidR="00B932A5">
        <w:rPr>
          <w:rFonts w:asciiTheme="majorHAnsi" w:hAnsiTheme="majorHAnsi"/>
          <w:i/>
        </w:rPr>
        <w:t>2</w:t>
      </w:r>
      <w:r w:rsidR="00600D03">
        <w:rPr>
          <w:rFonts w:asciiTheme="majorHAnsi" w:hAnsiTheme="majorHAnsi"/>
          <w:i/>
        </w:rPr>
        <w:t>5</w:t>
      </w:r>
      <w:r w:rsidR="00CC2F8D" w:rsidRPr="009F7D2D">
        <w:rPr>
          <w:rFonts w:asciiTheme="majorHAnsi" w:hAnsiTheme="majorHAnsi"/>
          <w:i/>
        </w:rPr>
        <w:t xml:space="preserve"> </w:t>
      </w:r>
      <w:r w:rsidRPr="009F7D2D">
        <w:rPr>
          <w:rFonts w:asciiTheme="majorHAnsi" w:hAnsiTheme="majorHAnsi"/>
          <w:i/>
        </w:rPr>
        <w:t>Mini</w:t>
      </w:r>
      <w:r w:rsidRPr="00CA534F">
        <w:rPr>
          <w:rFonts w:asciiTheme="majorHAnsi" w:hAnsiTheme="majorHAnsi"/>
          <w:i/>
        </w:rPr>
        <w:t>-Grant program</w:t>
      </w:r>
      <w:r w:rsidRPr="00CA534F">
        <w:rPr>
          <w:rFonts w:asciiTheme="majorHAnsi" w:hAnsiTheme="majorHAnsi"/>
        </w:rPr>
        <w:t xml:space="preserve">.  </w:t>
      </w:r>
    </w:p>
    <w:p w14:paraId="63271AC8" w14:textId="77777777" w:rsidR="00B66541" w:rsidRPr="00CA534F" w:rsidRDefault="00B66541" w:rsidP="00F32BB3">
      <w:pPr>
        <w:pStyle w:val="Default"/>
        <w:jc w:val="both"/>
        <w:rPr>
          <w:rFonts w:asciiTheme="majorHAnsi" w:hAnsiTheme="majorHAnsi"/>
        </w:rPr>
      </w:pPr>
    </w:p>
    <w:p w14:paraId="6E3B44B8" w14:textId="70A5BB6F" w:rsidR="00095F95" w:rsidRPr="006F449A" w:rsidRDefault="00095F95" w:rsidP="00F32BB3">
      <w:pPr>
        <w:pStyle w:val="Default"/>
        <w:jc w:val="both"/>
        <w:rPr>
          <w:rFonts w:asciiTheme="majorHAnsi" w:hAnsiTheme="majorHAnsi"/>
          <w:b/>
        </w:rPr>
      </w:pPr>
      <w:r w:rsidRPr="00CA534F">
        <w:rPr>
          <w:rFonts w:asciiTheme="majorHAnsi" w:hAnsiTheme="majorHAnsi"/>
        </w:rPr>
        <w:t xml:space="preserve">The broad aim of this program, as noted in the attached </w:t>
      </w:r>
      <w:r w:rsidR="009E2B93">
        <w:rPr>
          <w:rFonts w:asciiTheme="majorHAnsi" w:hAnsiTheme="majorHAnsi"/>
        </w:rPr>
        <w:t>Request for Applications (</w:t>
      </w:r>
      <w:r w:rsidRPr="00CA534F">
        <w:rPr>
          <w:rFonts w:asciiTheme="majorHAnsi" w:hAnsiTheme="majorHAnsi"/>
        </w:rPr>
        <w:t>RFA</w:t>
      </w:r>
      <w:r w:rsidR="009E2B93">
        <w:rPr>
          <w:rFonts w:asciiTheme="majorHAnsi" w:hAnsiTheme="majorHAnsi"/>
        </w:rPr>
        <w:t>)</w:t>
      </w:r>
      <w:r w:rsidRPr="00CA534F">
        <w:rPr>
          <w:rFonts w:asciiTheme="majorHAnsi" w:hAnsiTheme="majorHAnsi"/>
        </w:rPr>
        <w:t xml:space="preserve">, is </w:t>
      </w:r>
      <w:r w:rsidRPr="00CA534F">
        <w:rPr>
          <w:rFonts w:asciiTheme="majorHAnsi" w:hAnsiTheme="majorHAnsi"/>
          <w:i/>
        </w:rPr>
        <w:t>to stimulate the research</w:t>
      </w:r>
      <w:r w:rsidR="00824B5F">
        <w:rPr>
          <w:rFonts w:asciiTheme="majorHAnsi" w:hAnsiTheme="majorHAnsi"/>
          <w:i/>
        </w:rPr>
        <w:t>/</w:t>
      </w:r>
      <w:r w:rsidRPr="00CA534F">
        <w:rPr>
          <w:rFonts w:asciiTheme="majorHAnsi" w:hAnsiTheme="majorHAnsi"/>
          <w:i/>
        </w:rPr>
        <w:t>scholarship activity at the University of New England</w:t>
      </w:r>
      <w:r w:rsidRPr="00CA534F">
        <w:rPr>
          <w:rFonts w:asciiTheme="majorHAnsi" w:hAnsiTheme="majorHAnsi"/>
        </w:rPr>
        <w:t xml:space="preserve">.  These competitive mini-grant awards are designed to support both </w:t>
      </w:r>
      <w:r w:rsidRPr="00CA534F">
        <w:rPr>
          <w:rFonts w:asciiTheme="majorHAnsi" w:hAnsiTheme="majorHAnsi"/>
          <w:u w:val="single"/>
        </w:rPr>
        <w:t>junior faculty</w:t>
      </w:r>
      <w:r w:rsidR="00545BD2">
        <w:rPr>
          <w:rFonts w:asciiTheme="majorHAnsi" w:hAnsiTheme="majorHAnsi"/>
        </w:rPr>
        <w:t xml:space="preserve"> who</w:t>
      </w:r>
      <w:r w:rsidRPr="00CA534F">
        <w:rPr>
          <w:rFonts w:asciiTheme="majorHAnsi" w:hAnsiTheme="majorHAnsi"/>
        </w:rPr>
        <w:t xml:space="preserve"> are developing a research</w:t>
      </w:r>
      <w:r w:rsidR="00824B5F">
        <w:rPr>
          <w:rFonts w:asciiTheme="majorHAnsi" w:hAnsiTheme="majorHAnsi"/>
        </w:rPr>
        <w:t>/</w:t>
      </w:r>
      <w:r w:rsidRPr="00CA534F">
        <w:rPr>
          <w:rFonts w:asciiTheme="majorHAnsi" w:hAnsiTheme="majorHAnsi"/>
        </w:rPr>
        <w:t xml:space="preserve">scholarship program and </w:t>
      </w:r>
      <w:r w:rsidRPr="00CA534F">
        <w:rPr>
          <w:rFonts w:asciiTheme="majorHAnsi" w:hAnsiTheme="majorHAnsi"/>
          <w:u w:val="single"/>
        </w:rPr>
        <w:t>senior faculty</w:t>
      </w:r>
      <w:r w:rsidR="00545BD2">
        <w:rPr>
          <w:rFonts w:asciiTheme="majorHAnsi" w:hAnsiTheme="majorHAnsi"/>
        </w:rPr>
        <w:t xml:space="preserve"> who</w:t>
      </w:r>
      <w:r w:rsidRPr="00CA534F">
        <w:rPr>
          <w:rFonts w:asciiTheme="majorHAnsi" w:hAnsiTheme="majorHAnsi"/>
        </w:rPr>
        <w:t xml:space="preserve"> are </w:t>
      </w:r>
      <w:r w:rsidR="00545BD2">
        <w:rPr>
          <w:rFonts w:asciiTheme="majorHAnsi" w:hAnsiTheme="majorHAnsi"/>
        </w:rPr>
        <w:t xml:space="preserve">pursuing </w:t>
      </w:r>
      <w:r w:rsidRPr="00CA534F">
        <w:rPr>
          <w:rFonts w:asciiTheme="majorHAnsi" w:hAnsiTheme="majorHAnsi"/>
        </w:rPr>
        <w:t>a new direction or</w:t>
      </w:r>
      <w:r w:rsidR="00FE51B8">
        <w:rPr>
          <w:rFonts w:asciiTheme="majorHAnsi" w:hAnsiTheme="majorHAnsi"/>
        </w:rPr>
        <w:t xml:space="preserve"> </w:t>
      </w:r>
      <w:r w:rsidR="00545BD2">
        <w:rPr>
          <w:rFonts w:asciiTheme="majorHAnsi" w:hAnsiTheme="majorHAnsi"/>
        </w:rPr>
        <w:t xml:space="preserve">beginning </w:t>
      </w:r>
      <w:r w:rsidR="00FE51B8">
        <w:rPr>
          <w:rFonts w:asciiTheme="majorHAnsi" w:hAnsiTheme="majorHAnsi"/>
        </w:rPr>
        <w:t>a</w:t>
      </w:r>
      <w:r w:rsidRPr="00CA534F">
        <w:rPr>
          <w:rFonts w:asciiTheme="majorHAnsi" w:hAnsiTheme="majorHAnsi"/>
        </w:rPr>
        <w:t xml:space="preserve"> project that has not been previously funded at any level. </w:t>
      </w:r>
      <w:r w:rsidR="00F525C9" w:rsidRPr="00CA534F">
        <w:rPr>
          <w:rFonts w:asciiTheme="majorHAnsi" w:hAnsiTheme="majorHAnsi"/>
        </w:rPr>
        <w:t xml:space="preserve"> </w:t>
      </w:r>
      <w:r w:rsidR="00F525C9" w:rsidRPr="006F449A">
        <w:rPr>
          <w:rFonts w:asciiTheme="majorHAnsi" w:hAnsiTheme="majorHAnsi"/>
          <w:b/>
        </w:rPr>
        <w:t>I</w:t>
      </w:r>
      <w:r w:rsidR="00B66541" w:rsidRPr="006F449A">
        <w:rPr>
          <w:rFonts w:asciiTheme="majorHAnsi" w:hAnsiTheme="majorHAnsi"/>
          <w:b/>
        </w:rPr>
        <w:t xml:space="preserve">f you have received funding before </w:t>
      </w:r>
      <w:r w:rsidR="00A31686" w:rsidRPr="006F449A">
        <w:rPr>
          <w:rFonts w:asciiTheme="majorHAnsi" w:hAnsiTheme="majorHAnsi"/>
          <w:b/>
        </w:rPr>
        <w:t xml:space="preserve">from </w:t>
      </w:r>
      <w:r w:rsidR="00444C73" w:rsidRPr="006F449A">
        <w:rPr>
          <w:rFonts w:asciiTheme="majorHAnsi" w:hAnsiTheme="majorHAnsi"/>
          <w:b/>
        </w:rPr>
        <w:t xml:space="preserve">this mini-grant program, </w:t>
      </w:r>
      <w:r w:rsidR="00545BD2" w:rsidRPr="006F449A">
        <w:rPr>
          <w:rFonts w:asciiTheme="majorHAnsi" w:hAnsiTheme="majorHAnsi"/>
          <w:b/>
        </w:rPr>
        <w:t xml:space="preserve">it is </w:t>
      </w:r>
      <w:r w:rsidR="00B66541" w:rsidRPr="006F449A">
        <w:rPr>
          <w:rFonts w:asciiTheme="majorHAnsi" w:hAnsiTheme="majorHAnsi"/>
          <w:b/>
        </w:rPr>
        <w:t xml:space="preserve">important to clarify in your application how the </w:t>
      </w:r>
      <w:r w:rsidR="00BD4E0E" w:rsidRPr="006F449A">
        <w:rPr>
          <w:rFonts w:asciiTheme="majorHAnsi" w:hAnsiTheme="majorHAnsi"/>
          <w:b/>
        </w:rPr>
        <w:t xml:space="preserve">previous </w:t>
      </w:r>
      <w:r w:rsidR="00B66541" w:rsidRPr="006F449A">
        <w:rPr>
          <w:rFonts w:asciiTheme="majorHAnsi" w:hAnsiTheme="majorHAnsi"/>
          <w:b/>
        </w:rPr>
        <w:t>funds were us</w:t>
      </w:r>
      <w:r w:rsidR="00BD4E0E" w:rsidRPr="006F449A">
        <w:rPr>
          <w:rFonts w:asciiTheme="majorHAnsi" w:hAnsiTheme="majorHAnsi"/>
          <w:b/>
        </w:rPr>
        <w:t xml:space="preserve">ed to advance your </w:t>
      </w:r>
      <w:r w:rsidR="00CB64CD">
        <w:rPr>
          <w:rFonts w:asciiTheme="majorHAnsi" w:hAnsiTheme="majorHAnsi"/>
          <w:b/>
        </w:rPr>
        <w:t>research/</w:t>
      </w:r>
      <w:r w:rsidR="00BD4E0E" w:rsidRPr="006F449A">
        <w:rPr>
          <w:rFonts w:asciiTheme="majorHAnsi" w:hAnsiTheme="majorHAnsi"/>
          <w:b/>
        </w:rPr>
        <w:t>scholarship</w:t>
      </w:r>
      <w:r w:rsidR="00B66541" w:rsidRPr="006F449A">
        <w:rPr>
          <w:rFonts w:asciiTheme="majorHAnsi" w:hAnsiTheme="majorHAnsi"/>
          <w:b/>
        </w:rPr>
        <w:t xml:space="preserve"> </w:t>
      </w:r>
      <w:r w:rsidR="00545BD2" w:rsidRPr="006F449A">
        <w:rPr>
          <w:rFonts w:asciiTheme="majorHAnsi" w:hAnsiTheme="majorHAnsi"/>
          <w:b/>
        </w:rPr>
        <w:t>and how the project proposed here differs from the earlier funded project.</w:t>
      </w:r>
    </w:p>
    <w:p w14:paraId="72C82D6B" w14:textId="77777777" w:rsidR="00BD4E0E" w:rsidRPr="00CA534F" w:rsidRDefault="00BD4E0E" w:rsidP="00F32BB3">
      <w:pPr>
        <w:pStyle w:val="Default"/>
        <w:jc w:val="both"/>
        <w:rPr>
          <w:rFonts w:asciiTheme="majorHAnsi" w:hAnsiTheme="majorHAnsi"/>
        </w:rPr>
      </w:pPr>
    </w:p>
    <w:p w14:paraId="04835557" w14:textId="5A7171B5" w:rsidR="00BD4E0E" w:rsidRPr="00CA534F" w:rsidRDefault="00545BD2" w:rsidP="00F32BB3">
      <w:pPr>
        <w:pStyle w:val="Default"/>
        <w:jc w:val="both"/>
        <w:rPr>
          <w:rFonts w:asciiTheme="majorHAnsi" w:hAnsiTheme="majorHAnsi"/>
        </w:rPr>
      </w:pPr>
      <w:r w:rsidRPr="00545BD2">
        <w:rPr>
          <w:rFonts w:asciiTheme="majorHAnsi" w:hAnsiTheme="majorHAnsi"/>
        </w:rPr>
        <w:t>The goal of the UFA Research and Scholarship Committee is to identify the highest quality proposals regardless of discipline or purpose.</w:t>
      </w:r>
      <w:r>
        <w:rPr>
          <w:rFonts w:asciiTheme="majorHAnsi" w:hAnsiTheme="majorHAnsi"/>
        </w:rPr>
        <w:t xml:space="preserve"> However, to increase the efficiency of the review process and to better assess the merits of a given proposal, we utilize discipline-specific review groups. Applicants should identify the program category that best represents their area of research</w:t>
      </w:r>
      <w:r w:rsidR="00682402">
        <w:rPr>
          <w:rFonts w:asciiTheme="majorHAnsi" w:hAnsiTheme="majorHAnsi"/>
        </w:rPr>
        <w:t>/</w:t>
      </w:r>
      <w:r>
        <w:rPr>
          <w:rFonts w:asciiTheme="majorHAnsi" w:hAnsiTheme="majorHAnsi"/>
        </w:rPr>
        <w:t xml:space="preserve">scholarship. </w:t>
      </w:r>
      <w:r w:rsidR="00D31A97">
        <w:rPr>
          <w:rFonts w:asciiTheme="majorHAnsi" w:hAnsiTheme="majorHAnsi"/>
        </w:rPr>
        <w:t xml:space="preserve"> </w:t>
      </w:r>
      <w:r>
        <w:rPr>
          <w:rFonts w:asciiTheme="majorHAnsi" w:hAnsiTheme="majorHAnsi"/>
        </w:rPr>
        <w:t>F</w:t>
      </w:r>
      <w:r w:rsidR="00A9004C" w:rsidRPr="00CA534F">
        <w:rPr>
          <w:rFonts w:asciiTheme="majorHAnsi" w:hAnsiTheme="majorHAnsi"/>
        </w:rPr>
        <w:t>aculty members of the UFA Research and Scholarship Committee, with the assistance of discipline-specific ad-hoc reviewers, review and rank</w:t>
      </w:r>
      <w:r w:rsidR="00B5063B" w:rsidRPr="00CA534F">
        <w:rPr>
          <w:rFonts w:asciiTheme="majorHAnsi" w:hAnsiTheme="majorHAnsi"/>
        </w:rPr>
        <w:t xml:space="preserve"> the </w:t>
      </w:r>
      <w:r w:rsidR="00952A31" w:rsidRPr="00CA534F">
        <w:rPr>
          <w:rFonts w:asciiTheme="majorHAnsi" w:hAnsiTheme="majorHAnsi"/>
        </w:rPr>
        <w:t xml:space="preserve">submitted </w:t>
      </w:r>
      <w:r>
        <w:rPr>
          <w:rFonts w:asciiTheme="majorHAnsi" w:hAnsiTheme="majorHAnsi"/>
        </w:rPr>
        <w:t>proposals</w:t>
      </w:r>
      <w:r w:rsidR="002A304F">
        <w:rPr>
          <w:rFonts w:asciiTheme="majorHAnsi" w:hAnsiTheme="majorHAnsi"/>
        </w:rPr>
        <w:t>. T</w:t>
      </w:r>
      <w:r>
        <w:rPr>
          <w:rFonts w:asciiTheme="majorHAnsi" w:hAnsiTheme="majorHAnsi"/>
        </w:rPr>
        <w:t xml:space="preserve">hese recommendations </w:t>
      </w:r>
      <w:r w:rsidR="002A304F">
        <w:rPr>
          <w:rFonts w:asciiTheme="majorHAnsi" w:hAnsiTheme="majorHAnsi"/>
        </w:rPr>
        <w:t xml:space="preserve">are then submitted to </w:t>
      </w:r>
      <w:r>
        <w:rPr>
          <w:rFonts w:asciiTheme="majorHAnsi" w:hAnsiTheme="majorHAnsi"/>
        </w:rPr>
        <w:t xml:space="preserve">the </w:t>
      </w:r>
      <w:r w:rsidR="007D42BC">
        <w:rPr>
          <w:rFonts w:asciiTheme="majorHAnsi" w:hAnsiTheme="majorHAnsi"/>
        </w:rPr>
        <w:t>Associate Provost</w:t>
      </w:r>
      <w:r>
        <w:rPr>
          <w:rFonts w:asciiTheme="majorHAnsi" w:hAnsiTheme="majorHAnsi"/>
        </w:rPr>
        <w:t xml:space="preserve"> for Research </w:t>
      </w:r>
      <w:r w:rsidR="002A304F">
        <w:rPr>
          <w:rFonts w:asciiTheme="majorHAnsi" w:hAnsiTheme="majorHAnsi"/>
        </w:rPr>
        <w:t xml:space="preserve">and </w:t>
      </w:r>
      <w:r>
        <w:rPr>
          <w:rFonts w:asciiTheme="majorHAnsi" w:hAnsiTheme="majorHAnsi"/>
        </w:rPr>
        <w:t>Scholarship</w:t>
      </w:r>
      <w:r w:rsidR="00DC3FDA">
        <w:rPr>
          <w:rFonts w:asciiTheme="majorHAnsi" w:hAnsiTheme="majorHAnsi"/>
        </w:rPr>
        <w:t xml:space="preserve"> (APRS)</w:t>
      </w:r>
      <w:r>
        <w:rPr>
          <w:rFonts w:asciiTheme="majorHAnsi" w:hAnsiTheme="majorHAnsi"/>
        </w:rPr>
        <w:t xml:space="preserve"> who makes </w:t>
      </w:r>
      <w:r w:rsidR="002A304F">
        <w:rPr>
          <w:rFonts w:asciiTheme="majorHAnsi" w:hAnsiTheme="majorHAnsi"/>
        </w:rPr>
        <w:t xml:space="preserve">the </w:t>
      </w:r>
      <w:r>
        <w:rPr>
          <w:rFonts w:asciiTheme="majorHAnsi" w:hAnsiTheme="majorHAnsi"/>
        </w:rPr>
        <w:t>award decision</w:t>
      </w:r>
      <w:r w:rsidR="002A304F">
        <w:rPr>
          <w:rFonts w:asciiTheme="majorHAnsi" w:hAnsiTheme="majorHAnsi"/>
        </w:rPr>
        <w:t>, funding</w:t>
      </w:r>
      <w:r w:rsidR="00B5063B" w:rsidRPr="00CA534F">
        <w:rPr>
          <w:rFonts w:asciiTheme="majorHAnsi" w:hAnsiTheme="majorHAnsi"/>
        </w:rPr>
        <w:t xml:space="preserve"> the </w:t>
      </w:r>
      <w:r w:rsidR="00444C73" w:rsidRPr="00CA534F">
        <w:rPr>
          <w:rFonts w:asciiTheme="majorHAnsi" w:hAnsiTheme="majorHAnsi"/>
        </w:rPr>
        <w:t>greatest number</w:t>
      </w:r>
      <w:r w:rsidR="00A31686" w:rsidRPr="00CA534F">
        <w:rPr>
          <w:rFonts w:asciiTheme="majorHAnsi" w:hAnsiTheme="majorHAnsi"/>
        </w:rPr>
        <w:t xml:space="preserve"> of </w:t>
      </w:r>
      <w:r w:rsidR="00FE51B8">
        <w:rPr>
          <w:rFonts w:asciiTheme="majorHAnsi" w:hAnsiTheme="majorHAnsi"/>
        </w:rPr>
        <w:t xml:space="preserve">highly-ranked </w:t>
      </w:r>
      <w:r w:rsidR="00A31686" w:rsidRPr="00CA534F">
        <w:rPr>
          <w:rFonts w:asciiTheme="majorHAnsi" w:hAnsiTheme="majorHAnsi"/>
        </w:rPr>
        <w:t>proposals</w:t>
      </w:r>
      <w:r w:rsidR="002A304F">
        <w:rPr>
          <w:rFonts w:asciiTheme="majorHAnsi" w:hAnsiTheme="majorHAnsi"/>
        </w:rPr>
        <w:t xml:space="preserve"> within the</w:t>
      </w:r>
      <w:r w:rsidR="00444C73" w:rsidRPr="00CA534F">
        <w:rPr>
          <w:rFonts w:asciiTheme="majorHAnsi" w:hAnsiTheme="majorHAnsi"/>
        </w:rPr>
        <w:t xml:space="preserve"> </w:t>
      </w:r>
      <w:r w:rsidR="002A304F">
        <w:rPr>
          <w:rFonts w:asciiTheme="majorHAnsi" w:hAnsiTheme="majorHAnsi"/>
        </w:rPr>
        <w:t>available</w:t>
      </w:r>
      <w:r w:rsidR="00444C73" w:rsidRPr="00CA534F">
        <w:rPr>
          <w:rFonts w:asciiTheme="majorHAnsi" w:hAnsiTheme="majorHAnsi"/>
        </w:rPr>
        <w:t xml:space="preserve"> </w:t>
      </w:r>
      <w:r w:rsidR="002A304F">
        <w:rPr>
          <w:rFonts w:asciiTheme="majorHAnsi" w:hAnsiTheme="majorHAnsi"/>
        </w:rPr>
        <w:t>budget.</w:t>
      </w:r>
    </w:p>
    <w:p w14:paraId="3D6D9AA3" w14:textId="77777777" w:rsidR="00FE51B8" w:rsidRDefault="00FE51B8" w:rsidP="00F32BB3">
      <w:pPr>
        <w:shd w:val="clear" w:color="auto" w:fill="auto"/>
        <w:jc w:val="both"/>
        <w:rPr>
          <w:rFonts w:asciiTheme="majorHAnsi" w:eastAsia="Calibri" w:hAnsiTheme="majorHAnsi" w:cs="Times New Roman"/>
          <w:shd w:val="clear" w:color="auto" w:fill="auto"/>
          <w:lang w:val="en-US" w:eastAsia="en-US"/>
        </w:rPr>
      </w:pPr>
    </w:p>
    <w:p w14:paraId="5A63EB25" w14:textId="59597601" w:rsidR="00C86387" w:rsidRPr="00CA534F" w:rsidRDefault="00FE51B8" w:rsidP="00F32BB3">
      <w:pPr>
        <w:pStyle w:val="Default"/>
        <w:jc w:val="both"/>
        <w:rPr>
          <w:rFonts w:asciiTheme="majorHAnsi" w:hAnsiTheme="majorHAnsi"/>
        </w:rPr>
      </w:pPr>
      <w:r>
        <w:rPr>
          <w:rFonts w:asciiTheme="majorHAnsi" w:hAnsiTheme="majorHAnsi"/>
        </w:rPr>
        <w:t>If</w:t>
      </w:r>
      <w:r w:rsidR="00C86387" w:rsidRPr="00CA534F">
        <w:rPr>
          <w:rFonts w:asciiTheme="majorHAnsi" w:hAnsiTheme="majorHAnsi"/>
        </w:rPr>
        <w:t xml:space="preserve"> you have any questions on the application or the review process after reading </w:t>
      </w:r>
      <w:r w:rsidR="004205DD" w:rsidRPr="00CA534F">
        <w:rPr>
          <w:rFonts w:asciiTheme="majorHAnsi" w:hAnsiTheme="majorHAnsi"/>
        </w:rPr>
        <w:t>th</w:t>
      </w:r>
      <w:r w:rsidR="008423F4">
        <w:rPr>
          <w:rFonts w:asciiTheme="majorHAnsi" w:hAnsiTheme="majorHAnsi"/>
        </w:rPr>
        <w:t>is</w:t>
      </w:r>
      <w:r w:rsidR="004205DD" w:rsidRPr="00CA534F">
        <w:rPr>
          <w:rFonts w:asciiTheme="majorHAnsi" w:hAnsiTheme="majorHAnsi"/>
        </w:rPr>
        <w:t xml:space="preserve"> announc</w:t>
      </w:r>
      <w:r w:rsidR="00F75B52" w:rsidRPr="00CA534F">
        <w:rPr>
          <w:rFonts w:asciiTheme="majorHAnsi" w:hAnsiTheme="majorHAnsi"/>
        </w:rPr>
        <w:t>e</w:t>
      </w:r>
      <w:r w:rsidR="004205DD" w:rsidRPr="00CA534F">
        <w:rPr>
          <w:rFonts w:asciiTheme="majorHAnsi" w:hAnsiTheme="majorHAnsi"/>
        </w:rPr>
        <w:t>ment</w:t>
      </w:r>
      <w:r w:rsidR="00C86387" w:rsidRPr="00CA534F">
        <w:rPr>
          <w:rFonts w:asciiTheme="majorHAnsi" w:hAnsiTheme="majorHAnsi"/>
        </w:rPr>
        <w:t xml:space="preserve"> in full, please contact </w:t>
      </w:r>
      <w:hyperlink r:id="rId8" w:history="1">
        <w:r w:rsidR="00283947" w:rsidRPr="000D60C0">
          <w:rPr>
            <w:rStyle w:val="Hyperlink"/>
            <w:rFonts w:asciiTheme="majorHAnsi" w:hAnsiTheme="majorHAnsi"/>
          </w:rPr>
          <w:t>minigrants@une.edu</w:t>
        </w:r>
      </w:hyperlink>
      <w:r w:rsidR="00283947">
        <w:rPr>
          <w:rFonts w:asciiTheme="majorHAnsi" w:hAnsiTheme="majorHAnsi"/>
        </w:rPr>
        <w:t>.</w:t>
      </w:r>
    </w:p>
    <w:p w14:paraId="4640C554" w14:textId="77777777" w:rsidR="00C86387" w:rsidRPr="00CA534F" w:rsidRDefault="00C86387" w:rsidP="00F32BB3">
      <w:pPr>
        <w:pStyle w:val="Default"/>
        <w:jc w:val="both"/>
        <w:rPr>
          <w:rFonts w:asciiTheme="majorHAnsi" w:hAnsiTheme="majorHAnsi"/>
        </w:rPr>
      </w:pPr>
    </w:p>
    <w:p w14:paraId="3DDF0E05" w14:textId="6BC979E5" w:rsidR="00C86387" w:rsidRPr="00CA534F" w:rsidRDefault="00C86387" w:rsidP="00B5063B">
      <w:pPr>
        <w:pStyle w:val="Default"/>
        <w:rPr>
          <w:rFonts w:asciiTheme="majorHAnsi" w:hAnsiTheme="majorHAnsi"/>
        </w:rPr>
      </w:pPr>
      <w:r w:rsidRPr="00CA534F">
        <w:rPr>
          <w:rFonts w:asciiTheme="majorHAnsi" w:hAnsiTheme="majorHAnsi"/>
        </w:rPr>
        <w:t>Best of luck in preparing your application</w:t>
      </w:r>
      <w:r w:rsidR="00857651">
        <w:rPr>
          <w:rFonts w:asciiTheme="majorHAnsi" w:hAnsiTheme="majorHAnsi"/>
        </w:rPr>
        <w:t xml:space="preserve"> for the</w:t>
      </w:r>
      <w:r w:rsidR="00A827C6">
        <w:rPr>
          <w:rFonts w:asciiTheme="majorHAnsi" w:hAnsiTheme="majorHAnsi"/>
        </w:rPr>
        <w:t xml:space="preserve"> </w:t>
      </w:r>
      <w:r w:rsidR="00E36232">
        <w:rPr>
          <w:rFonts w:asciiTheme="majorHAnsi" w:hAnsiTheme="majorHAnsi"/>
        </w:rPr>
        <w:t>APRS</w:t>
      </w:r>
      <w:r w:rsidR="00857651">
        <w:rPr>
          <w:rFonts w:asciiTheme="majorHAnsi" w:hAnsiTheme="majorHAnsi"/>
        </w:rPr>
        <w:t xml:space="preserve"> </w:t>
      </w:r>
      <w:r w:rsidR="00A827C6">
        <w:rPr>
          <w:rFonts w:asciiTheme="majorHAnsi" w:hAnsiTheme="majorHAnsi"/>
        </w:rPr>
        <w:t>Mini</w:t>
      </w:r>
      <w:r w:rsidR="00E127F4">
        <w:rPr>
          <w:rFonts w:asciiTheme="majorHAnsi" w:hAnsiTheme="majorHAnsi"/>
        </w:rPr>
        <w:t>-</w:t>
      </w:r>
      <w:r w:rsidR="00857651">
        <w:rPr>
          <w:rFonts w:asciiTheme="majorHAnsi" w:hAnsiTheme="majorHAnsi"/>
        </w:rPr>
        <w:t>g</w:t>
      </w:r>
      <w:r w:rsidR="00A827C6">
        <w:rPr>
          <w:rFonts w:asciiTheme="majorHAnsi" w:hAnsiTheme="majorHAnsi"/>
        </w:rPr>
        <w:t>rant Awards.</w:t>
      </w:r>
    </w:p>
    <w:p w14:paraId="31299BE0" w14:textId="77777777" w:rsidR="00C86387" w:rsidRDefault="00C86387" w:rsidP="00B5063B">
      <w:pPr>
        <w:pStyle w:val="Default"/>
        <w:rPr>
          <w:rFonts w:asciiTheme="majorHAnsi" w:hAnsiTheme="majorHAnsi"/>
        </w:rPr>
      </w:pPr>
    </w:p>
    <w:p w14:paraId="244DB3D9" w14:textId="77777777" w:rsidR="00A827C6" w:rsidRPr="00CA534F" w:rsidRDefault="00A827C6" w:rsidP="00B5063B">
      <w:pPr>
        <w:pStyle w:val="Default"/>
        <w:rPr>
          <w:rFonts w:asciiTheme="majorHAnsi" w:hAnsiTheme="majorHAnsi"/>
        </w:rPr>
      </w:pPr>
    </w:p>
    <w:p w14:paraId="53F94CA5" w14:textId="2900743E" w:rsidR="00C86387" w:rsidRDefault="00FD12D9" w:rsidP="00B5063B">
      <w:pPr>
        <w:pStyle w:val="Default"/>
        <w:rPr>
          <w:rFonts w:asciiTheme="majorHAnsi" w:hAnsiTheme="majorHAnsi"/>
        </w:rPr>
      </w:pPr>
      <w:r>
        <w:rPr>
          <w:rFonts w:asciiTheme="majorHAnsi" w:hAnsiTheme="majorHAnsi"/>
        </w:rPr>
        <w:t>Sincerely</w:t>
      </w:r>
      <w:r w:rsidR="00C86387" w:rsidRPr="00CA534F">
        <w:rPr>
          <w:rFonts w:asciiTheme="majorHAnsi" w:hAnsiTheme="majorHAnsi"/>
        </w:rPr>
        <w:t>,</w:t>
      </w:r>
    </w:p>
    <w:p w14:paraId="11782A8B" w14:textId="77777777" w:rsidR="00880ECE" w:rsidRPr="00CA534F" w:rsidRDefault="00880ECE" w:rsidP="00B5063B">
      <w:pPr>
        <w:pStyle w:val="Default"/>
        <w:rPr>
          <w:rFonts w:asciiTheme="majorHAnsi" w:hAnsiTheme="majorHAnsi"/>
        </w:rPr>
      </w:pPr>
    </w:p>
    <w:p w14:paraId="31F8F584" w14:textId="3B2D855F" w:rsidR="006F449A" w:rsidRDefault="00C86387" w:rsidP="00D4539D">
      <w:pPr>
        <w:pStyle w:val="Default"/>
        <w:rPr>
          <w:rFonts w:asciiTheme="majorHAnsi" w:hAnsiTheme="majorHAnsi"/>
        </w:rPr>
      </w:pPr>
      <w:r w:rsidRPr="00CA534F">
        <w:rPr>
          <w:rFonts w:asciiTheme="majorHAnsi" w:hAnsiTheme="majorHAnsi"/>
        </w:rPr>
        <w:t>The UFA Research &amp; Scholarship Committee</w:t>
      </w:r>
    </w:p>
    <w:p w14:paraId="5C627117" w14:textId="60B4CEFA" w:rsidR="00FE3925" w:rsidRDefault="00FE3925" w:rsidP="00D4539D">
      <w:pPr>
        <w:pStyle w:val="Default"/>
        <w:rPr>
          <w:rFonts w:asciiTheme="majorHAnsi" w:hAnsiTheme="majorHAnsi"/>
        </w:rPr>
      </w:pPr>
      <w:r>
        <w:rPr>
          <w:rFonts w:asciiTheme="majorHAnsi" w:hAnsiTheme="majorHAnsi"/>
        </w:rPr>
        <w:t>The Office of Research and Scholarship</w:t>
      </w:r>
    </w:p>
    <w:p w14:paraId="3C2B3571" w14:textId="78C17D83" w:rsidR="00FE51B8" w:rsidRDefault="00FE51B8" w:rsidP="00D4539D">
      <w:pPr>
        <w:pStyle w:val="Default"/>
        <w:rPr>
          <w:rFonts w:asciiTheme="majorHAnsi" w:hAnsiTheme="majorHAnsi"/>
          <w:b/>
          <w:sz w:val="28"/>
        </w:rPr>
      </w:pPr>
      <w:r>
        <w:rPr>
          <w:rFonts w:asciiTheme="majorHAnsi" w:hAnsiTheme="majorHAnsi"/>
          <w:b/>
          <w:sz w:val="28"/>
        </w:rPr>
        <w:br w:type="page"/>
      </w:r>
    </w:p>
    <w:p w14:paraId="60ADF43C" w14:textId="0D73AAD4" w:rsidR="009F0596" w:rsidRPr="00095F95" w:rsidRDefault="00E60FCB" w:rsidP="00BA49AA">
      <w:pPr>
        <w:pStyle w:val="Default"/>
        <w:jc w:val="center"/>
        <w:rPr>
          <w:rFonts w:asciiTheme="majorHAnsi" w:hAnsiTheme="majorHAnsi"/>
          <w:b/>
          <w:sz w:val="28"/>
        </w:rPr>
      </w:pPr>
      <w:r w:rsidRPr="00095F95">
        <w:rPr>
          <w:rFonts w:asciiTheme="majorHAnsi" w:hAnsiTheme="majorHAnsi"/>
          <w:b/>
          <w:sz w:val="28"/>
        </w:rPr>
        <w:lastRenderedPageBreak/>
        <w:t xml:space="preserve">UNE </w:t>
      </w:r>
      <w:r w:rsidR="009F0596" w:rsidRPr="00095F95">
        <w:rPr>
          <w:rFonts w:asciiTheme="majorHAnsi" w:hAnsiTheme="majorHAnsi"/>
          <w:b/>
          <w:sz w:val="28"/>
        </w:rPr>
        <w:t>MINI-GRANT PROGRAM</w:t>
      </w:r>
      <w:r w:rsidR="00491B78">
        <w:rPr>
          <w:rFonts w:asciiTheme="majorHAnsi" w:hAnsiTheme="majorHAnsi"/>
          <w:b/>
          <w:sz w:val="28"/>
        </w:rPr>
        <w:t xml:space="preserve"> APPLICATION - </w:t>
      </w:r>
      <w:r w:rsidR="00BA49AA" w:rsidRPr="00095F95">
        <w:rPr>
          <w:rFonts w:asciiTheme="majorHAnsi" w:hAnsiTheme="majorHAnsi"/>
          <w:b/>
          <w:sz w:val="28"/>
        </w:rPr>
        <w:t>20</w:t>
      </w:r>
      <w:r w:rsidR="00FA06D8">
        <w:rPr>
          <w:rFonts w:asciiTheme="majorHAnsi" w:hAnsiTheme="majorHAnsi"/>
          <w:b/>
          <w:sz w:val="28"/>
        </w:rPr>
        <w:t>2</w:t>
      </w:r>
      <w:r w:rsidR="00600D03">
        <w:rPr>
          <w:rFonts w:asciiTheme="majorHAnsi" w:hAnsiTheme="majorHAnsi"/>
          <w:b/>
          <w:sz w:val="28"/>
        </w:rPr>
        <w:t>5</w:t>
      </w:r>
    </w:p>
    <w:p w14:paraId="0C7F86E1" w14:textId="0A65E8FF" w:rsidR="009F0596" w:rsidRDefault="009F0596" w:rsidP="00BA49AA">
      <w:pPr>
        <w:pStyle w:val="Default"/>
        <w:jc w:val="both"/>
        <w:rPr>
          <w:rFonts w:asciiTheme="majorHAnsi" w:hAnsiTheme="majorHAnsi"/>
          <w:sz w:val="20"/>
        </w:rPr>
      </w:pPr>
    </w:p>
    <w:p w14:paraId="02A828FA" w14:textId="77777777" w:rsidR="001B63A5" w:rsidRPr="00095F95" w:rsidRDefault="001B63A5" w:rsidP="00BA49AA">
      <w:pPr>
        <w:pStyle w:val="Default"/>
        <w:jc w:val="both"/>
        <w:rPr>
          <w:rFonts w:asciiTheme="majorHAnsi" w:hAnsiTheme="majorHAnsi"/>
          <w:sz w:val="20"/>
        </w:rPr>
      </w:pPr>
    </w:p>
    <w:p w14:paraId="13661A7E" w14:textId="77777777" w:rsidR="009F0596" w:rsidRPr="00095F95" w:rsidRDefault="009F0596" w:rsidP="00BA49AA">
      <w:pPr>
        <w:pStyle w:val="Subtitle"/>
        <w:jc w:val="both"/>
        <w:rPr>
          <w:rFonts w:asciiTheme="majorHAnsi" w:hAnsiTheme="majorHAnsi"/>
          <w:b/>
          <w:sz w:val="20"/>
        </w:rPr>
      </w:pPr>
      <w:r w:rsidRPr="00095F95">
        <w:rPr>
          <w:rFonts w:asciiTheme="majorHAnsi" w:hAnsiTheme="majorHAnsi"/>
          <w:b/>
          <w:sz w:val="20"/>
        </w:rPr>
        <w:t xml:space="preserve">A. </w:t>
      </w:r>
      <w:r w:rsidR="00101B8E" w:rsidRPr="00095F95">
        <w:rPr>
          <w:rFonts w:asciiTheme="majorHAnsi" w:hAnsiTheme="majorHAnsi"/>
          <w:b/>
          <w:sz w:val="20"/>
        </w:rPr>
        <w:t>Overview</w:t>
      </w:r>
      <w:r w:rsidRPr="00095F95">
        <w:rPr>
          <w:rFonts w:asciiTheme="majorHAnsi" w:hAnsiTheme="majorHAnsi"/>
          <w:b/>
          <w:sz w:val="20"/>
        </w:rPr>
        <w:t xml:space="preserve">: </w:t>
      </w:r>
    </w:p>
    <w:p w14:paraId="4F130274" w14:textId="2CE17FA2" w:rsidR="009F0596" w:rsidRPr="00095F95" w:rsidRDefault="009F0596" w:rsidP="00BA49AA">
      <w:pPr>
        <w:pStyle w:val="Default"/>
        <w:jc w:val="both"/>
        <w:rPr>
          <w:rFonts w:asciiTheme="majorHAnsi" w:hAnsiTheme="majorHAnsi"/>
          <w:sz w:val="20"/>
        </w:rPr>
      </w:pPr>
      <w:r w:rsidRPr="00095F95">
        <w:rPr>
          <w:rFonts w:asciiTheme="majorHAnsi" w:hAnsiTheme="majorHAnsi"/>
          <w:sz w:val="20"/>
        </w:rPr>
        <w:t xml:space="preserve">The </w:t>
      </w:r>
      <w:r w:rsidR="00E60FCB" w:rsidRPr="00095F95">
        <w:rPr>
          <w:rFonts w:asciiTheme="majorHAnsi" w:hAnsiTheme="majorHAnsi"/>
          <w:sz w:val="20"/>
        </w:rPr>
        <w:t xml:space="preserve">UNE </w:t>
      </w:r>
      <w:r w:rsidRPr="00095F95">
        <w:rPr>
          <w:rFonts w:asciiTheme="majorHAnsi" w:hAnsiTheme="majorHAnsi"/>
          <w:sz w:val="20"/>
        </w:rPr>
        <w:t xml:space="preserve">Mini-Grant program provides </w:t>
      </w:r>
      <w:r w:rsidR="00CB4080" w:rsidRPr="00095F95">
        <w:rPr>
          <w:rFonts w:asciiTheme="majorHAnsi" w:hAnsiTheme="majorHAnsi"/>
          <w:sz w:val="20"/>
        </w:rPr>
        <w:t xml:space="preserve">intramural </w:t>
      </w:r>
      <w:r w:rsidR="00E60FCB" w:rsidRPr="00095F95">
        <w:rPr>
          <w:rFonts w:asciiTheme="majorHAnsi" w:hAnsiTheme="majorHAnsi"/>
          <w:sz w:val="20"/>
        </w:rPr>
        <w:t>funding</w:t>
      </w:r>
      <w:r w:rsidRPr="00095F95">
        <w:rPr>
          <w:rFonts w:asciiTheme="majorHAnsi" w:hAnsiTheme="majorHAnsi"/>
          <w:sz w:val="20"/>
        </w:rPr>
        <w:t xml:space="preserve"> </w:t>
      </w:r>
      <w:r w:rsidR="007517AE" w:rsidRPr="00095F95">
        <w:rPr>
          <w:rFonts w:asciiTheme="majorHAnsi" w:hAnsiTheme="majorHAnsi"/>
          <w:sz w:val="20"/>
        </w:rPr>
        <w:t>that</w:t>
      </w:r>
      <w:r w:rsidR="00E60FCB" w:rsidRPr="00095F95">
        <w:rPr>
          <w:rFonts w:asciiTheme="majorHAnsi" w:hAnsiTheme="majorHAnsi"/>
          <w:sz w:val="20"/>
        </w:rPr>
        <w:t xml:space="preserve"> help</w:t>
      </w:r>
      <w:r w:rsidR="007517AE" w:rsidRPr="00095F95">
        <w:rPr>
          <w:rFonts w:asciiTheme="majorHAnsi" w:hAnsiTheme="majorHAnsi"/>
          <w:sz w:val="20"/>
        </w:rPr>
        <w:t>s</w:t>
      </w:r>
      <w:r w:rsidR="00E60FCB" w:rsidRPr="00095F95">
        <w:rPr>
          <w:rFonts w:asciiTheme="majorHAnsi" w:hAnsiTheme="majorHAnsi"/>
          <w:sz w:val="20"/>
        </w:rPr>
        <w:t xml:space="preserve"> </w:t>
      </w:r>
      <w:r w:rsidRPr="00095F95">
        <w:rPr>
          <w:rFonts w:asciiTheme="majorHAnsi" w:hAnsiTheme="majorHAnsi"/>
          <w:sz w:val="20"/>
        </w:rPr>
        <w:t>support faculty research</w:t>
      </w:r>
      <w:r w:rsidR="00682402">
        <w:rPr>
          <w:rFonts w:asciiTheme="majorHAnsi" w:hAnsiTheme="majorHAnsi"/>
          <w:sz w:val="20"/>
        </w:rPr>
        <w:t>/</w:t>
      </w:r>
      <w:r w:rsidRPr="00095F95">
        <w:rPr>
          <w:rFonts w:asciiTheme="majorHAnsi" w:hAnsiTheme="majorHAnsi"/>
          <w:sz w:val="20"/>
        </w:rPr>
        <w:t>scholarship</w:t>
      </w:r>
      <w:r w:rsidR="00E60FCB" w:rsidRPr="00095F95">
        <w:rPr>
          <w:rFonts w:asciiTheme="majorHAnsi" w:hAnsiTheme="majorHAnsi"/>
          <w:sz w:val="20"/>
        </w:rPr>
        <w:t xml:space="preserve"> at the University of New England</w:t>
      </w:r>
      <w:r w:rsidRPr="00095F95">
        <w:rPr>
          <w:rFonts w:asciiTheme="majorHAnsi" w:hAnsiTheme="majorHAnsi"/>
          <w:sz w:val="20"/>
        </w:rPr>
        <w:t xml:space="preserve">. </w:t>
      </w:r>
      <w:r w:rsidR="00E60FCB" w:rsidRPr="00095F95">
        <w:rPr>
          <w:rFonts w:asciiTheme="majorHAnsi" w:hAnsiTheme="majorHAnsi"/>
          <w:sz w:val="20"/>
        </w:rPr>
        <w:t xml:space="preserve">Funding for the program is provided </w:t>
      </w:r>
      <w:r w:rsidR="00BC28EA" w:rsidRPr="00095F95">
        <w:rPr>
          <w:rFonts w:asciiTheme="majorHAnsi" w:hAnsiTheme="majorHAnsi"/>
          <w:sz w:val="20"/>
        </w:rPr>
        <w:t>through hard money commitments made by the university and indirect cost revenue generated by extramural grants and contracts</w:t>
      </w:r>
      <w:r w:rsidR="00C916E2" w:rsidRPr="00095F95">
        <w:rPr>
          <w:rFonts w:asciiTheme="majorHAnsi" w:hAnsiTheme="majorHAnsi"/>
          <w:sz w:val="20"/>
        </w:rPr>
        <w:t xml:space="preserve"> awarded to the university</w:t>
      </w:r>
      <w:r w:rsidR="00EA0A75" w:rsidRPr="00095F95">
        <w:rPr>
          <w:rFonts w:asciiTheme="majorHAnsi" w:hAnsiTheme="majorHAnsi"/>
          <w:sz w:val="20"/>
        </w:rPr>
        <w:t>.</w:t>
      </w:r>
    </w:p>
    <w:p w14:paraId="2751FC33" w14:textId="77777777" w:rsidR="009F0596" w:rsidRPr="00095F95" w:rsidRDefault="009F0596" w:rsidP="00BA49AA">
      <w:pPr>
        <w:pStyle w:val="Default"/>
        <w:jc w:val="both"/>
        <w:rPr>
          <w:rFonts w:asciiTheme="majorHAnsi" w:hAnsiTheme="majorHAnsi"/>
          <w:sz w:val="20"/>
        </w:rPr>
      </w:pPr>
    </w:p>
    <w:p w14:paraId="0F450520" w14:textId="77777777" w:rsidR="001B4957" w:rsidRPr="00095F95" w:rsidRDefault="00E60FCB" w:rsidP="00BA49AA">
      <w:pPr>
        <w:pStyle w:val="Default"/>
        <w:jc w:val="both"/>
        <w:rPr>
          <w:rFonts w:asciiTheme="majorHAnsi" w:hAnsiTheme="majorHAnsi"/>
          <w:sz w:val="20"/>
        </w:rPr>
      </w:pPr>
      <w:r w:rsidRPr="00095F95">
        <w:rPr>
          <w:rFonts w:asciiTheme="majorHAnsi" w:hAnsiTheme="majorHAnsi"/>
          <w:sz w:val="20"/>
        </w:rPr>
        <w:t xml:space="preserve">The </w:t>
      </w:r>
      <w:r w:rsidR="00BA49AA" w:rsidRPr="00095F95">
        <w:rPr>
          <w:rFonts w:asciiTheme="majorHAnsi" w:hAnsiTheme="majorHAnsi"/>
          <w:sz w:val="20"/>
        </w:rPr>
        <w:t>primary purposes of these funds are to</w:t>
      </w:r>
      <w:r w:rsidRPr="00095F95">
        <w:rPr>
          <w:rFonts w:asciiTheme="majorHAnsi" w:hAnsiTheme="majorHAnsi"/>
          <w:sz w:val="20"/>
        </w:rPr>
        <w:t>:</w:t>
      </w:r>
      <w:r w:rsidR="009F0596" w:rsidRPr="00095F95">
        <w:rPr>
          <w:rFonts w:asciiTheme="majorHAnsi" w:hAnsiTheme="majorHAnsi"/>
          <w:sz w:val="20"/>
        </w:rPr>
        <w:t xml:space="preserve"> </w:t>
      </w:r>
    </w:p>
    <w:p w14:paraId="65E252DF" w14:textId="77777777" w:rsidR="001B4957" w:rsidRPr="00095F95" w:rsidRDefault="001B4957" w:rsidP="00BA49AA">
      <w:pPr>
        <w:pStyle w:val="Default"/>
        <w:jc w:val="both"/>
        <w:rPr>
          <w:rFonts w:asciiTheme="majorHAnsi" w:hAnsiTheme="majorHAnsi"/>
          <w:sz w:val="20"/>
        </w:rPr>
      </w:pPr>
    </w:p>
    <w:p w14:paraId="12B490DB" w14:textId="355EFA61" w:rsidR="00416C33" w:rsidRDefault="00416C33" w:rsidP="00416C33">
      <w:pPr>
        <w:pStyle w:val="Default"/>
        <w:numPr>
          <w:ilvl w:val="0"/>
          <w:numId w:val="6"/>
        </w:numPr>
        <w:jc w:val="both"/>
        <w:rPr>
          <w:rFonts w:asciiTheme="majorHAnsi" w:hAnsiTheme="majorHAnsi"/>
          <w:sz w:val="20"/>
        </w:rPr>
      </w:pPr>
      <w:r w:rsidRPr="00095F95">
        <w:rPr>
          <w:rFonts w:asciiTheme="majorHAnsi" w:hAnsiTheme="majorHAnsi"/>
          <w:sz w:val="20"/>
        </w:rPr>
        <w:t>Support the generation of scholarly</w:t>
      </w:r>
      <w:r>
        <w:rPr>
          <w:rFonts w:asciiTheme="majorHAnsi" w:hAnsiTheme="majorHAnsi"/>
          <w:sz w:val="20"/>
        </w:rPr>
        <w:t xml:space="preserve"> works, particularly for junior faculty starting their research</w:t>
      </w:r>
      <w:r w:rsidR="00682402">
        <w:rPr>
          <w:rFonts w:asciiTheme="majorHAnsi" w:hAnsiTheme="majorHAnsi"/>
          <w:sz w:val="20"/>
        </w:rPr>
        <w:t>/</w:t>
      </w:r>
      <w:r>
        <w:rPr>
          <w:rFonts w:asciiTheme="majorHAnsi" w:hAnsiTheme="majorHAnsi"/>
          <w:sz w:val="20"/>
        </w:rPr>
        <w:t>scholarship programs, and pilot projects</w:t>
      </w:r>
      <w:r w:rsidRPr="00095F95">
        <w:rPr>
          <w:rFonts w:asciiTheme="majorHAnsi" w:hAnsiTheme="majorHAnsi"/>
          <w:sz w:val="20"/>
        </w:rPr>
        <w:t xml:space="preserve"> that can be incorporated into applications for external funding by federal and state agencies or private foundations;</w:t>
      </w:r>
    </w:p>
    <w:p w14:paraId="54EDEC23" w14:textId="77777777" w:rsidR="00416C33" w:rsidRPr="00095F95" w:rsidRDefault="00416C33" w:rsidP="00682402">
      <w:pPr>
        <w:pStyle w:val="Default"/>
        <w:ind w:left="720"/>
        <w:jc w:val="both"/>
        <w:rPr>
          <w:rFonts w:asciiTheme="majorHAnsi" w:hAnsiTheme="majorHAnsi"/>
          <w:sz w:val="20"/>
        </w:rPr>
      </w:pPr>
    </w:p>
    <w:p w14:paraId="36922255" w14:textId="77777777" w:rsidR="00CB5A1A" w:rsidRPr="00095F95" w:rsidRDefault="00CB5A1A" w:rsidP="00BA49AA">
      <w:pPr>
        <w:pStyle w:val="Default"/>
        <w:numPr>
          <w:ilvl w:val="0"/>
          <w:numId w:val="6"/>
        </w:numPr>
        <w:jc w:val="both"/>
        <w:rPr>
          <w:rFonts w:asciiTheme="majorHAnsi" w:hAnsiTheme="majorHAnsi"/>
          <w:sz w:val="20"/>
        </w:rPr>
      </w:pPr>
      <w:r w:rsidRPr="00095F95">
        <w:rPr>
          <w:rFonts w:asciiTheme="majorHAnsi" w:hAnsiTheme="majorHAnsi"/>
          <w:sz w:val="20"/>
        </w:rPr>
        <w:t>Catalyze the growth in quality and quantity of scholarly activity being conducted by faculty at the University of New England, helping contribute to a culture of creativity</w:t>
      </w:r>
      <w:r w:rsidR="00A20800">
        <w:rPr>
          <w:rFonts w:asciiTheme="majorHAnsi" w:hAnsiTheme="majorHAnsi"/>
          <w:sz w:val="20"/>
        </w:rPr>
        <w:t>,</w:t>
      </w:r>
      <w:r w:rsidRPr="00095F95">
        <w:rPr>
          <w:rFonts w:asciiTheme="majorHAnsi" w:hAnsiTheme="majorHAnsi"/>
          <w:sz w:val="20"/>
        </w:rPr>
        <w:t xml:space="preserve"> innovation</w:t>
      </w:r>
      <w:r w:rsidR="00A20800">
        <w:rPr>
          <w:rFonts w:asciiTheme="majorHAnsi" w:hAnsiTheme="majorHAnsi"/>
          <w:sz w:val="20"/>
        </w:rPr>
        <w:t>, and entrepreneurship</w:t>
      </w:r>
      <w:r w:rsidRPr="00095F95">
        <w:rPr>
          <w:rFonts w:asciiTheme="majorHAnsi" w:hAnsiTheme="majorHAnsi"/>
          <w:sz w:val="20"/>
        </w:rPr>
        <w:t xml:space="preserve"> that positively impacts individuals and communities;</w:t>
      </w:r>
    </w:p>
    <w:p w14:paraId="51D14A94" w14:textId="77777777" w:rsidR="001B4957" w:rsidRPr="00095F95" w:rsidRDefault="001B4957" w:rsidP="00C916E2">
      <w:pPr>
        <w:pStyle w:val="Default"/>
        <w:jc w:val="both"/>
        <w:rPr>
          <w:rFonts w:asciiTheme="majorHAnsi" w:hAnsiTheme="majorHAnsi"/>
          <w:sz w:val="20"/>
        </w:rPr>
      </w:pPr>
    </w:p>
    <w:p w14:paraId="6526E09C" w14:textId="2849AE0F" w:rsidR="00F57AB8" w:rsidRPr="00095F95" w:rsidRDefault="00CB5A1A" w:rsidP="00BA49AA">
      <w:pPr>
        <w:pStyle w:val="Default"/>
        <w:numPr>
          <w:ilvl w:val="0"/>
          <w:numId w:val="6"/>
        </w:numPr>
        <w:jc w:val="both"/>
        <w:rPr>
          <w:rFonts w:asciiTheme="majorHAnsi" w:hAnsiTheme="majorHAnsi"/>
          <w:sz w:val="20"/>
        </w:rPr>
      </w:pPr>
      <w:r w:rsidRPr="00095F95">
        <w:rPr>
          <w:rFonts w:asciiTheme="majorHAnsi" w:hAnsiTheme="majorHAnsi"/>
          <w:sz w:val="20"/>
        </w:rPr>
        <w:t>Facilitate the</w:t>
      </w:r>
      <w:r w:rsidR="00F57AB8" w:rsidRPr="00095F95">
        <w:rPr>
          <w:rFonts w:asciiTheme="majorHAnsi" w:hAnsiTheme="majorHAnsi"/>
          <w:sz w:val="20"/>
        </w:rPr>
        <w:t xml:space="preserve"> </w:t>
      </w:r>
      <w:r w:rsidR="00BC28EA" w:rsidRPr="00095F95">
        <w:rPr>
          <w:rFonts w:asciiTheme="majorHAnsi" w:hAnsiTheme="majorHAnsi"/>
          <w:sz w:val="20"/>
        </w:rPr>
        <w:t xml:space="preserve">faculty </w:t>
      </w:r>
      <w:r w:rsidR="00F57AB8" w:rsidRPr="00095F95">
        <w:rPr>
          <w:rFonts w:asciiTheme="majorHAnsi" w:hAnsiTheme="majorHAnsi"/>
          <w:sz w:val="20"/>
        </w:rPr>
        <w:t>member</w:t>
      </w:r>
      <w:r w:rsidRPr="00095F95">
        <w:rPr>
          <w:rFonts w:asciiTheme="majorHAnsi" w:hAnsiTheme="majorHAnsi"/>
          <w:sz w:val="20"/>
        </w:rPr>
        <w:t>’</w:t>
      </w:r>
      <w:r w:rsidR="00F57AB8" w:rsidRPr="00095F95">
        <w:rPr>
          <w:rFonts w:asciiTheme="majorHAnsi" w:hAnsiTheme="majorHAnsi"/>
          <w:sz w:val="20"/>
        </w:rPr>
        <w:t xml:space="preserve">s </w:t>
      </w:r>
      <w:r w:rsidR="00BC28EA" w:rsidRPr="00095F95">
        <w:rPr>
          <w:rFonts w:asciiTheme="majorHAnsi" w:hAnsiTheme="majorHAnsi"/>
          <w:sz w:val="20"/>
        </w:rPr>
        <w:t>scholarship</w:t>
      </w:r>
      <w:r w:rsidR="00F57AB8" w:rsidRPr="00095F95">
        <w:rPr>
          <w:rStyle w:val="FootnoteReference"/>
          <w:rFonts w:asciiTheme="majorHAnsi" w:hAnsiTheme="majorHAnsi"/>
          <w:sz w:val="20"/>
        </w:rPr>
        <w:footnoteReference w:id="1"/>
      </w:r>
      <w:r w:rsidR="00BC28EA" w:rsidRPr="00095F95">
        <w:rPr>
          <w:rFonts w:asciiTheme="majorHAnsi" w:hAnsiTheme="majorHAnsi"/>
          <w:sz w:val="20"/>
        </w:rPr>
        <w:t xml:space="preserve"> </w:t>
      </w:r>
      <w:r w:rsidR="00C916E2" w:rsidRPr="00095F95">
        <w:rPr>
          <w:rFonts w:asciiTheme="majorHAnsi" w:hAnsiTheme="majorHAnsi"/>
          <w:sz w:val="20"/>
        </w:rPr>
        <w:t xml:space="preserve">thereby raising </w:t>
      </w:r>
      <w:r w:rsidRPr="00095F95">
        <w:rPr>
          <w:rFonts w:asciiTheme="majorHAnsi" w:hAnsiTheme="majorHAnsi"/>
          <w:sz w:val="20"/>
        </w:rPr>
        <w:t xml:space="preserve">the visibility of both the individual faculty member’s project and the composite </w:t>
      </w:r>
      <w:r w:rsidR="00CA534F">
        <w:rPr>
          <w:rFonts w:asciiTheme="majorHAnsi" w:hAnsiTheme="majorHAnsi"/>
          <w:sz w:val="20"/>
        </w:rPr>
        <w:t>U</w:t>
      </w:r>
      <w:r w:rsidRPr="00095F95">
        <w:rPr>
          <w:rFonts w:asciiTheme="majorHAnsi" w:hAnsiTheme="majorHAnsi"/>
          <w:sz w:val="20"/>
        </w:rPr>
        <w:t>niversity research</w:t>
      </w:r>
      <w:r w:rsidR="00682402">
        <w:rPr>
          <w:rFonts w:asciiTheme="majorHAnsi" w:hAnsiTheme="majorHAnsi"/>
          <w:sz w:val="20"/>
        </w:rPr>
        <w:t>/</w:t>
      </w:r>
      <w:r w:rsidRPr="00095F95">
        <w:rPr>
          <w:rFonts w:asciiTheme="majorHAnsi" w:hAnsiTheme="majorHAnsi"/>
          <w:sz w:val="20"/>
        </w:rPr>
        <w:t>scholarship programs to the outside professional and public communities. This also helps increase the likelihood of a broader positive impact on society.</w:t>
      </w:r>
    </w:p>
    <w:p w14:paraId="1F83C080" w14:textId="77777777" w:rsidR="00EA0A75" w:rsidRDefault="00EA0A75" w:rsidP="00BA49AA">
      <w:pPr>
        <w:pStyle w:val="Default"/>
        <w:jc w:val="both"/>
        <w:rPr>
          <w:rFonts w:asciiTheme="majorHAnsi" w:hAnsiTheme="majorHAnsi"/>
          <w:sz w:val="20"/>
        </w:rPr>
      </w:pPr>
    </w:p>
    <w:p w14:paraId="1C7CC3B2" w14:textId="2B9C68AA" w:rsidR="00F57AB8" w:rsidRDefault="00F57AB8" w:rsidP="00BA49AA">
      <w:pPr>
        <w:pStyle w:val="Default"/>
        <w:jc w:val="both"/>
        <w:rPr>
          <w:rFonts w:asciiTheme="majorHAnsi" w:hAnsiTheme="majorHAnsi"/>
          <w:sz w:val="20"/>
        </w:rPr>
      </w:pPr>
    </w:p>
    <w:p w14:paraId="2A681335" w14:textId="77777777" w:rsidR="001B63A5" w:rsidRPr="00B325FF" w:rsidRDefault="001B63A5" w:rsidP="00BA49AA">
      <w:pPr>
        <w:pStyle w:val="Default"/>
        <w:jc w:val="both"/>
        <w:rPr>
          <w:rFonts w:asciiTheme="majorHAnsi" w:hAnsiTheme="majorHAnsi"/>
          <w:sz w:val="20"/>
        </w:rPr>
      </w:pPr>
    </w:p>
    <w:p w14:paraId="796C4B4B" w14:textId="77777777" w:rsidR="00CB5A1A" w:rsidRPr="00B325FF" w:rsidRDefault="00CB5A1A" w:rsidP="00EA0A75">
      <w:pPr>
        <w:pStyle w:val="Subtitle"/>
        <w:jc w:val="both"/>
        <w:rPr>
          <w:rFonts w:asciiTheme="majorHAnsi" w:hAnsiTheme="majorHAnsi"/>
          <w:b/>
          <w:sz w:val="20"/>
        </w:rPr>
      </w:pPr>
      <w:r w:rsidRPr="00B325FF">
        <w:rPr>
          <w:rFonts w:asciiTheme="majorHAnsi" w:hAnsiTheme="majorHAnsi"/>
          <w:b/>
          <w:sz w:val="20"/>
        </w:rPr>
        <w:t>B. Program Categories</w:t>
      </w:r>
      <w:r w:rsidR="00A119ED" w:rsidRPr="00B325FF">
        <w:rPr>
          <w:rFonts w:asciiTheme="majorHAnsi" w:hAnsiTheme="majorHAnsi"/>
          <w:b/>
          <w:sz w:val="20"/>
        </w:rPr>
        <w:t>:</w:t>
      </w:r>
    </w:p>
    <w:p w14:paraId="4A916EF6" w14:textId="397A8575" w:rsidR="008B66DE" w:rsidRPr="00B325FF" w:rsidRDefault="007517AE" w:rsidP="008B66DE">
      <w:pPr>
        <w:pStyle w:val="Default"/>
        <w:jc w:val="both"/>
        <w:rPr>
          <w:rFonts w:asciiTheme="majorHAnsi" w:hAnsiTheme="majorHAnsi"/>
          <w:sz w:val="20"/>
        </w:rPr>
      </w:pPr>
      <w:r w:rsidRPr="00B325FF">
        <w:rPr>
          <w:rFonts w:asciiTheme="majorHAnsi" w:hAnsiTheme="majorHAnsi"/>
          <w:sz w:val="20"/>
        </w:rPr>
        <w:t xml:space="preserve">We </w:t>
      </w:r>
      <w:r w:rsidR="00C86387" w:rsidRPr="00B325FF">
        <w:rPr>
          <w:rFonts w:asciiTheme="majorHAnsi" w:hAnsiTheme="majorHAnsi"/>
          <w:sz w:val="20"/>
        </w:rPr>
        <w:t>ask</w:t>
      </w:r>
      <w:r w:rsidRPr="00B325FF">
        <w:rPr>
          <w:rFonts w:asciiTheme="majorHAnsi" w:hAnsiTheme="majorHAnsi"/>
          <w:sz w:val="20"/>
        </w:rPr>
        <w:t xml:space="preserve"> that faculty </w:t>
      </w:r>
      <w:r w:rsidR="008B66DE" w:rsidRPr="00B325FF">
        <w:rPr>
          <w:rFonts w:asciiTheme="majorHAnsi" w:hAnsiTheme="majorHAnsi"/>
          <w:sz w:val="20"/>
        </w:rPr>
        <w:t>select</w:t>
      </w:r>
      <w:r w:rsidRPr="00B325FF">
        <w:rPr>
          <w:rFonts w:asciiTheme="majorHAnsi" w:hAnsiTheme="majorHAnsi"/>
          <w:sz w:val="20"/>
        </w:rPr>
        <w:t xml:space="preserve"> one of the </w:t>
      </w:r>
      <w:r w:rsidR="00600D03">
        <w:rPr>
          <w:rFonts w:asciiTheme="majorHAnsi" w:hAnsiTheme="majorHAnsi"/>
          <w:sz w:val="20"/>
        </w:rPr>
        <w:t>five</w:t>
      </w:r>
      <w:r w:rsidR="00AB06E7" w:rsidRPr="00B325FF">
        <w:rPr>
          <w:rFonts w:asciiTheme="majorHAnsi" w:hAnsiTheme="majorHAnsi"/>
          <w:sz w:val="20"/>
        </w:rPr>
        <w:t xml:space="preserve"> </w:t>
      </w:r>
      <w:r w:rsidRPr="00B325FF">
        <w:rPr>
          <w:rFonts w:asciiTheme="majorHAnsi" w:hAnsiTheme="majorHAnsi"/>
          <w:sz w:val="20"/>
        </w:rPr>
        <w:t xml:space="preserve">categories listed below </w:t>
      </w:r>
      <w:r w:rsidR="00173B6D" w:rsidRPr="00B325FF">
        <w:rPr>
          <w:rFonts w:asciiTheme="majorHAnsi" w:hAnsiTheme="majorHAnsi"/>
          <w:sz w:val="20"/>
        </w:rPr>
        <w:t xml:space="preserve">for </w:t>
      </w:r>
      <w:r w:rsidRPr="00B325FF">
        <w:rPr>
          <w:rFonts w:asciiTheme="majorHAnsi" w:hAnsiTheme="majorHAnsi"/>
          <w:sz w:val="20"/>
        </w:rPr>
        <w:t xml:space="preserve">their </w:t>
      </w:r>
      <w:r w:rsidR="008B66DE" w:rsidRPr="00B325FF">
        <w:rPr>
          <w:rFonts w:asciiTheme="majorHAnsi" w:hAnsiTheme="majorHAnsi"/>
          <w:sz w:val="20"/>
        </w:rPr>
        <w:t>application. The f</w:t>
      </w:r>
      <w:r w:rsidR="00A7171D" w:rsidRPr="00B325FF">
        <w:rPr>
          <w:rFonts w:asciiTheme="majorHAnsi" w:hAnsiTheme="majorHAnsi"/>
          <w:sz w:val="20"/>
        </w:rPr>
        <w:t xml:space="preserve">unding categories </w:t>
      </w:r>
      <w:r w:rsidR="00EA0A75" w:rsidRPr="00B325FF">
        <w:rPr>
          <w:rFonts w:asciiTheme="majorHAnsi" w:hAnsiTheme="majorHAnsi"/>
          <w:sz w:val="20"/>
        </w:rPr>
        <w:t>are defined and organized</w:t>
      </w:r>
      <w:r w:rsidR="008B66DE" w:rsidRPr="00B325FF">
        <w:rPr>
          <w:rFonts w:asciiTheme="majorHAnsi" w:hAnsiTheme="majorHAnsi"/>
          <w:sz w:val="20"/>
        </w:rPr>
        <w:t xml:space="preserve"> to help facilitate the review process</w:t>
      </w:r>
      <w:r w:rsidRPr="00B325FF">
        <w:rPr>
          <w:rFonts w:asciiTheme="majorHAnsi" w:hAnsiTheme="majorHAnsi"/>
          <w:sz w:val="20"/>
        </w:rPr>
        <w:t>.</w:t>
      </w:r>
      <w:r w:rsidR="003354D1">
        <w:rPr>
          <w:rFonts w:asciiTheme="majorHAnsi" w:hAnsiTheme="majorHAnsi"/>
          <w:sz w:val="20"/>
        </w:rPr>
        <w:t xml:space="preserve"> For each of the categories, a Review Group will be convened. </w:t>
      </w:r>
      <w:r w:rsidR="003354D1" w:rsidRPr="00B325FF">
        <w:rPr>
          <w:rFonts w:asciiTheme="majorHAnsi" w:hAnsiTheme="majorHAnsi"/>
          <w:sz w:val="20"/>
        </w:rPr>
        <w:t xml:space="preserve">Applications for funding are rigorously peer-reviewed </w:t>
      </w:r>
      <w:r w:rsidR="003354D1">
        <w:rPr>
          <w:rFonts w:asciiTheme="majorHAnsi" w:hAnsiTheme="majorHAnsi"/>
          <w:sz w:val="20"/>
        </w:rPr>
        <w:t>by the Review Groups comprised of</w:t>
      </w:r>
      <w:r w:rsidR="008B66DE" w:rsidRPr="00B325FF">
        <w:rPr>
          <w:rFonts w:asciiTheme="majorHAnsi" w:hAnsiTheme="majorHAnsi"/>
          <w:sz w:val="20"/>
        </w:rPr>
        <w:t xml:space="preserve"> UNE faculty who serve on the UFA Research and Scholarship committee, as well as by ad-hoc reviewers who have content expertise in a discipline or field related to the proposal. Each </w:t>
      </w:r>
      <w:r w:rsidR="00980A50">
        <w:rPr>
          <w:rFonts w:asciiTheme="majorHAnsi" w:hAnsiTheme="majorHAnsi"/>
          <w:sz w:val="20"/>
        </w:rPr>
        <w:t>R</w:t>
      </w:r>
      <w:r w:rsidR="003354D1">
        <w:rPr>
          <w:rFonts w:asciiTheme="majorHAnsi" w:hAnsiTheme="majorHAnsi"/>
          <w:sz w:val="20"/>
        </w:rPr>
        <w:t xml:space="preserve">eview </w:t>
      </w:r>
      <w:r w:rsidR="00980A50">
        <w:rPr>
          <w:rFonts w:asciiTheme="majorHAnsi" w:hAnsiTheme="majorHAnsi"/>
          <w:sz w:val="20"/>
        </w:rPr>
        <w:t>G</w:t>
      </w:r>
      <w:r w:rsidR="003354D1">
        <w:rPr>
          <w:rFonts w:asciiTheme="majorHAnsi" w:hAnsiTheme="majorHAnsi"/>
          <w:sz w:val="20"/>
        </w:rPr>
        <w:t xml:space="preserve">roup </w:t>
      </w:r>
      <w:r w:rsidR="008B66DE" w:rsidRPr="00B325FF">
        <w:rPr>
          <w:rFonts w:asciiTheme="majorHAnsi" w:hAnsiTheme="majorHAnsi"/>
          <w:sz w:val="20"/>
        </w:rPr>
        <w:t>will have its own set of reviewers who are best aligned to read and critique proposals from the disciplines and contents covered.</w:t>
      </w:r>
    </w:p>
    <w:p w14:paraId="485AB0CD" w14:textId="77777777" w:rsidR="008B66DE" w:rsidRPr="00B325FF" w:rsidRDefault="008B66DE" w:rsidP="008B66DE">
      <w:pPr>
        <w:pStyle w:val="Default"/>
        <w:jc w:val="both"/>
        <w:rPr>
          <w:rFonts w:asciiTheme="majorHAnsi" w:hAnsiTheme="majorHAnsi"/>
          <w:sz w:val="20"/>
        </w:rPr>
      </w:pPr>
    </w:p>
    <w:p w14:paraId="5A3D95B8" w14:textId="65FDD7FB" w:rsidR="008B66DE" w:rsidRPr="00B325FF" w:rsidRDefault="008B66DE" w:rsidP="008B66DE">
      <w:pPr>
        <w:pStyle w:val="Default"/>
        <w:jc w:val="both"/>
        <w:rPr>
          <w:rFonts w:asciiTheme="majorHAnsi" w:hAnsiTheme="majorHAnsi"/>
          <w:sz w:val="20"/>
        </w:rPr>
      </w:pPr>
      <w:r w:rsidRPr="00B325FF">
        <w:rPr>
          <w:rFonts w:asciiTheme="majorHAnsi" w:hAnsiTheme="majorHAnsi"/>
          <w:sz w:val="20"/>
        </w:rPr>
        <w:t>Please note that all applicants are welcome (and encouraged) to discuss their proposed ideas with staff members from the Office of Research and Scholarship prior to submission. Discussions can be regarding pr</w:t>
      </w:r>
      <w:r w:rsidR="001208F2" w:rsidRPr="00B325FF">
        <w:rPr>
          <w:rFonts w:asciiTheme="majorHAnsi" w:hAnsiTheme="majorHAnsi"/>
          <w:sz w:val="20"/>
        </w:rPr>
        <w:t xml:space="preserve">oject development and/or the category </w:t>
      </w:r>
      <w:r w:rsidR="003354D1">
        <w:rPr>
          <w:rFonts w:asciiTheme="majorHAnsi" w:hAnsiTheme="majorHAnsi"/>
          <w:sz w:val="20"/>
        </w:rPr>
        <w:t>under</w:t>
      </w:r>
      <w:r w:rsidR="003354D1" w:rsidRPr="00B325FF">
        <w:rPr>
          <w:rFonts w:asciiTheme="majorHAnsi" w:hAnsiTheme="majorHAnsi"/>
          <w:sz w:val="20"/>
        </w:rPr>
        <w:t xml:space="preserve"> </w:t>
      </w:r>
      <w:r w:rsidR="001208F2" w:rsidRPr="00B325FF">
        <w:rPr>
          <w:rFonts w:asciiTheme="majorHAnsi" w:hAnsiTheme="majorHAnsi"/>
          <w:sz w:val="20"/>
        </w:rPr>
        <w:t>which the proposal falls</w:t>
      </w:r>
      <w:r w:rsidRPr="00B325FF">
        <w:rPr>
          <w:rFonts w:asciiTheme="majorHAnsi" w:hAnsiTheme="majorHAnsi"/>
          <w:sz w:val="20"/>
        </w:rPr>
        <w:t xml:space="preserve">. </w:t>
      </w:r>
      <w:r w:rsidR="009E2B93" w:rsidRPr="00B325FF">
        <w:rPr>
          <w:rFonts w:asciiTheme="majorHAnsi" w:hAnsiTheme="majorHAnsi"/>
          <w:sz w:val="20"/>
        </w:rPr>
        <w:t xml:space="preserve">Applicants are asked to self-select a category on their application cover sheet, but all applications will be checked to ensure that they are reviewed by the most appropriate </w:t>
      </w:r>
      <w:r w:rsidR="00980A50">
        <w:rPr>
          <w:rFonts w:asciiTheme="majorHAnsi" w:hAnsiTheme="majorHAnsi"/>
          <w:sz w:val="20"/>
        </w:rPr>
        <w:t>R</w:t>
      </w:r>
      <w:r w:rsidR="009E2B93" w:rsidRPr="00B325FF">
        <w:rPr>
          <w:rFonts w:asciiTheme="majorHAnsi" w:hAnsiTheme="majorHAnsi"/>
          <w:sz w:val="20"/>
        </w:rPr>
        <w:t xml:space="preserve">eview </w:t>
      </w:r>
      <w:r w:rsidR="00980A50">
        <w:rPr>
          <w:rFonts w:asciiTheme="majorHAnsi" w:hAnsiTheme="majorHAnsi"/>
          <w:sz w:val="20"/>
        </w:rPr>
        <w:t>G</w:t>
      </w:r>
      <w:r w:rsidR="009E2B93" w:rsidRPr="00B325FF">
        <w:rPr>
          <w:rFonts w:asciiTheme="majorHAnsi" w:hAnsiTheme="majorHAnsi"/>
          <w:sz w:val="20"/>
        </w:rPr>
        <w:t>roup.</w:t>
      </w:r>
      <w:r w:rsidR="00416C33" w:rsidRPr="00416C33">
        <w:rPr>
          <w:rFonts w:asciiTheme="majorHAnsi" w:hAnsiTheme="majorHAnsi"/>
          <w:sz w:val="20"/>
        </w:rPr>
        <w:t xml:space="preserve"> </w:t>
      </w:r>
      <w:r w:rsidR="00416C33">
        <w:rPr>
          <w:rFonts w:asciiTheme="majorHAnsi" w:hAnsiTheme="majorHAnsi"/>
          <w:sz w:val="20"/>
        </w:rPr>
        <w:t xml:space="preserve">While rare, the UFA </w:t>
      </w:r>
      <w:r w:rsidR="00416C33" w:rsidRPr="00B325FF">
        <w:rPr>
          <w:rFonts w:asciiTheme="majorHAnsi" w:hAnsiTheme="majorHAnsi"/>
          <w:sz w:val="20"/>
        </w:rPr>
        <w:t>Research and Scholarship committee</w:t>
      </w:r>
      <w:r w:rsidR="00416C33">
        <w:rPr>
          <w:rFonts w:asciiTheme="majorHAnsi" w:hAnsiTheme="majorHAnsi"/>
          <w:sz w:val="20"/>
        </w:rPr>
        <w:t xml:space="preserve"> has the authority to move a proposal from one category to another that is deemed more appropriate.</w:t>
      </w:r>
    </w:p>
    <w:p w14:paraId="6E143627" w14:textId="77777777" w:rsidR="0049067F" w:rsidRPr="00B325FF" w:rsidRDefault="0049067F" w:rsidP="008B66DE">
      <w:pPr>
        <w:pStyle w:val="Default"/>
        <w:jc w:val="both"/>
        <w:rPr>
          <w:rFonts w:asciiTheme="majorHAnsi" w:hAnsiTheme="majorHAnsi"/>
          <w:sz w:val="20"/>
        </w:rPr>
      </w:pPr>
    </w:p>
    <w:p w14:paraId="74420F5D" w14:textId="77777777" w:rsidR="00A7171D" w:rsidRPr="00095F95" w:rsidRDefault="00AF1073" w:rsidP="00BA49AA">
      <w:pPr>
        <w:pStyle w:val="Default"/>
        <w:jc w:val="both"/>
        <w:rPr>
          <w:rFonts w:asciiTheme="majorHAnsi" w:hAnsiTheme="majorHAnsi"/>
          <w:b/>
          <w:sz w:val="20"/>
          <w:u w:val="single"/>
        </w:rPr>
      </w:pPr>
      <w:r w:rsidRPr="00095F95">
        <w:rPr>
          <w:rFonts w:asciiTheme="majorHAnsi" w:hAnsiTheme="majorHAnsi"/>
          <w:b/>
          <w:sz w:val="20"/>
          <w:u w:val="single"/>
        </w:rPr>
        <w:t>Natural Sciences</w:t>
      </w:r>
      <w:r w:rsidR="00A7171D" w:rsidRPr="00095F95">
        <w:rPr>
          <w:rFonts w:asciiTheme="majorHAnsi" w:hAnsiTheme="majorHAnsi"/>
          <w:b/>
          <w:sz w:val="20"/>
          <w:u w:val="single"/>
        </w:rPr>
        <w:t>:</w:t>
      </w:r>
    </w:p>
    <w:p w14:paraId="25546BAE" w14:textId="1C8D8705" w:rsidR="00A7171D" w:rsidRPr="00095F95" w:rsidRDefault="00A7171D" w:rsidP="00BA49AA">
      <w:pPr>
        <w:pStyle w:val="Default"/>
        <w:jc w:val="both"/>
        <w:rPr>
          <w:rFonts w:asciiTheme="majorHAnsi" w:hAnsiTheme="majorHAnsi"/>
          <w:sz w:val="20"/>
        </w:rPr>
      </w:pPr>
      <w:r w:rsidRPr="00095F95">
        <w:rPr>
          <w:rFonts w:asciiTheme="majorHAnsi" w:hAnsiTheme="majorHAnsi"/>
          <w:sz w:val="20"/>
        </w:rPr>
        <w:t>Disciplines covered in this category include astronomy, biology</w:t>
      </w:r>
      <w:r w:rsidR="00416C33">
        <w:rPr>
          <w:rFonts w:asciiTheme="majorHAnsi" w:hAnsiTheme="majorHAnsi"/>
          <w:sz w:val="20"/>
        </w:rPr>
        <w:t xml:space="preserve"> (such as might be funded by NSF, but not biomedical sciences which would be considered for NIH funding)</w:t>
      </w:r>
      <w:r w:rsidRPr="00095F95">
        <w:rPr>
          <w:rFonts w:asciiTheme="majorHAnsi" w:hAnsiTheme="majorHAnsi"/>
          <w:sz w:val="20"/>
        </w:rPr>
        <w:t xml:space="preserve">, </w:t>
      </w:r>
      <w:r w:rsidR="00AF1073" w:rsidRPr="00095F95">
        <w:rPr>
          <w:rFonts w:asciiTheme="majorHAnsi" w:hAnsiTheme="majorHAnsi"/>
          <w:sz w:val="20"/>
        </w:rPr>
        <w:t>chemistry,</w:t>
      </w:r>
      <w:r w:rsidRPr="00095F95">
        <w:rPr>
          <w:rFonts w:asciiTheme="majorHAnsi" w:hAnsiTheme="majorHAnsi"/>
          <w:sz w:val="20"/>
        </w:rPr>
        <w:t xml:space="preserve"> earth sciences (including atmospheric sciences and oceanography), material sciences, mathematics and statistics, </w:t>
      </w:r>
      <w:r w:rsidR="00EA0A75" w:rsidRPr="00095F95">
        <w:rPr>
          <w:rFonts w:asciiTheme="majorHAnsi" w:hAnsiTheme="majorHAnsi"/>
          <w:sz w:val="20"/>
        </w:rPr>
        <w:t xml:space="preserve">and </w:t>
      </w:r>
      <w:r w:rsidRPr="00095F95">
        <w:rPr>
          <w:rFonts w:asciiTheme="majorHAnsi" w:hAnsiTheme="majorHAnsi"/>
          <w:sz w:val="20"/>
        </w:rPr>
        <w:t>physics</w:t>
      </w:r>
      <w:r w:rsidR="00EA0A75" w:rsidRPr="00095F95">
        <w:rPr>
          <w:rFonts w:asciiTheme="majorHAnsi" w:hAnsiTheme="majorHAnsi"/>
          <w:sz w:val="20"/>
        </w:rPr>
        <w:t>. I</w:t>
      </w:r>
      <w:r w:rsidRPr="00095F95">
        <w:rPr>
          <w:rFonts w:asciiTheme="majorHAnsi" w:hAnsiTheme="majorHAnsi"/>
          <w:sz w:val="20"/>
        </w:rPr>
        <w:t>nterdisciplinary programs</w:t>
      </w:r>
      <w:r w:rsidR="00EA0A75" w:rsidRPr="00095F95">
        <w:rPr>
          <w:rFonts w:asciiTheme="majorHAnsi" w:hAnsiTheme="majorHAnsi"/>
          <w:sz w:val="20"/>
        </w:rPr>
        <w:t xml:space="preserve"> that use the scientific method such as marine sciences are also included in this section. Research projects that have the potential to have a translational/clinical component, but which are still in the basic science stages of discover</w:t>
      </w:r>
      <w:r w:rsidR="00682402">
        <w:rPr>
          <w:rFonts w:asciiTheme="majorHAnsi" w:hAnsiTheme="majorHAnsi"/>
          <w:sz w:val="20"/>
        </w:rPr>
        <w:t>y</w:t>
      </w:r>
      <w:r w:rsidR="00EA0A75" w:rsidRPr="00095F95">
        <w:rPr>
          <w:rFonts w:asciiTheme="majorHAnsi" w:hAnsiTheme="majorHAnsi"/>
          <w:sz w:val="20"/>
        </w:rPr>
        <w:t xml:space="preserve"> and preclinical development are also included in this category.</w:t>
      </w:r>
    </w:p>
    <w:p w14:paraId="32B3C6A8" w14:textId="77777777" w:rsidR="00AF1073" w:rsidRPr="00095F95" w:rsidRDefault="00AF1073" w:rsidP="00BA49AA">
      <w:pPr>
        <w:pStyle w:val="Default"/>
        <w:jc w:val="both"/>
        <w:rPr>
          <w:rFonts w:asciiTheme="majorHAnsi" w:hAnsiTheme="majorHAnsi"/>
          <w:sz w:val="20"/>
        </w:rPr>
      </w:pPr>
    </w:p>
    <w:p w14:paraId="35D8E9B5" w14:textId="13800B20" w:rsidR="00A7171D" w:rsidRPr="00095F95" w:rsidRDefault="00CB2798" w:rsidP="00BA49AA">
      <w:pPr>
        <w:pStyle w:val="Default"/>
        <w:jc w:val="both"/>
        <w:rPr>
          <w:rFonts w:asciiTheme="majorHAnsi" w:hAnsiTheme="majorHAnsi"/>
          <w:b/>
          <w:sz w:val="20"/>
          <w:u w:val="single"/>
        </w:rPr>
      </w:pPr>
      <w:r w:rsidRPr="00095F95">
        <w:rPr>
          <w:rFonts w:asciiTheme="majorHAnsi" w:hAnsiTheme="majorHAnsi"/>
          <w:b/>
          <w:sz w:val="20"/>
          <w:u w:val="single"/>
        </w:rPr>
        <w:t>Medicine</w:t>
      </w:r>
      <w:r w:rsidR="00416C33">
        <w:rPr>
          <w:rFonts w:asciiTheme="majorHAnsi" w:hAnsiTheme="majorHAnsi"/>
          <w:b/>
          <w:sz w:val="20"/>
          <w:u w:val="single"/>
        </w:rPr>
        <w:t xml:space="preserve"> or Biomedical Sciences</w:t>
      </w:r>
      <w:r w:rsidR="003F1997">
        <w:rPr>
          <w:rFonts w:asciiTheme="majorHAnsi" w:hAnsiTheme="majorHAnsi"/>
          <w:b/>
          <w:sz w:val="20"/>
          <w:u w:val="single"/>
        </w:rPr>
        <w:t>:</w:t>
      </w:r>
    </w:p>
    <w:p w14:paraId="5D8A93F4" w14:textId="0E6D0735" w:rsidR="00A7171D" w:rsidRPr="00095F95" w:rsidRDefault="00CB2798" w:rsidP="00BA49AA">
      <w:pPr>
        <w:pStyle w:val="Default"/>
        <w:jc w:val="both"/>
        <w:rPr>
          <w:rFonts w:asciiTheme="majorHAnsi" w:hAnsiTheme="majorHAnsi"/>
          <w:sz w:val="20"/>
        </w:rPr>
      </w:pPr>
      <w:r w:rsidRPr="00095F95">
        <w:rPr>
          <w:rFonts w:asciiTheme="majorHAnsi" w:hAnsiTheme="majorHAnsi"/>
          <w:sz w:val="20"/>
        </w:rPr>
        <w:t xml:space="preserve">Medicine as defined here is the science and art of </w:t>
      </w:r>
      <w:r w:rsidR="004F1CBE" w:rsidRPr="00095F95">
        <w:rPr>
          <w:rFonts w:asciiTheme="majorHAnsi" w:hAnsiTheme="majorHAnsi"/>
          <w:sz w:val="20"/>
        </w:rPr>
        <w:t xml:space="preserve">maintaining or restoring health by the prevention and treatment of illness. </w:t>
      </w:r>
      <w:r w:rsidRPr="00095F95">
        <w:rPr>
          <w:rFonts w:asciiTheme="majorHAnsi" w:hAnsiTheme="majorHAnsi"/>
          <w:sz w:val="20"/>
        </w:rPr>
        <w:t xml:space="preserve">It </w:t>
      </w:r>
      <w:r w:rsidR="004F1CBE" w:rsidRPr="00095F95">
        <w:rPr>
          <w:rFonts w:asciiTheme="majorHAnsi" w:hAnsiTheme="majorHAnsi"/>
          <w:sz w:val="20"/>
        </w:rPr>
        <w:t>includes</w:t>
      </w:r>
      <w:r w:rsidRPr="00095F95">
        <w:rPr>
          <w:rFonts w:asciiTheme="majorHAnsi" w:hAnsiTheme="majorHAnsi"/>
          <w:sz w:val="20"/>
        </w:rPr>
        <w:t xml:space="preserve"> a variety of health care </w:t>
      </w:r>
      <w:r w:rsidR="004F1CBE" w:rsidRPr="00095F95">
        <w:rPr>
          <w:rFonts w:asciiTheme="majorHAnsi" w:hAnsiTheme="majorHAnsi"/>
          <w:sz w:val="20"/>
        </w:rPr>
        <w:t xml:space="preserve">approaches including those practiced by osteopathic and allopathic physicians, nurses, dental hygienists and dentists, physician assistants, physical therapists, and other health practitioners. Veterinary medicine is also included in this category. </w:t>
      </w:r>
      <w:r w:rsidR="00AB06E7">
        <w:rPr>
          <w:rFonts w:asciiTheme="majorHAnsi" w:hAnsiTheme="majorHAnsi"/>
          <w:sz w:val="20"/>
        </w:rPr>
        <w:t xml:space="preserve"> This category is meant to include all </w:t>
      </w:r>
      <w:r w:rsidR="00980A50">
        <w:rPr>
          <w:rFonts w:asciiTheme="majorHAnsi" w:hAnsiTheme="majorHAnsi"/>
          <w:sz w:val="20"/>
        </w:rPr>
        <w:t xml:space="preserve">clinical, </w:t>
      </w:r>
      <w:r w:rsidR="00AB06E7">
        <w:rPr>
          <w:rFonts w:asciiTheme="majorHAnsi" w:hAnsiTheme="majorHAnsi"/>
          <w:sz w:val="20"/>
        </w:rPr>
        <w:t>lab</w:t>
      </w:r>
      <w:r w:rsidR="001B63A5">
        <w:rPr>
          <w:rFonts w:asciiTheme="majorHAnsi" w:hAnsiTheme="majorHAnsi"/>
          <w:sz w:val="20"/>
        </w:rPr>
        <w:t>oratory</w:t>
      </w:r>
      <w:r w:rsidR="00AB06E7">
        <w:rPr>
          <w:rFonts w:asciiTheme="majorHAnsi" w:hAnsiTheme="majorHAnsi"/>
          <w:sz w:val="20"/>
        </w:rPr>
        <w:t xml:space="preserve"> </w:t>
      </w:r>
      <w:r w:rsidR="003F1997">
        <w:rPr>
          <w:rFonts w:asciiTheme="majorHAnsi" w:hAnsiTheme="majorHAnsi"/>
          <w:sz w:val="20"/>
        </w:rPr>
        <w:t xml:space="preserve">and </w:t>
      </w:r>
      <w:r w:rsidR="00AB06E7">
        <w:rPr>
          <w:rFonts w:asciiTheme="majorHAnsi" w:hAnsiTheme="majorHAnsi"/>
          <w:sz w:val="20"/>
        </w:rPr>
        <w:t>bench research</w:t>
      </w:r>
      <w:r w:rsidR="00416C33">
        <w:rPr>
          <w:rFonts w:asciiTheme="majorHAnsi" w:hAnsiTheme="majorHAnsi"/>
          <w:sz w:val="20"/>
        </w:rPr>
        <w:t xml:space="preserve"> that would fall under the funding domain of NIH</w:t>
      </w:r>
      <w:r w:rsidR="00A910D1">
        <w:rPr>
          <w:rFonts w:asciiTheme="majorHAnsi" w:hAnsiTheme="majorHAnsi"/>
          <w:sz w:val="20"/>
        </w:rPr>
        <w:t xml:space="preserve"> and not NSF</w:t>
      </w:r>
      <w:r w:rsidR="00AB06E7">
        <w:rPr>
          <w:rFonts w:asciiTheme="majorHAnsi" w:hAnsiTheme="majorHAnsi"/>
          <w:sz w:val="20"/>
        </w:rPr>
        <w:t>.</w:t>
      </w:r>
    </w:p>
    <w:p w14:paraId="6754266E" w14:textId="77777777" w:rsidR="002915CB" w:rsidRPr="00095F95" w:rsidRDefault="002915CB" w:rsidP="00BA49AA">
      <w:pPr>
        <w:pStyle w:val="Default"/>
        <w:jc w:val="both"/>
        <w:rPr>
          <w:rFonts w:asciiTheme="majorHAnsi" w:hAnsiTheme="majorHAnsi"/>
          <w:sz w:val="20"/>
        </w:rPr>
      </w:pPr>
    </w:p>
    <w:p w14:paraId="6AA8C3AE" w14:textId="77777777" w:rsidR="001A14E5" w:rsidRDefault="001A14E5" w:rsidP="00BA49AA">
      <w:pPr>
        <w:pStyle w:val="Default"/>
        <w:jc w:val="both"/>
        <w:rPr>
          <w:rFonts w:asciiTheme="majorHAnsi" w:hAnsiTheme="majorHAnsi"/>
          <w:b/>
          <w:sz w:val="20"/>
          <w:u w:val="single"/>
        </w:rPr>
      </w:pPr>
    </w:p>
    <w:p w14:paraId="3F1A8DBE" w14:textId="00E19F4B" w:rsidR="00A7171D" w:rsidRPr="00095F95" w:rsidRDefault="00A7171D" w:rsidP="00BA49AA">
      <w:pPr>
        <w:pStyle w:val="Default"/>
        <w:jc w:val="both"/>
        <w:rPr>
          <w:rFonts w:asciiTheme="majorHAnsi" w:hAnsiTheme="majorHAnsi"/>
          <w:sz w:val="20"/>
        </w:rPr>
      </w:pPr>
      <w:r w:rsidRPr="00095F95">
        <w:rPr>
          <w:rFonts w:asciiTheme="majorHAnsi" w:hAnsiTheme="majorHAnsi"/>
          <w:b/>
          <w:sz w:val="20"/>
          <w:u w:val="single"/>
        </w:rPr>
        <w:t>Humanities and the Creative and Fine Arts</w:t>
      </w:r>
      <w:r w:rsidRPr="00095F95">
        <w:rPr>
          <w:rFonts w:asciiTheme="majorHAnsi" w:hAnsiTheme="majorHAnsi"/>
          <w:sz w:val="20"/>
        </w:rPr>
        <w:t xml:space="preserve">: </w:t>
      </w:r>
    </w:p>
    <w:p w14:paraId="78BC97C6" w14:textId="2935E7FD" w:rsidR="00AF1073" w:rsidRPr="00095F95" w:rsidRDefault="008E6062" w:rsidP="00BA49AA">
      <w:pPr>
        <w:pStyle w:val="Default"/>
        <w:jc w:val="both"/>
        <w:rPr>
          <w:rFonts w:asciiTheme="majorHAnsi" w:hAnsiTheme="majorHAnsi"/>
          <w:sz w:val="20"/>
        </w:rPr>
      </w:pPr>
      <w:r w:rsidRPr="00095F95">
        <w:rPr>
          <w:rFonts w:asciiTheme="majorHAnsi" w:hAnsiTheme="majorHAnsi"/>
          <w:sz w:val="20"/>
        </w:rPr>
        <w:t>Th</w:t>
      </w:r>
      <w:r w:rsidR="00AB06E7">
        <w:rPr>
          <w:rFonts w:asciiTheme="majorHAnsi" w:hAnsiTheme="majorHAnsi"/>
          <w:sz w:val="20"/>
        </w:rPr>
        <w:t>is category may</w:t>
      </w:r>
      <w:r w:rsidRPr="00095F95">
        <w:rPr>
          <w:rFonts w:asciiTheme="majorHAnsi" w:hAnsiTheme="majorHAnsi"/>
          <w:sz w:val="20"/>
        </w:rPr>
        <w:t xml:space="preserve"> include</w:t>
      </w:r>
      <w:r w:rsidR="00893EA9" w:rsidRPr="00095F95">
        <w:rPr>
          <w:rFonts w:asciiTheme="majorHAnsi" w:hAnsiTheme="majorHAnsi"/>
          <w:sz w:val="20"/>
        </w:rPr>
        <w:t xml:space="preserve"> </w:t>
      </w:r>
      <w:r w:rsidR="00AF1073" w:rsidRPr="00095F95">
        <w:rPr>
          <w:rFonts w:asciiTheme="majorHAnsi" w:hAnsiTheme="majorHAnsi"/>
          <w:sz w:val="20"/>
        </w:rPr>
        <w:t>anthropology, archaeology, government, linguistics, international relations, political science</w:t>
      </w:r>
      <w:r w:rsidR="003C072C">
        <w:rPr>
          <w:rFonts w:asciiTheme="majorHAnsi" w:hAnsiTheme="majorHAnsi"/>
          <w:sz w:val="20"/>
        </w:rPr>
        <w:t>/theory</w:t>
      </w:r>
      <w:r w:rsidR="004F62AD">
        <w:rPr>
          <w:rFonts w:asciiTheme="majorHAnsi" w:hAnsiTheme="majorHAnsi"/>
          <w:sz w:val="20"/>
        </w:rPr>
        <w:t xml:space="preserve">, </w:t>
      </w:r>
      <w:r w:rsidR="00AF1073" w:rsidRPr="00095F95">
        <w:rPr>
          <w:rFonts w:asciiTheme="majorHAnsi" w:hAnsiTheme="majorHAnsi"/>
          <w:sz w:val="20"/>
        </w:rPr>
        <w:t xml:space="preserve">geography, history, law, </w:t>
      </w:r>
      <w:r w:rsidR="00CB2798" w:rsidRPr="00095F95">
        <w:rPr>
          <w:rFonts w:asciiTheme="majorHAnsi" w:hAnsiTheme="majorHAnsi"/>
          <w:sz w:val="20"/>
        </w:rPr>
        <w:t>ancient and modern languages, communications, literature, philosophy, religion, and visual and performing arts (e.g., music and theatre).</w:t>
      </w:r>
    </w:p>
    <w:p w14:paraId="2C349B19" w14:textId="77777777" w:rsidR="00FA06D8" w:rsidRDefault="00FA06D8" w:rsidP="00BA49AA">
      <w:pPr>
        <w:pStyle w:val="Default"/>
        <w:jc w:val="both"/>
        <w:rPr>
          <w:rFonts w:asciiTheme="majorHAnsi" w:hAnsiTheme="majorHAnsi"/>
          <w:sz w:val="20"/>
          <w:u w:val="single"/>
        </w:rPr>
      </w:pPr>
    </w:p>
    <w:p w14:paraId="75B39A00" w14:textId="22C6356D" w:rsidR="00AB06E7" w:rsidRPr="004F62AD" w:rsidRDefault="00AB06E7" w:rsidP="00BA49AA">
      <w:pPr>
        <w:pStyle w:val="Default"/>
        <w:jc w:val="both"/>
        <w:rPr>
          <w:rFonts w:asciiTheme="majorHAnsi" w:hAnsiTheme="majorHAnsi"/>
          <w:b/>
          <w:sz w:val="20"/>
          <w:u w:val="single"/>
        </w:rPr>
      </w:pPr>
      <w:r w:rsidRPr="004F62AD">
        <w:rPr>
          <w:rFonts w:asciiTheme="majorHAnsi" w:hAnsiTheme="majorHAnsi"/>
          <w:b/>
          <w:sz w:val="20"/>
          <w:u w:val="single"/>
        </w:rPr>
        <w:t>Social Sciences and Public Health</w:t>
      </w:r>
      <w:r w:rsidR="003F1997" w:rsidRPr="004F62AD">
        <w:rPr>
          <w:rFonts w:asciiTheme="majorHAnsi" w:hAnsiTheme="majorHAnsi"/>
          <w:b/>
          <w:sz w:val="20"/>
          <w:u w:val="single"/>
        </w:rPr>
        <w:t>:</w:t>
      </w:r>
    </w:p>
    <w:p w14:paraId="00AA830A" w14:textId="459B4072" w:rsidR="00DF294C" w:rsidRDefault="003C072C" w:rsidP="00BA49AA">
      <w:pPr>
        <w:pStyle w:val="Default"/>
        <w:jc w:val="both"/>
        <w:rPr>
          <w:rFonts w:asciiTheme="majorHAnsi" w:hAnsiTheme="majorHAnsi"/>
          <w:sz w:val="20"/>
        </w:rPr>
      </w:pPr>
      <w:r>
        <w:rPr>
          <w:rFonts w:asciiTheme="majorHAnsi" w:hAnsiTheme="majorHAnsi"/>
          <w:sz w:val="20"/>
        </w:rPr>
        <w:t xml:space="preserve">This category includes projects which apply the scientific method to social research, and as such generally will collect data and use some amount of statistical analysis. </w:t>
      </w:r>
      <w:r w:rsidR="00AB06E7" w:rsidRPr="00095F95">
        <w:rPr>
          <w:rFonts w:asciiTheme="majorHAnsi" w:hAnsiTheme="majorHAnsi"/>
          <w:sz w:val="20"/>
        </w:rPr>
        <w:t xml:space="preserve">Public </w:t>
      </w:r>
      <w:r w:rsidR="001B63A5">
        <w:rPr>
          <w:rFonts w:asciiTheme="majorHAnsi" w:hAnsiTheme="majorHAnsi"/>
          <w:sz w:val="20"/>
        </w:rPr>
        <w:t>h</w:t>
      </w:r>
      <w:r w:rsidR="00AB06E7" w:rsidRPr="00095F95">
        <w:rPr>
          <w:rFonts w:asciiTheme="majorHAnsi" w:hAnsiTheme="majorHAnsi"/>
          <w:sz w:val="20"/>
        </w:rPr>
        <w:t>ealth, as defined by Winslow, encompasses the science and art of preventing disease, prolonging life and promoting health through the organized efforts and informed choices of society, organizations</w:t>
      </w:r>
      <w:r w:rsidR="001B63A5">
        <w:rPr>
          <w:rFonts w:asciiTheme="majorHAnsi" w:hAnsiTheme="majorHAnsi"/>
          <w:sz w:val="20"/>
        </w:rPr>
        <w:t xml:space="preserve"> (</w:t>
      </w:r>
      <w:r w:rsidR="00AB06E7" w:rsidRPr="00095F95">
        <w:rPr>
          <w:rFonts w:asciiTheme="majorHAnsi" w:hAnsiTheme="majorHAnsi"/>
          <w:sz w:val="20"/>
        </w:rPr>
        <w:t>public and private</w:t>
      </w:r>
      <w:r w:rsidR="001B63A5">
        <w:rPr>
          <w:rFonts w:asciiTheme="majorHAnsi" w:hAnsiTheme="majorHAnsi"/>
          <w:sz w:val="20"/>
        </w:rPr>
        <w:t>)</w:t>
      </w:r>
      <w:r w:rsidR="00AB06E7" w:rsidRPr="00095F95">
        <w:rPr>
          <w:rFonts w:asciiTheme="majorHAnsi" w:hAnsiTheme="majorHAnsi"/>
          <w:sz w:val="20"/>
        </w:rPr>
        <w:t>, communities and individuals.</w:t>
      </w:r>
      <w:r>
        <w:rPr>
          <w:rFonts w:asciiTheme="majorHAnsi" w:hAnsiTheme="majorHAnsi"/>
          <w:sz w:val="20"/>
        </w:rPr>
        <w:t xml:space="preserve"> Also included here are some versions of sociology, social psychology, education, and political science, among others.</w:t>
      </w:r>
    </w:p>
    <w:p w14:paraId="12950383" w14:textId="77777777" w:rsidR="00600D03" w:rsidRDefault="00600D03" w:rsidP="00BA49AA">
      <w:pPr>
        <w:pStyle w:val="Default"/>
        <w:jc w:val="both"/>
        <w:rPr>
          <w:rFonts w:asciiTheme="majorHAnsi" w:hAnsiTheme="majorHAnsi"/>
          <w:sz w:val="20"/>
        </w:rPr>
      </w:pPr>
    </w:p>
    <w:p w14:paraId="2543F331" w14:textId="77777777" w:rsidR="00600D03" w:rsidRPr="00600D03" w:rsidRDefault="00600D03" w:rsidP="00600D03">
      <w:pPr>
        <w:pStyle w:val="Default"/>
        <w:jc w:val="both"/>
        <w:rPr>
          <w:rFonts w:asciiTheme="majorHAnsi" w:hAnsiTheme="majorHAnsi"/>
          <w:b/>
          <w:bCs/>
          <w:sz w:val="20"/>
          <w:u w:val="single"/>
        </w:rPr>
      </w:pPr>
      <w:r w:rsidRPr="00600D03">
        <w:rPr>
          <w:rFonts w:asciiTheme="majorHAnsi" w:hAnsiTheme="majorHAnsi"/>
          <w:b/>
          <w:bCs/>
          <w:sz w:val="20"/>
          <w:u w:val="single"/>
        </w:rPr>
        <w:t>Business:</w:t>
      </w:r>
    </w:p>
    <w:p w14:paraId="1D5FCEC9" w14:textId="3AD57738" w:rsidR="00600D03" w:rsidRDefault="00600D03" w:rsidP="00600D03">
      <w:pPr>
        <w:pStyle w:val="Default"/>
        <w:jc w:val="both"/>
        <w:rPr>
          <w:rFonts w:asciiTheme="majorHAnsi" w:hAnsiTheme="majorHAnsi"/>
          <w:sz w:val="20"/>
        </w:rPr>
      </w:pPr>
      <w:r w:rsidRPr="00600D03">
        <w:rPr>
          <w:rFonts w:asciiTheme="majorHAnsi" w:hAnsiTheme="majorHAnsi"/>
          <w:sz w:val="20"/>
        </w:rPr>
        <w:t>Disciplines covered in this category include finance, marketing, accounting, management science, supply chain management, economics, sport management, outdoor business innovation, sales, sustainability, entrepreneurship, and management information systems. Business scholars use a variety of research methods, quantitative and qualitative, to address research questions related to organizations, customers, suppliers, competitors, brands, and agencies.</w:t>
      </w:r>
    </w:p>
    <w:p w14:paraId="622CC486" w14:textId="77777777" w:rsidR="00AB06E7" w:rsidRPr="00095F95" w:rsidRDefault="00AB06E7" w:rsidP="00BA49AA">
      <w:pPr>
        <w:pStyle w:val="Default"/>
        <w:jc w:val="both"/>
        <w:rPr>
          <w:rFonts w:asciiTheme="majorHAnsi" w:hAnsiTheme="majorHAnsi"/>
          <w:sz w:val="20"/>
        </w:rPr>
      </w:pPr>
    </w:p>
    <w:p w14:paraId="7DBF4B15" w14:textId="77777777" w:rsidR="009F0596" w:rsidRPr="00095F95" w:rsidRDefault="008E6062" w:rsidP="00BA49AA">
      <w:pPr>
        <w:pStyle w:val="Subtitle"/>
        <w:jc w:val="both"/>
        <w:rPr>
          <w:rFonts w:asciiTheme="majorHAnsi" w:hAnsiTheme="majorHAnsi"/>
          <w:b/>
          <w:sz w:val="20"/>
        </w:rPr>
      </w:pPr>
      <w:r w:rsidRPr="00095F95">
        <w:rPr>
          <w:rFonts w:asciiTheme="majorHAnsi" w:hAnsiTheme="majorHAnsi"/>
          <w:b/>
          <w:sz w:val="20"/>
        </w:rPr>
        <w:t>C</w:t>
      </w:r>
      <w:r w:rsidR="009F0596" w:rsidRPr="00095F95">
        <w:rPr>
          <w:rFonts w:asciiTheme="majorHAnsi" w:hAnsiTheme="majorHAnsi"/>
          <w:b/>
          <w:sz w:val="20"/>
        </w:rPr>
        <w:t xml:space="preserve">. Eligibility: </w:t>
      </w:r>
    </w:p>
    <w:p w14:paraId="2EB04F1A" w14:textId="64226D6F" w:rsidR="00030516" w:rsidRPr="00095F95" w:rsidRDefault="009F0596" w:rsidP="00BA49AA">
      <w:pPr>
        <w:pStyle w:val="Default"/>
        <w:jc w:val="both"/>
        <w:rPr>
          <w:rFonts w:asciiTheme="majorHAnsi" w:hAnsiTheme="majorHAnsi"/>
          <w:sz w:val="20"/>
        </w:rPr>
      </w:pPr>
      <w:r w:rsidRPr="009F7D2D">
        <w:rPr>
          <w:rFonts w:asciiTheme="majorHAnsi" w:hAnsiTheme="majorHAnsi"/>
          <w:sz w:val="20"/>
        </w:rPr>
        <w:t xml:space="preserve">All </w:t>
      </w:r>
      <w:r w:rsidR="00DE4775" w:rsidRPr="009F7D2D">
        <w:rPr>
          <w:rFonts w:asciiTheme="majorHAnsi" w:hAnsiTheme="majorHAnsi"/>
          <w:sz w:val="20"/>
        </w:rPr>
        <w:t xml:space="preserve">UNE </w:t>
      </w:r>
      <w:r w:rsidR="002915CB" w:rsidRPr="009F7D2D">
        <w:rPr>
          <w:rFonts w:asciiTheme="majorHAnsi" w:hAnsiTheme="majorHAnsi"/>
          <w:sz w:val="20"/>
        </w:rPr>
        <w:t xml:space="preserve">regular full-time </w:t>
      </w:r>
      <w:r w:rsidR="002915CB" w:rsidRPr="00B36E0C">
        <w:rPr>
          <w:rFonts w:asciiTheme="majorHAnsi" w:hAnsiTheme="majorHAnsi"/>
          <w:sz w:val="20"/>
        </w:rPr>
        <w:t>faculty, and any faculty member who is less than full-time but whose contract has stated expectations for research</w:t>
      </w:r>
      <w:r w:rsidR="001B63A5">
        <w:rPr>
          <w:rFonts w:asciiTheme="majorHAnsi" w:hAnsiTheme="majorHAnsi"/>
          <w:sz w:val="20"/>
        </w:rPr>
        <w:t>/</w:t>
      </w:r>
      <w:r w:rsidR="002915CB" w:rsidRPr="00B36E0C">
        <w:rPr>
          <w:rFonts w:asciiTheme="majorHAnsi" w:hAnsiTheme="majorHAnsi"/>
          <w:sz w:val="20"/>
        </w:rPr>
        <w:t xml:space="preserve">scholarship </w:t>
      </w:r>
      <w:r w:rsidR="002024C9" w:rsidRPr="00B36E0C">
        <w:rPr>
          <w:rFonts w:asciiTheme="majorHAnsi" w:hAnsiTheme="majorHAnsi"/>
          <w:sz w:val="20"/>
        </w:rPr>
        <w:t>may</w:t>
      </w:r>
      <w:r w:rsidR="002024C9" w:rsidRPr="009F7D2D">
        <w:rPr>
          <w:rFonts w:asciiTheme="majorHAnsi" w:hAnsiTheme="majorHAnsi"/>
          <w:sz w:val="20"/>
        </w:rPr>
        <w:t xml:space="preserve"> apply</w:t>
      </w:r>
      <w:r w:rsidR="007D42BC" w:rsidRPr="009F7D2D">
        <w:rPr>
          <w:rFonts w:asciiTheme="majorHAnsi" w:hAnsiTheme="majorHAnsi"/>
          <w:sz w:val="20"/>
        </w:rPr>
        <w:t>.</w:t>
      </w:r>
      <w:r w:rsidRPr="009F7D2D">
        <w:rPr>
          <w:rFonts w:asciiTheme="majorHAnsi" w:hAnsiTheme="majorHAnsi"/>
          <w:sz w:val="20"/>
        </w:rPr>
        <w:t xml:space="preserve"> </w:t>
      </w:r>
      <w:r w:rsidR="002F0250" w:rsidRPr="009F7D2D">
        <w:rPr>
          <w:rFonts w:asciiTheme="majorHAnsi" w:hAnsiTheme="majorHAnsi"/>
          <w:sz w:val="20"/>
        </w:rPr>
        <w:t>Eligibility will be confirmed with the chair/supervisor</w:t>
      </w:r>
      <w:r w:rsidR="00A910D1">
        <w:rPr>
          <w:rFonts w:asciiTheme="majorHAnsi" w:hAnsiTheme="majorHAnsi"/>
          <w:sz w:val="20"/>
        </w:rPr>
        <w:t xml:space="preserve"> of their department, center or school</w:t>
      </w:r>
      <w:r w:rsidR="002F0250" w:rsidRPr="009F7D2D">
        <w:rPr>
          <w:rFonts w:asciiTheme="majorHAnsi" w:hAnsiTheme="majorHAnsi"/>
          <w:sz w:val="20"/>
        </w:rPr>
        <w:t xml:space="preserve">. </w:t>
      </w:r>
      <w:r w:rsidRPr="009F7D2D">
        <w:rPr>
          <w:rFonts w:asciiTheme="majorHAnsi" w:hAnsiTheme="majorHAnsi"/>
          <w:sz w:val="20"/>
        </w:rPr>
        <w:t xml:space="preserve">If a proposal is multi-authored, the status of the designated “primary proposal author” will be used to determine funding allocation. </w:t>
      </w:r>
      <w:r w:rsidR="00030516" w:rsidRPr="009F7D2D">
        <w:rPr>
          <w:rFonts w:asciiTheme="majorHAnsi" w:hAnsiTheme="majorHAnsi"/>
          <w:sz w:val="20"/>
        </w:rPr>
        <w:t xml:space="preserve">If funded, the Principal Investigator and Co-Investigators </w:t>
      </w:r>
      <w:r w:rsidR="000016B1" w:rsidRPr="009F7D2D">
        <w:rPr>
          <w:rFonts w:asciiTheme="majorHAnsi" w:hAnsiTheme="majorHAnsi"/>
          <w:sz w:val="20"/>
        </w:rPr>
        <w:t>(</w:t>
      </w:r>
      <w:r w:rsidR="00030516" w:rsidRPr="009F7D2D">
        <w:rPr>
          <w:rFonts w:asciiTheme="majorHAnsi" w:hAnsiTheme="majorHAnsi"/>
          <w:sz w:val="20"/>
        </w:rPr>
        <w:t xml:space="preserve">if applicable) should be prepared to serve as </w:t>
      </w:r>
      <w:r w:rsidR="00030516" w:rsidRPr="009F7D2D">
        <w:rPr>
          <w:rFonts w:asciiTheme="majorHAnsi" w:hAnsiTheme="majorHAnsi"/>
          <w:i/>
          <w:sz w:val="20"/>
        </w:rPr>
        <w:t>ad hoc</w:t>
      </w:r>
      <w:r w:rsidR="00030516" w:rsidRPr="009F7D2D">
        <w:rPr>
          <w:rFonts w:asciiTheme="majorHAnsi" w:hAnsiTheme="majorHAnsi"/>
          <w:sz w:val="20"/>
        </w:rPr>
        <w:t xml:space="preserve"> </w:t>
      </w:r>
      <w:r w:rsidR="003F1997" w:rsidRPr="009F7D2D">
        <w:rPr>
          <w:rFonts w:asciiTheme="majorHAnsi" w:hAnsiTheme="majorHAnsi"/>
          <w:sz w:val="20"/>
        </w:rPr>
        <w:t xml:space="preserve">reviewers </w:t>
      </w:r>
      <w:r w:rsidR="00030516" w:rsidRPr="009F7D2D">
        <w:rPr>
          <w:rFonts w:asciiTheme="majorHAnsi" w:hAnsiTheme="majorHAnsi"/>
          <w:sz w:val="20"/>
        </w:rPr>
        <w:t xml:space="preserve">to help review </w:t>
      </w:r>
      <w:r w:rsidR="003F1997" w:rsidRPr="009F7D2D">
        <w:rPr>
          <w:rFonts w:asciiTheme="majorHAnsi" w:hAnsiTheme="majorHAnsi"/>
          <w:sz w:val="20"/>
        </w:rPr>
        <w:t>following</w:t>
      </w:r>
      <w:r w:rsidR="000016B1" w:rsidRPr="009F7D2D">
        <w:rPr>
          <w:rFonts w:asciiTheme="majorHAnsi" w:hAnsiTheme="majorHAnsi"/>
          <w:sz w:val="20"/>
        </w:rPr>
        <w:t xml:space="preserve"> year</w:t>
      </w:r>
      <w:r w:rsidR="00283947">
        <w:rPr>
          <w:rFonts w:asciiTheme="majorHAnsi" w:hAnsiTheme="majorHAnsi"/>
          <w:sz w:val="20"/>
        </w:rPr>
        <w:t>s’</w:t>
      </w:r>
      <w:r w:rsidR="00030516" w:rsidRPr="009F7D2D">
        <w:rPr>
          <w:rFonts w:asciiTheme="majorHAnsi" w:hAnsiTheme="majorHAnsi"/>
          <w:sz w:val="20"/>
        </w:rPr>
        <w:t xml:space="preserve"> </w:t>
      </w:r>
      <w:r w:rsidR="003F1997" w:rsidRPr="009F7D2D">
        <w:rPr>
          <w:rFonts w:asciiTheme="majorHAnsi" w:hAnsiTheme="majorHAnsi"/>
          <w:sz w:val="20"/>
        </w:rPr>
        <w:t>mini</w:t>
      </w:r>
      <w:r w:rsidR="008F7004">
        <w:rPr>
          <w:rFonts w:asciiTheme="majorHAnsi" w:hAnsiTheme="majorHAnsi"/>
          <w:sz w:val="20"/>
        </w:rPr>
        <w:t>-</w:t>
      </w:r>
      <w:r w:rsidR="003F1997" w:rsidRPr="009F7D2D">
        <w:rPr>
          <w:rFonts w:asciiTheme="majorHAnsi" w:hAnsiTheme="majorHAnsi"/>
          <w:sz w:val="20"/>
        </w:rPr>
        <w:t xml:space="preserve">grant </w:t>
      </w:r>
      <w:r w:rsidR="00030516" w:rsidRPr="009F7D2D">
        <w:rPr>
          <w:rFonts w:asciiTheme="majorHAnsi" w:hAnsiTheme="majorHAnsi"/>
          <w:sz w:val="20"/>
        </w:rPr>
        <w:t>applications.</w:t>
      </w:r>
    </w:p>
    <w:p w14:paraId="30EEE4B1" w14:textId="77777777" w:rsidR="008E6062" w:rsidRPr="00095F95" w:rsidRDefault="008E6062" w:rsidP="00BA49AA">
      <w:pPr>
        <w:pStyle w:val="Default"/>
        <w:jc w:val="both"/>
        <w:rPr>
          <w:rFonts w:asciiTheme="majorHAnsi" w:hAnsiTheme="majorHAnsi"/>
          <w:sz w:val="20"/>
        </w:rPr>
      </w:pPr>
    </w:p>
    <w:p w14:paraId="57C82AD9" w14:textId="77777777" w:rsidR="008E6062" w:rsidRPr="00095F95" w:rsidRDefault="008E6062" w:rsidP="008E6062">
      <w:pPr>
        <w:pStyle w:val="Subtitle"/>
        <w:jc w:val="both"/>
        <w:rPr>
          <w:rFonts w:asciiTheme="majorHAnsi" w:hAnsiTheme="majorHAnsi"/>
          <w:b/>
          <w:sz w:val="20"/>
        </w:rPr>
      </w:pPr>
      <w:r w:rsidRPr="00095F95">
        <w:rPr>
          <w:rFonts w:asciiTheme="majorHAnsi" w:hAnsiTheme="majorHAnsi"/>
          <w:b/>
          <w:sz w:val="20"/>
        </w:rPr>
        <w:t xml:space="preserve">D. Funding Guidelines: </w:t>
      </w:r>
    </w:p>
    <w:p w14:paraId="3520AACA" w14:textId="1BC4C94F" w:rsidR="008E6062" w:rsidRPr="00095F95" w:rsidRDefault="008E6062" w:rsidP="008E6062">
      <w:pPr>
        <w:pStyle w:val="Default"/>
        <w:jc w:val="both"/>
        <w:rPr>
          <w:rFonts w:asciiTheme="majorHAnsi" w:hAnsiTheme="majorHAnsi"/>
          <w:sz w:val="20"/>
        </w:rPr>
      </w:pPr>
      <w:r w:rsidRPr="00095F95">
        <w:rPr>
          <w:rFonts w:asciiTheme="majorHAnsi" w:hAnsiTheme="majorHAnsi"/>
          <w:sz w:val="20"/>
        </w:rPr>
        <w:t>Funds may be used for a diverse set of purposes related to the conduct of scholarship</w:t>
      </w:r>
      <w:r w:rsidR="001B63A5">
        <w:rPr>
          <w:rFonts w:asciiTheme="majorHAnsi" w:hAnsiTheme="majorHAnsi"/>
          <w:sz w:val="20"/>
        </w:rPr>
        <w:t>/</w:t>
      </w:r>
      <w:r w:rsidRPr="00095F95">
        <w:rPr>
          <w:rFonts w:asciiTheme="majorHAnsi" w:hAnsiTheme="majorHAnsi"/>
          <w:sz w:val="20"/>
        </w:rPr>
        <w:t>research. Examples of acceptable uses of grant funds include but are not limited to:</w:t>
      </w:r>
    </w:p>
    <w:p w14:paraId="4144C6B3" w14:textId="77777777" w:rsidR="008E6062" w:rsidRPr="00095F95" w:rsidRDefault="008E6062" w:rsidP="008E6062">
      <w:pPr>
        <w:pStyle w:val="Default"/>
        <w:jc w:val="both"/>
        <w:rPr>
          <w:rFonts w:asciiTheme="majorHAnsi" w:hAnsiTheme="majorHAnsi"/>
          <w:sz w:val="20"/>
        </w:rPr>
      </w:pPr>
    </w:p>
    <w:p w14:paraId="0687872A" w14:textId="77777777" w:rsidR="008E6062" w:rsidRPr="00095F95" w:rsidRDefault="008E6062" w:rsidP="008E6062">
      <w:pPr>
        <w:pStyle w:val="Default"/>
        <w:numPr>
          <w:ilvl w:val="0"/>
          <w:numId w:val="14"/>
        </w:numPr>
        <w:ind w:left="540" w:hanging="180"/>
        <w:jc w:val="both"/>
        <w:rPr>
          <w:rFonts w:asciiTheme="majorHAnsi" w:hAnsiTheme="majorHAnsi"/>
          <w:sz w:val="20"/>
        </w:rPr>
      </w:pPr>
      <w:r w:rsidRPr="00095F95">
        <w:rPr>
          <w:rFonts w:asciiTheme="majorHAnsi" w:hAnsiTheme="majorHAnsi"/>
          <w:sz w:val="20"/>
        </w:rPr>
        <w:t xml:space="preserve">Supplies </w:t>
      </w:r>
      <w:r w:rsidR="00EB22A4" w:rsidRPr="00095F95">
        <w:rPr>
          <w:rFonts w:asciiTheme="majorHAnsi" w:hAnsiTheme="majorHAnsi"/>
          <w:sz w:val="20"/>
        </w:rPr>
        <w:t>such as</w:t>
      </w:r>
      <w:r w:rsidRPr="00095F95">
        <w:rPr>
          <w:rFonts w:asciiTheme="majorHAnsi" w:hAnsiTheme="majorHAnsi"/>
          <w:sz w:val="20"/>
        </w:rPr>
        <w:t xml:space="preserve"> software, disposable supplies, animals, test kits, </w:t>
      </w:r>
      <w:r w:rsidR="00E53172" w:rsidRPr="00095F95">
        <w:rPr>
          <w:rFonts w:asciiTheme="majorHAnsi" w:hAnsiTheme="majorHAnsi"/>
          <w:sz w:val="20"/>
        </w:rPr>
        <w:t xml:space="preserve">or </w:t>
      </w:r>
      <w:r w:rsidRPr="00095F95">
        <w:rPr>
          <w:rFonts w:asciiTheme="majorHAnsi" w:hAnsiTheme="majorHAnsi"/>
          <w:sz w:val="20"/>
        </w:rPr>
        <w:t>equipment costing less than $1,000</w:t>
      </w:r>
    </w:p>
    <w:p w14:paraId="18590A56" w14:textId="70404106" w:rsidR="00EB22A4" w:rsidRPr="00095F95" w:rsidRDefault="00C35276" w:rsidP="008E6062">
      <w:pPr>
        <w:pStyle w:val="Default"/>
        <w:numPr>
          <w:ilvl w:val="0"/>
          <w:numId w:val="14"/>
        </w:numPr>
        <w:ind w:left="540" w:hanging="180"/>
        <w:jc w:val="both"/>
        <w:rPr>
          <w:rFonts w:asciiTheme="majorHAnsi" w:hAnsiTheme="majorHAnsi"/>
          <w:sz w:val="20"/>
        </w:rPr>
      </w:pPr>
      <w:r>
        <w:rPr>
          <w:rFonts w:asciiTheme="majorHAnsi" w:hAnsiTheme="majorHAnsi"/>
          <w:sz w:val="20"/>
        </w:rPr>
        <w:t>Non-PI s</w:t>
      </w:r>
      <w:r w:rsidR="00EB22A4" w:rsidRPr="00095F95">
        <w:rPr>
          <w:rFonts w:asciiTheme="majorHAnsi" w:hAnsiTheme="majorHAnsi"/>
          <w:sz w:val="20"/>
        </w:rPr>
        <w:t>alaries including support for st</w:t>
      </w:r>
      <w:r w:rsidR="00BE7CC4">
        <w:rPr>
          <w:rFonts w:asciiTheme="majorHAnsi" w:hAnsiTheme="majorHAnsi"/>
          <w:sz w:val="20"/>
        </w:rPr>
        <w:t>udent stipends, technicians and</w:t>
      </w:r>
      <w:r w:rsidR="00EB22A4" w:rsidRPr="00095F95">
        <w:rPr>
          <w:rFonts w:asciiTheme="majorHAnsi" w:hAnsiTheme="majorHAnsi"/>
          <w:sz w:val="20"/>
        </w:rPr>
        <w:t xml:space="preserve"> post-doctoral fellows. Buyout of coursework or service obligations during the college’s academic year is allowable under cer</w:t>
      </w:r>
      <w:r w:rsidR="003F4E5D">
        <w:rPr>
          <w:rFonts w:asciiTheme="majorHAnsi" w:hAnsiTheme="majorHAnsi"/>
          <w:sz w:val="20"/>
        </w:rPr>
        <w:t>tain circumstances (see below)</w:t>
      </w:r>
    </w:p>
    <w:p w14:paraId="2AEE41F0" w14:textId="77777777" w:rsidR="00EB22A4" w:rsidRPr="00095F95" w:rsidRDefault="00EB22A4" w:rsidP="00EB22A4">
      <w:pPr>
        <w:pStyle w:val="Default"/>
        <w:numPr>
          <w:ilvl w:val="0"/>
          <w:numId w:val="14"/>
        </w:numPr>
        <w:ind w:left="540" w:hanging="180"/>
        <w:jc w:val="both"/>
        <w:rPr>
          <w:rFonts w:asciiTheme="majorHAnsi" w:hAnsiTheme="majorHAnsi"/>
          <w:sz w:val="20"/>
        </w:rPr>
      </w:pPr>
      <w:r w:rsidRPr="00095F95">
        <w:rPr>
          <w:rFonts w:asciiTheme="majorHAnsi" w:hAnsiTheme="majorHAnsi"/>
          <w:sz w:val="20"/>
        </w:rPr>
        <w:t>Travel funding that</w:t>
      </w:r>
      <w:r w:rsidR="007D0028">
        <w:rPr>
          <w:rFonts w:asciiTheme="majorHAnsi" w:hAnsiTheme="majorHAnsi"/>
          <w:sz w:val="20"/>
        </w:rPr>
        <w:t xml:space="preserve"> is necessary for the conduct of </w:t>
      </w:r>
      <w:r w:rsidRPr="00095F95">
        <w:rPr>
          <w:rFonts w:asciiTheme="majorHAnsi" w:hAnsiTheme="majorHAnsi"/>
          <w:sz w:val="20"/>
        </w:rPr>
        <w:t>scholarly activity (e.g., field s</w:t>
      </w:r>
      <w:r w:rsidR="003F4E5D">
        <w:rPr>
          <w:rFonts w:asciiTheme="majorHAnsi" w:hAnsiTheme="majorHAnsi"/>
          <w:sz w:val="20"/>
        </w:rPr>
        <w:t>ite, special collection, etc.)</w:t>
      </w:r>
    </w:p>
    <w:p w14:paraId="11644C9D" w14:textId="77777777" w:rsidR="00CC755A" w:rsidRPr="00095F95" w:rsidRDefault="00EB22A4" w:rsidP="00EB22A4">
      <w:pPr>
        <w:pStyle w:val="Default"/>
        <w:numPr>
          <w:ilvl w:val="0"/>
          <w:numId w:val="14"/>
        </w:numPr>
        <w:ind w:left="540" w:hanging="180"/>
        <w:jc w:val="both"/>
        <w:rPr>
          <w:rFonts w:asciiTheme="majorHAnsi" w:hAnsiTheme="majorHAnsi"/>
          <w:sz w:val="20"/>
        </w:rPr>
      </w:pPr>
      <w:r w:rsidRPr="00095F95">
        <w:rPr>
          <w:rFonts w:asciiTheme="majorHAnsi" w:hAnsiTheme="majorHAnsi"/>
          <w:sz w:val="20"/>
        </w:rPr>
        <w:t xml:space="preserve">Miscellaneous expenses include animal per diem charges, funds to support human subject enrollment, consulting services such as data analysis, </w:t>
      </w:r>
      <w:r w:rsidR="00CC755A" w:rsidRPr="00095F95">
        <w:rPr>
          <w:rFonts w:asciiTheme="majorHAnsi" w:hAnsiTheme="majorHAnsi"/>
          <w:sz w:val="20"/>
        </w:rPr>
        <w:t>and fees necessary to conduct the work (e.g., telephone and postage fees not covered by d</w:t>
      </w:r>
      <w:r w:rsidR="003F4E5D">
        <w:rPr>
          <w:rFonts w:asciiTheme="majorHAnsi" w:hAnsiTheme="majorHAnsi"/>
          <w:sz w:val="20"/>
        </w:rPr>
        <w:t>epartmental or college budgets)</w:t>
      </w:r>
    </w:p>
    <w:p w14:paraId="4FDBCDE5" w14:textId="77777777" w:rsidR="007D0028" w:rsidRDefault="007D0028" w:rsidP="008E6062">
      <w:pPr>
        <w:pStyle w:val="Default"/>
        <w:jc w:val="both"/>
        <w:rPr>
          <w:rFonts w:asciiTheme="majorHAnsi" w:hAnsiTheme="majorHAnsi"/>
          <w:sz w:val="20"/>
        </w:rPr>
      </w:pPr>
    </w:p>
    <w:p w14:paraId="1508C6DE" w14:textId="19B734B1" w:rsidR="00605FB5" w:rsidRDefault="00605FB5" w:rsidP="008E6062">
      <w:pPr>
        <w:pStyle w:val="Default"/>
        <w:jc w:val="both"/>
        <w:rPr>
          <w:rFonts w:asciiTheme="majorHAnsi" w:hAnsiTheme="majorHAnsi"/>
          <w:sz w:val="20"/>
        </w:rPr>
      </w:pPr>
      <w:r>
        <w:rPr>
          <w:rFonts w:asciiTheme="majorHAnsi" w:hAnsiTheme="majorHAnsi"/>
          <w:sz w:val="20"/>
        </w:rPr>
        <w:t xml:space="preserve">Buy-Out and Salary: Because a typical faculty salary buy-out request </w:t>
      </w:r>
      <w:r w:rsidR="00980A50">
        <w:rPr>
          <w:rFonts w:asciiTheme="majorHAnsi" w:hAnsiTheme="majorHAnsi"/>
          <w:sz w:val="20"/>
        </w:rPr>
        <w:t xml:space="preserve">would be </w:t>
      </w:r>
      <w:r>
        <w:rPr>
          <w:rFonts w:asciiTheme="majorHAnsi" w:hAnsiTheme="majorHAnsi"/>
          <w:sz w:val="20"/>
        </w:rPr>
        <w:t xml:space="preserve">substantially higher than </w:t>
      </w:r>
      <w:r w:rsidR="003F1997">
        <w:rPr>
          <w:rFonts w:asciiTheme="majorHAnsi" w:hAnsiTheme="majorHAnsi"/>
          <w:sz w:val="20"/>
        </w:rPr>
        <w:t xml:space="preserve">what </w:t>
      </w:r>
      <w:r w:rsidR="00F7367E">
        <w:rPr>
          <w:rFonts w:asciiTheme="majorHAnsi" w:hAnsiTheme="majorHAnsi"/>
          <w:sz w:val="20"/>
        </w:rPr>
        <w:t>m</w:t>
      </w:r>
      <w:r>
        <w:rPr>
          <w:rFonts w:asciiTheme="majorHAnsi" w:hAnsiTheme="majorHAnsi"/>
          <w:sz w:val="20"/>
        </w:rPr>
        <w:t>ini</w:t>
      </w:r>
      <w:r w:rsidR="008F7004">
        <w:rPr>
          <w:rFonts w:asciiTheme="majorHAnsi" w:hAnsiTheme="majorHAnsi"/>
          <w:sz w:val="20"/>
        </w:rPr>
        <w:t>-</w:t>
      </w:r>
      <w:r>
        <w:rPr>
          <w:rFonts w:asciiTheme="majorHAnsi" w:hAnsiTheme="majorHAnsi"/>
          <w:sz w:val="20"/>
        </w:rPr>
        <w:t>grant funds can cover, f</w:t>
      </w:r>
      <w:r w:rsidR="007D0028" w:rsidRPr="00095F95">
        <w:rPr>
          <w:rFonts w:asciiTheme="majorHAnsi" w:hAnsiTheme="majorHAnsi"/>
          <w:sz w:val="20"/>
        </w:rPr>
        <w:t xml:space="preserve">unds cannot be used </w:t>
      </w:r>
      <w:r w:rsidR="00C35276">
        <w:rPr>
          <w:rFonts w:asciiTheme="majorHAnsi" w:hAnsiTheme="majorHAnsi"/>
          <w:sz w:val="20"/>
        </w:rPr>
        <w:t xml:space="preserve">for </w:t>
      </w:r>
      <w:r w:rsidR="007D0028" w:rsidRPr="00095F95">
        <w:rPr>
          <w:rFonts w:asciiTheme="majorHAnsi" w:hAnsiTheme="majorHAnsi"/>
          <w:sz w:val="20"/>
        </w:rPr>
        <w:t xml:space="preserve">the faculty member’s </w:t>
      </w:r>
      <w:r w:rsidR="00C35276">
        <w:rPr>
          <w:rFonts w:asciiTheme="majorHAnsi" w:hAnsiTheme="majorHAnsi"/>
          <w:sz w:val="20"/>
        </w:rPr>
        <w:t xml:space="preserve">academic year or </w:t>
      </w:r>
      <w:r w:rsidR="007D0028" w:rsidRPr="00095F95">
        <w:rPr>
          <w:rFonts w:asciiTheme="majorHAnsi" w:hAnsiTheme="majorHAnsi"/>
          <w:sz w:val="20"/>
        </w:rPr>
        <w:t>summer salary.</w:t>
      </w:r>
      <w:r w:rsidR="007D0028" w:rsidRPr="007D0028">
        <w:rPr>
          <w:rFonts w:asciiTheme="majorHAnsi" w:hAnsiTheme="majorHAnsi"/>
          <w:sz w:val="20"/>
        </w:rPr>
        <w:t xml:space="preserve"> </w:t>
      </w:r>
      <w:r>
        <w:rPr>
          <w:rFonts w:asciiTheme="majorHAnsi" w:hAnsiTheme="majorHAnsi"/>
          <w:sz w:val="20"/>
        </w:rPr>
        <w:t xml:space="preserve">However, if a PI’s college is willing to grant a </w:t>
      </w:r>
      <w:r w:rsidR="00B54CC5">
        <w:rPr>
          <w:rFonts w:asciiTheme="majorHAnsi" w:hAnsiTheme="majorHAnsi"/>
          <w:sz w:val="20"/>
        </w:rPr>
        <w:t xml:space="preserve">course </w:t>
      </w:r>
      <w:r>
        <w:rPr>
          <w:rFonts w:asciiTheme="majorHAnsi" w:hAnsiTheme="majorHAnsi"/>
          <w:sz w:val="20"/>
        </w:rPr>
        <w:t xml:space="preserve">buy-out, </w:t>
      </w:r>
      <w:r w:rsidR="00F7367E">
        <w:rPr>
          <w:rFonts w:asciiTheme="majorHAnsi" w:hAnsiTheme="majorHAnsi"/>
          <w:sz w:val="20"/>
        </w:rPr>
        <w:t>m</w:t>
      </w:r>
      <w:r>
        <w:rPr>
          <w:rFonts w:asciiTheme="majorHAnsi" w:hAnsiTheme="majorHAnsi"/>
          <w:sz w:val="20"/>
        </w:rPr>
        <w:t>ini</w:t>
      </w:r>
      <w:r w:rsidR="008F7004">
        <w:rPr>
          <w:rFonts w:asciiTheme="majorHAnsi" w:hAnsiTheme="majorHAnsi"/>
          <w:sz w:val="20"/>
        </w:rPr>
        <w:t>-</w:t>
      </w:r>
      <w:r>
        <w:rPr>
          <w:rFonts w:asciiTheme="majorHAnsi" w:hAnsiTheme="majorHAnsi"/>
          <w:sz w:val="20"/>
        </w:rPr>
        <w:t>grant funds CAN be requested to cover the cost of an adjunct to cover th</w:t>
      </w:r>
      <w:r w:rsidR="007E6FAF">
        <w:rPr>
          <w:rFonts w:asciiTheme="majorHAnsi" w:hAnsiTheme="majorHAnsi"/>
          <w:sz w:val="20"/>
        </w:rPr>
        <w:t>eir course</w:t>
      </w:r>
      <w:r>
        <w:rPr>
          <w:rFonts w:asciiTheme="majorHAnsi" w:hAnsiTheme="majorHAnsi"/>
          <w:sz w:val="20"/>
        </w:rPr>
        <w:t xml:space="preserve">. Additionally, salary for lab technicians, students, or other support staff can be requested as part of a </w:t>
      </w:r>
      <w:r w:rsidR="00F7367E">
        <w:rPr>
          <w:rFonts w:asciiTheme="majorHAnsi" w:hAnsiTheme="majorHAnsi"/>
          <w:sz w:val="20"/>
        </w:rPr>
        <w:t>m</w:t>
      </w:r>
      <w:r>
        <w:rPr>
          <w:rFonts w:asciiTheme="majorHAnsi" w:hAnsiTheme="majorHAnsi"/>
          <w:sz w:val="20"/>
        </w:rPr>
        <w:t>ini</w:t>
      </w:r>
      <w:r w:rsidR="008F7004">
        <w:rPr>
          <w:rFonts w:asciiTheme="majorHAnsi" w:hAnsiTheme="majorHAnsi"/>
          <w:sz w:val="20"/>
        </w:rPr>
        <w:t>-</w:t>
      </w:r>
      <w:r>
        <w:rPr>
          <w:rFonts w:asciiTheme="majorHAnsi" w:hAnsiTheme="majorHAnsi"/>
          <w:sz w:val="20"/>
        </w:rPr>
        <w:t xml:space="preserve">grant application. </w:t>
      </w:r>
    </w:p>
    <w:p w14:paraId="66469F7E" w14:textId="77777777" w:rsidR="00A910D1" w:rsidRDefault="00A910D1" w:rsidP="008E6062">
      <w:pPr>
        <w:pStyle w:val="Default"/>
        <w:jc w:val="both"/>
        <w:rPr>
          <w:rFonts w:asciiTheme="majorHAnsi" w:hAnsiTheme="majorHAnsi"/>
          <w:sz w:val="20"/>
        </w:rPr>
      </w:pPr>
    </w:p>
    <w:p w14:paraId="3E76A022" w14:textId="1D8AC9F0" w:rsidR="007D0028" w:rsidRDefault="00605FB5" w:rsidP="008E6062">
      <w:pPr>
        <w:pStyle w:val="Default"/>
        <w:jc w:val="both"/>
        <w:rPr>
          <w:rFonts w:asciiTheme="majorHAnsi" w:hAnsiTheme="majorHAnsi"/>
          <w:sz w:val="20"/>
        </w:rPr>
      </w:pPr>
      <w:r>
        <w:rPr>
          <w:rFonts w:asciiTheme="majorHAnsi" w:hAnsiTheme="majorHAnsi"/>
          <w:sz w:val="20"/>
        </w:rPr>
        <w:t>T</w:t>
      </w:r>
      <w:r w:rsidR="007D0028" w:rsidRPr="00095F95">
        <w:rPr>
          <w:rFonts w:asciiTheme="majorHAnsi" w:hAnsiTheme="majorHAnsi"/>
          <w:sz w:val="20"/>
        </w:rPr>
        <w:t xml:space="preserve">ravel related to professional development or dissemination of </w:t>
      </w:r>
      <w:r w:rsidR="001B63A5">
        <w:rPr>
          <w:rFonts w:asciiTheme="majorHAnsi" w:hAnsiTheme="majorHAnsi"/>
          <w:sz w:val="20"/>
        </w:rPr>
        <w:t>research/</w:t>
      </w:r>
      <w:r w:rsidR="007D0028" w:rsidRPr="00095F95">
        <w:rPr>
          <w:rFonts w:asciiTheme="majorHAnsi" w:hAnsiTheme="majorHAnsi"/>
          <w:sz w:val="20"/>
        </w:rPr>
        <w:t xml:space="preserve">scholarship is typically not funded through this grant mechanism. </w:t>
      </w:r>
    </w:p>
    <w:p w14:paraId="67EA1F4D" w14:textId="77777777" w:rsidR="003F4E5D" w:rsidRDefault="003F4E5D" w:rsidP="008E6062">
      <w:pPr>
        <w:pStyle w:val="Default"/>
        <w:jc w:val="both"/>
        <w:rPr>
          <w:rFonts w:asciiTheme="majorHAnsi" w:hAnsiTheme="majorHAnsi"/>
          <w:sz w:val="20"/>
        </w:rPr>
      </w:pPr>
    </w:p>
    <w:p w14:paraId="1BBFBCD8" w14:textId="43276FD5" w:rsidR="008E6062" w:rsidRPr="00E701DC" w:rsidRDefault="008E6062" w:rsidP="008E6062">
      <w:pPr>
        <w:pStyle w:val="Default"/>
        <w:jc w:val="both"/>
        <w:rPr>
          <w:rFonts w:asciiTheme="majorHAnsi" w:hAnsiTheme="majorHAnsi"/>
          <w:b/>
          <w:sz w:val="20"/>
        </w:rPr>
      </w:pPr>
      <w:r w:rsidRPr="00095F95">
        <w:rPr>
          <w:rFonts w:asciiTheme="majorHAnsi" w:hAnsiTheme="majorHAnsi"/>
          <w:sz w:val="20"/>
        </w:rPr>
        <w:t xml:space="preserve">Mini-grants are </w:t>
      </w:r>
      <w:r w:rsidR="00CC755A" w:rsidRPr="00095F95">
        <w:rPr>
          <w:rFonts w:asciiTheme="majorHAnsi" w:hAnsiTheme="majorHAnsi"/>
          <w:sz w:val="20"/>
        </w:rPr>
        <w:t>funded at two different levels. The most common indivi</w:t>
      </w:r>
      <w:r w:rsidR="00E701DC">
        <w:rPr>
          <w:rFonts w:asciiTheme="majorHAnsi" w:hAnsiTheme="majorHAnsi"/>
          <w:sz w:val="20"/>
        </w:rPr>
        <w:t>dual awards are funded up to $5,0</w:t>
      </w:r>
      <w:r w:rsidR="00CC755A" w:rsidRPr="00095F95">
        <w:rPr>
          <w:rFonts w:asciiTheme="majorHAnsi" w:hAnsiTheme="majorHAnsi"/>
          <w:sz w:val="20"/>
        </w:rPr>
        <w:t>00 for the academic year. In addition, requests can be m</w:t>
      </w:r>
      <w:r w:rsidR="00C35276">
        <w:rPr>
          <w:rFonts w:asciiTheme="majorHAnsi" w:hAnsiTheme="majorHAnsi"/>
          <w:sz w:val="20"/>
        </w:rPr>
        <w:t xml:space="preserve">ade for higher </w:t>
      </w:r>
      <w:r w:rsidR="00E701DC">
        <w:rPr>
          <w:rFonts w:asciiTheme="majorHAnsi" w:hAnsiTheme="majorHAnsi"/>
          <w:sz w:val="20"/>
        </w:rPr>
        <w:t>amounts (up to $15</w:t>
      </w:r>
      <w:r w:rsidR="00CC755A" w:rsidRPr="00095F95">
        <w:rPr>
          <w:rFonts w:asciiTheme="majorHAnsi" w:hAnsiTheme="majorHAnsi"/>
          <w:sz w:val="20"/>
        </w:rPr>
        <w:t xml:space="preserve">,000) for projects that can justify the larger budgets based on the scope or nature of the project. Examples of these types of projects include interdisciplinary research/scholarship that involves multiple investigators, techniques that </w:t>
      </w:r>
      <w:r w:rsidR="00A119ED" w:rsidRPr="00095F95">
        <w:rPr>
          <w:rFonts w:asciiTheme="majorHAnsi" w:hAnsiTheme="majorHAnsi"/>
          <w:sz w:val="20"/>
        </w:rPr>
        <w:t>are expensive to perform, or projects that will have a broader impact on the university’s overall research</w:t>
      </w:r>
      <w:r w:rsidR="001B63A5">
        <w:rPr>
          <w:rFonts w:asciiTheme="majorHAnsi" w:hAnsiTheme="majorHAnsi"/>
          <w:sz w:val="20"/>
        </w:rPr>
        <w:t>/s</w:t>
      </w:r>
      <w:r w:rsidR="00A119ED" w:rsidRPr="00095F95">
        <w:rPr>
          <w:rFonts w:asciiTheme="majorHAnsi" w:hAnsiTheme="majorHAnsi"/>
          <w:sz w:val="20"/>
        </w:rPr>
        <w:t xml:space="preserve">cholarship </w:t>
      </w:r>
      <w:r w:rsidR="00A119ED" w:rsidRPr="009F7D2D">
        <w:rPr>
          <w:rFonts w:asciiTheme="majorHAnsi" w:hAnsiTheme="majorHAnsi"/>
          <w:sz w:val="20"/>
        </w:rPr>
        <w:t xml:space="preserve">efforts. Applications for the larger awards are </w:t>
      </w:r>
      <w:r w:rsidR="0067560C" w:rsidRPr="009F7D2D">
        <w:rPr>
          <w:rFonts w:asciiTheme="majorHAnsi" w:hAnsiTheme="majorHAnsi"/>
          <w:sz w:val="20"/>
        </w:rPr>
        <w:t xml:space="preserve">expected to </w:t>
      </w:r>
      <w:r w:rsidR="00E53172" w:rsidRPr="009F7D2D">
        <w:rPr>
          <w:rFonts w:asciiTheme="majorHAnsi" w:hAnsiTheme="majorHAnsi"/>
          <w:sz w:val="20"/>
        </w:rPr>
        <w:t>provide</w:t>
      </w:r>
      <w:r w:rsidR="00A119ED" w:rsidRPr="009F7D2D">
        <w:rPr>
          <w:rFonts w:asciiTheme="majorHAnsi" w:hAnsiTheme="majorHAnsi"/>
          <w:sz w:val="20"/>
        </w:rPr>
        <w:t xml:space="preserve"> more extensive plans for follow-on research</w:t>
      </w:r>
      <w:r w:rsidR="00515FBD">
        <w:rPr>
          <w:rFonts w:asciiTheme="majorHAnsi" w:hAnsiTheme="majorHAnsi"/>
          <w:sz w:val="20"/>
        </w:rPr>
        <w:t>/</w:t>
      </w:r>
      <w:r w:rsidR="00A119ED" w:rsidRPr="009F7D2D">
        <w:rPr>
          <w:rFonts w:asciiTheme="majorHAnsi" w:hAnsiTheme="majorHAnsi"/>
          <w:sz w:val="20"/>
        </w:rPr>
        <w:t>scholarship sustainability and/or mentorship of the investigator</w:t>
      </w:r>
      <w:r w:rsidR="00E53172" w:rsidRPr="009F7D2D">
        <w:rPr>
          <w:rFonts w:asciiTheme="majorHAnsi" w:hAnsiTheme="majorHAnsi"/>
          <w:sz w:val="20"/>
        </w:rPr>
        <w:t>(</w:t>
      </w:r>
      <w:r w:rsidR="00A119ED" w:rsidRPr="009F7D2D">
        <w:rPr>
          <w:rFonts w:asciiTheme="majorHAnsi" w:hAnsiTheme="majorHAnsi"/>
          <w:sz w:val="20"/>
        </w:rPr>
        <w:t>s</w:t>
      </w:r>
      <w:r w:rsidR="00E53172" w:rsidRPr="009F7D2D">
        <w:rPr>
          <w:rFonts w:asciiTheme="majorHAnsi" w:hAnsiTheme="majorHAnsi"/>
          <w:sz w:val="20"/>
        </w:rPr>
        <w:t>)</w:t>
      </w:r>
      <w:r w:rsidR="00E701DC" w:rsidRPr="009F7D2D">
        <w:rPr>
          <w:rFonts w:asciiTheme="majorHAnsi" w:hAnsiTheme="majorHAnsi"/>
          <w:sz w:val="20"/>
        </w:rPr>
        <w:t>.</w:t>
      </w:r>
      <w:r w:rsidR="00E701DC" w:rsidRPr="00B325FF">
        <w:rPr>
          <w:rFonts w:asciiTheme="majorHAnsi" w:hAnsiTheme="majorHAnsi"/>
          <w:sz w:val="20"/>
        </w:rPr>
        <w:t xml:space="preserve"> Note: these tiers have increased in response to faculty feedback. All applicants are encouraged to request only the amount of money needed for their project even if that is lower than the maximum allowed.</w:t>
      </w:r>
    </w:p>
    <w:p w14:paraId="25BC6537" w14:textId="77777777" w:rsidR="008E6062" w:rsidRPr="00095F95" w:rsidRDefault="008E6062" w:rsidP="008E6062">
      <w:pPr>
        <w:pStyle w:val="Default"/>
        <w:jc w:val="both"/>
        <w:rPr>
          <w:rFonts w:asciiTheme="majorHAnsi" w:hAnsiTheme="majorHAnsi"/>
          <w:sz w:val="20"/>
        </w:rPr>
      </w:pPr>
    </w:p>
    <w:p w14:paraId="4783B20B" w14:textId="61A23667" w:rsidR="00CC755A" w:rsidRPr="00095F95" w:rsidRDefault="008E6062" w:rsidP="00CC755A">
      <w:pPr>
        <w:pStyle w:val="Default"/>
        <w:jc w:val="both"/>
        <w:rPr>
          <w:rFonts w:asciiTheme="majorHAnsi" w:hAnsiTheme="majorHAnsi"/>
          <w:sz w:val="20"/>
        </w:rPr>
      </w:pPr>
      <w:r w:rsidRPr="00095F95">
        <w:rPr>
          <w:rFonts w:asciiTheme="majorHAnsi" w:hAnsiTheme="majorHAnsi"/>
          <w:sz w:val="20"/>
        </w:rPr>
        <w:t xml:space="preserve">Applicants may not apply to both tiers </w:t>
      </w:r>
      <w:r w:rsidR="00A119ED" w:rsidRPr="00095F95">
        <w:rPr>
          <w:rFonts w:asciiTheme="majorHAnsi" w:hAnsiTheme="majorHAnsi"/>
          <w:sz w:val="20"/>
        </w:rPr>
        <w:t xml:space="preserve">of funding </w:t>
      </w:r>
      <w:r w:rsidRPr="00095F95">
        <w:rPr>
          <w:rFonts w:asciiTheme="majorHAnsi" w:hAnsiTheme="majorHAnsi"/>
          <w:sz w:val="20"/>
        </w:rPr>
        <w:t xml:space="preserve">with </w:t>
      </w:r>
      <w:r w:rsidR="00A119ED" w:rsidRPr="00095F95">
        <w:rPr>
          <w:rFonts w:asciiTheme="majorHAnsi" w:hAnsiTheme="majorHAnsi"/>
          <w:sz w:val="20"/>
        </w:rPr>
        <w:t>essentially</w:t>
      </w:r>
      <w:r w:rsidRPr="00095F95">
        <w:rPr>
          <w:rFonts w:asciiTheme="majorHAnsi" w:hAnsiTheme="majorHAnsi"/>
          <w:sz w:val="20"/>
        </w:rPr>
        <w:t xml:space="preserve"> the same project. Due to the limited numb</w:t>
      </w:r>
      <w:r w:rsidR="00C35276">
        <w:rPr>
          <w:rFonts w:asciiTheme="majorHAnsi" w:hAnsiTheme="majorHAnsi"/>
          <w:sz w:val="20"/>
        </w:rPr>
        <w:t>e</w:t>
      </w:r>
      <w:r w:rsidR="00E701DC">
        <w:rPr>
          <w:rFonts w:asciiTheme="majorHAnsi" w:hAnsiTheme="majorHAnsi"/>
          <w:sz w:val="20"/>
        </w:rPr>
        <w:t>r of awards available at the $15</w:t>
      </w:r>
      <w:r w:rsidRPr="00095F95">
        <w:rPr>
          <w:rFonts w:asciiTheme="majorHAnsi" w:hAnsiTheme="majorHAnsi"/>
          <w:sz w:val="20"/>
        </w:rPr>
        <w:t xml:space="preserve">,000 tier, </w:t>
      </w:r>
      <w:r w:rsidR="00A119ED" w:rsidRPr="00095F95">
        <w:rPr>
          <w:rFonts w:asciiTheme="majorHAnsi" w:hAnsiTheme="majorHAnsi"/>
          <w:sz w:val="20"/>
        </w:rPr>
        <w:t>these awards are expected</w:t>
      </w:r>
      <w:r w:rsidRPr="00095F95">
        <w:rPr>
          <w:rFonts w:asciiTheme="majorHAnsi" w:hAnsiTheme="majorHAnsi"/>
          <w:sz w:val="20"/>
        </w:rPr>
        <w:t xml:space="preserve"> to be extremely competitive. For both tiers, competitive applications will require a carefully </w:t>
      </w:r>
      <w:r w:rsidRPr="00515FBD">
        <w:rPr>
          <w:rFonts w:asciiTheme="majorHAnsi" w:hAnsiTheme="majorHAnsi"/>
          <w:sz w:val="20"/>
          <w:u w:val="single"/>
        </w:rPr>
        <w:t xml:space="preserve">planned </w:t>
      </w:r>
      <w:r w:rsidR="006F1BC2">
        <w:rPr>
          <w:rFonts w:asciiTheme="majorHAnsi" w:hAnsiTheme="majorHAnsi"/>
          <w:sz w:val="20"/>
          <w:u w:val="single"/>
        </w:rPr>
        <w:t xml:space="preserve">and detailed </w:t>
      </w:r>
      <w:r w:rsidRPr="00515FBD">
        <w:rPr>
          <w:rFonts w:asciiTheme="majorHAnsi" w:hAnsiTheme="majorHAnsi"/>
          <w:sz w:val="20"/>
          <w:u w:val="single"/>
        </w:rPr>
        <w:t>budget</w:t>
      </w:r>
      <w:r w:rsidRPr="00095F95">
        <w:rPr>
          <w:rFonts w:asciiTheme="majorHAnsi" w:hAnsiTheme="majorHAnsi"/>
          <w:sz w:val="20"/>
        </w:rPr>
        <w:t xml:space="preserve"> and </w:t>
      </w:r>
      <w:r w:rsidR="006F1BC2">
        <w:rPr>
          <w:rFonts w:asciiTheme="majorHAnsi" w:hAnsiTheme="majorHAnsi"/>
          <w:sz w:val="20"/>
        </w:rPr>
        <w:t xml:space="preserve">its </w:t>
      </w:r>
      <w:r w:rsidRPr="00515FBD">
        <w:rPr>
          <w:rFonts w:asciiTheme="majorHAnsi" w:hAnsiTheme="majorHAnsi"/>
          <w:sz w:val="20"/>
          <w:u w:val="single"/>
        </w:rPr>
        <w:t>justification</w:t>
      </w:r>
      <w:r w:rsidRPr="00095F95">
        <w:rPr>
          <w:rFonts w:asciiTheme="majorHAnsi" w:hAnsiTheme="majorHAnsi"/>
          <w:sz w:val="20"/>
        </w:rPr>
        <w:t xml:space="preserve"> as the proposed project and budget will be reviewed together.</w:t>
      </w:r>
      <w:r w:rsidR="00A119ED" w:rsidRPr="00095F95">
        <w:rPr>
          <w:rFonts w:asciiTheme="majorHAnsi" w:hAnsiTheme="majorHAnsi"/>
          <w:sz w:val="20"/>
        </w:rPr>
        <w:t xml:space="preserve"> </w:t>
      </w:r>
      <w:r w:rsidR="00CC755A" w:rsidRPr="00095F95">
        <w:rPr>
          <w:rFonts w:asciiTheme="majorHAnsi" w:hAnsiTheme="majorHAnsi"/>
          <w:sz w:val="20"/>
        </w:rPr>
        <w:t>Applicants are encouraged to discuss the budget section of their proposals with</w:t>
      </w:r>
      <w:r w:rsidR="0041575C">
        <w:rPr>
          <w:rFonts w:asciiTheme="majorHAnsi" w:hAnsiTheme="majorHAnsi"/>
          <w:sz w:val="20"/>
        </w:rPr>
        <w:t xml:space="preserve"> </w:t>
      </w:r>
      <w:r w:rsidR="00CC755A" w:rsidRPr="00095F95">
        <w:rPr>
          <w:rFonts w:asciiTheme="majorHAnsi" w:hAnsiTheme="majorHAnsi"/>
          <w:sz w:val="20"/>
        </w:rPr>
        <w:t xml:space="preserve">the Office of </w:t>
      </w:r>
      <w:r w:rsidR="00C0400A">
        <w:rPr>
          <w:rFonts w:asciiTheme="majorHAnsi" w:hAnsiTheme="majorHAnsi"/>
          <w:sz w:val="20"/>
        </w:rPr>
        <w:t>Sponsored Programs</w:t>
      </w:r>
      <w:r w:rsidR="00CC755A" w:rsidRPr="00095F95">
        <w:rPr>
          <w:rFonts w:asciiTheme="majorHAnsi" w:hAnsiTheme="majorHAnsi"/>
          <w:sz w:val="20"/>
        </w:rPr>
        <w:t xml:space="preserve"> well in advance of their application.</w:t>
      </w:r>
    </w:p>
    <w:p w14:paraId="22521947" w14:textId="77777777" w:rsidR="00A119ED" w:rsidRDefault="00A119ED" w:rsidP="00BA49AA">
      <w:pPr>
        <w:pStyle w:val="Default"/>
        <w:jc w:val="both"/>
        <w:rPr>
          <w:rFonts w:asciiTheme="majorHAnsi" w:hAnsiTheme="majorHAnsi"/>
          <w:sz w:val="20"/>
        </w:rPr>
      </w:pPr>
    </w:p>
    <w:p w14:paraId="42A084FF" w14:textId="29043514" w:rsidR="00AE342A" w:rsidRDefault="00AE342A" w:rsidP="00BA49AA">
      <w:pPr>
        <w:pStyle w:val="Default"/>
        <w:jc w:val="both"/>
        <w:rPr>
          <w:rFonts w:asciiTheme="majorHAnsi" w:hAnsiTheme="majorHAnsi"/>
          <w:sz w:val="20"/>
        </w:rPr>
      </w:pPr>
      <w:r w:rsidRPr="00B36E0C">
        <w:rPr>
          <w:rFonts w:asciiTheme="majorHAnsi" w:hAnsiTheme="majorHAnsi"/>
          <w:sz w:val="20"/>
        </w:rPr>
        <w:t>The Project Period will b</w:t>
      </w:r>
      <w:r w:rsidR="00040421" w:rsidRPr="00B36E0C">
        <w:rPr>
          <w:rFonts w:asciiTheme="majorHAnsi" w:hAnsiTheme="majorHAnsi"/>
          <w:sz w:val="20"/>
        </w:rPr>
        <w:t xml:space="preserve">egin </w:t>
      </w:r>
      <w:r w:rsidR="003D12CD" w:rsidRPr="00B36E0C">
        <w:rPr>
          <w:rFonts w:asciiTheme="majorHAnsi" w:hAnsiTheme="majorHAnsi"/>
          <w:sz w:val="20"/>
        </w:rPr>
        <w:t xml:space="preserve">on </w:t>
      </w:r>
      <w:r w:rsidR="00040421" w:rsidRPr="00B36E0C">
        <w:rPr>
          <w:rFonts w:asciiTheme="majorHAnsi" w:hAnsiTheme="majorHAnsi"/>
          <w:sz w:val="20"/>
        </w:rPr>
        <w:t xml:space="preserve">1 </w:t>
      </w:r>
      <w:r w:rsidR="009241C9">
        <w:rPr>
          <w:rFonts w:asciiTheme="majorHAnsi" w:hAnsiTheme="majorHAnsi"/>
          <w:sz w:val="20"/>
        </w:rPr>
        <w:t>June</w:t>
      </w:r>
      <w:r w:rsidR="00040421" w:rsidRPr="00B36E0C">
        <w:rPr>
          <w:rFonts w:asciiTheme="majorHAnsi" w:hAnsiTheme="majorHAnsi"/>
          <w:sz w:val="20"/>
        </w:rPr>
        <w:t xml:space="preserve"> 20</w:t>
      </w:r>
      <w:r w:rsidR="006F449A" w:rsidRPr="00B36E0C">
        <w:rPr>
          <w:rFonts w:asciiTheme="majorHAnsi" w:hAnsiTheme="majorHAnsi"/>
          <w:sz w:val="20"/>
        </w:rPr>
        <w:t>2</w:t>
      </w:r>
      <w:r w:rsidR="00600D03">
        <w:rPr>
          <w:rFonts w:asciiTheme="majorHAnsi" w:hAnsiTheme="majorHAnsi"/>
          <w:sz w:val="20"/>
        </w:rPr>
        <w:t>5</w:t>
      </w:r>
      <w:r w:rsidRPr="00B36E0C">
        <w:rPr>
          <w:rFonts w:asciiTheme="majorHAnsi" w:hAnsiTheme="majorHAnsi"/>
          <w:sz w:val="20"/>
        </w:rPr>
        <w:t xml:space="preserve"> and will ex</w:t>
      </w:r>
      <w:r w:rsidR="007D42BC" w:rsidRPr="00B36E0C">
        <w:rPr>
          <w:rFonts w:asciiTheme="majorHAnsi" w:hAnsiTheme="majorHAnsi"/>
          <w:sz w:val="20"/>
        </w:rPr>
        <w:t xml:space="preserve">tend no later </w:t>
      </w:r>
      <w:r w:rsidR="007D42BC" w:rsidRPr="00FE3925">
        <w:rPr>
          <w:rFonts w:asciiTheme="majorHAnsi" w:hAnsiTheme="majorHAnsi"/>
          <w:sz w:val="20"/>
        </w:rPr>
        <w:t xml:space="preserve">than </w:t>
      </w:r>
      <w:r w:rsidR="007D42BC" w:rsidRPr="00276881">
        <w:rPr>
          <w:rFonts w:asciiTheme="majorHAnsi" w:hAnsiTheme="majorHAnsi"/>
          <w:b/>
          <w:sz w:val="20"/>
        </w:rPr>
        <w:t>31 August 202</w:t>
      </w:r>
      <w:r w:rsidR="00600D03">
        <w:rPr>
          <w:rFonts w:asciiTheme="majorHAnsi" w:hAnsiTheme="majorHAnsi"/>
          <w:b/>
          <w:sz w:val="20"/>
        </w:rPr>
        <w:t>6</w:t>
      </w:r>
      <w:r w:rsidRPr="00B36E0C">
        <w:rPr>
          <w:rFonts w:asciiTheme="majorHAnsi" w:hAnsiTheme="majorHAnsi"/>
          <w:sz w:val="20"/>
        </w:rPr>
        <w:t xml:space="preserve">. This provides one academic year and two summer periods to </w:t>
      </w:r>
      <w:r w:rsidR="00C0400A" w:rsidRPr="00B36E0C">
        <w:rPr>
          <w:rFonts w:asciiTheme="majorHAnsi" w:hAnsiTheme="majorHAnsi"/>
          <w:sz w:val="20"/>
        </w:rPr>
        <w:t xml:space="preserve">complete </w:t>
      </w:r>
      <w:r w:rsidRPr="00B36E0C">
        <w:rPr>
          <w:rFonts w:asciiTheme="majorHAnsi" w:hAnsiTheme="majorHAnsi"/>
          <w:sz w:val="20"/>
        </w:rPr>
        <w:t>the project. PIs do not have to use this entire period, and should propose a project period in keeping with their project</w:t>
      </w:r>
      <w:r w:rsidR="00C0400A" w:rsidRPr="00B36E0C">
        <w:rPr>
          <w:rFonts w:asciiTheme="majorHAnsi" w:hAnsiTheme="majorHAnsi"/>
          <w:sz w:val="20"/>
        </w:rPr>
        <w:t xml:space="preserve"> scope</w:t>
      </w:r>
      <w:r w:rsidRPr="00B36E0C">
        <w:rPr>
          <w:rFonts w:asciiTheme="majorHAnsi" w:hAnsiTheme="majorHAnsi"/>
          <w:sz w:val="20"/>
        </w:rPr>
        <w:t>.</w:t>
      </w:r>
      <w:r w:rsidR="00D4532D" w:rsidRPr="00B36E0C">
        <w:rPr>
          <w:rFonts w:asciiTheme="majorHAnsi" w:hAnsiTheme="majorHAnsi"/>
          <w:sz w:val="20"/>
        </w:rPr>
        <w:t xml:space="preserve"> Final reports will be due </w:t>
      </w:r>
      <w:r w:rsidR="003D12CD" w:rsidRPr="00FE3925">
        <w:rPr>
          <w:rFonts w:asciiTheme="majorHAnsi" w:hAnsiTheme="majorHAnsi"/>
          <w:sz w:val="20"/>
        </w:rPr>
        <w:t xml:space="preserve">by </w:t>
      </w:r>
      <w:r w:rsidR="007D42BC" w:rsidRPr="00276881">
        <w:rPr>
          <w:rFonts w:asciiTheme="majorHAnsi" w:hAnsiTheme="majorHAnsi"/>
          <w:b/>
          <w:sz w:val="20"/>
        </w:rPr>
        <w:t xml:space="preserve">31 </w:t>
      </w:r>
      <w:r w:rsidR="006F449A" w:rsidRPr="00276881">
        <w:rPr>
          <w:rFonts w:asciiTheme="majorHAnsi" w:hAnsiTheme="majorHAnsi"/>
          <w:b/>
          <w:sz w:val="20"/>
        </w:rPr>
        <w:t>March</w:t>
      </w:r>
      <w:r w:rsidR="007D42BC" w:rsidRPr="00276881">
        <w:rPr>
          <w:rFonts w:asciiTheme="majorHAnsi" w:hAnsiTheme="majorHAnsi"/>
          <w:b/>
          <w:sz w:val="20"/>
        </w:rPr>
        <w:t xml:space="preserve"> 202</w:t>
      </w:r>
      <w:r w:rsidR="00600D03">
        <w:rPr>
          <w:rFonts w:asciiTheme="majorHAnsi" w:hAnsiTheme="majorHAnsi"/>
          <w:b/>
          <w:sz w:val="20"/>
        </w:rPr>
        <w:t>7</w:t>
      </w:r>
      <w:r w:rsidR="00D4532D" w:rsidRPr="00276881">
        <w:rPr>
          <w:rFonts w:asciiTheme="majorHAnsi" w:hAnsiTheme="majorHAnsi"/>
          <w:sz w:val="20"/>
        </w:rPr>
        <w:t>.</w:t>
      </w:r>
    </w:p>
    <w:p w14:paraId="4B22574D" w14:textId="77777777" w:rsidR="004D677C" w:rsidRPr="00095F95" w:rsidRDefault="004D677C" w:rsidP="00BA49AA">
      <w:pPr>
        <w:pStyle w:val="Default"/>
        <w:jc w:val="both"/>
        <w:rPr>
          <w:rFonts w:asciiTheme="majorHAnsi" w:hAnsiTheme="majorHAnsi"/>
          <w:sz w:val="20"/>
        </w:rPr>
      </w:pPr>
    </w:p>
    <w:p w14:paraId="678BC0E0" w14:textId="77777777" w:rsidR="00F95BE3" w:rsidRPr="00337AA1" w:rsidRDefault="00F95BE3" w:rsidP="00337AA1">
      <w:pPr>
        <w:shd w:val="clear" w:color="auto" w:fill="auto"/>
        <w:rPr>
          <w:rFonts w:asciiTheme="majorHAnsi" w:eastAsia="Times New Roman" w:hAnsiTheme="majorHAnsi" w:cs="Times New Roman"/>
          <w:b/>
          <w:i/>
          <w:iCs/>
          <w:color w:val="4F81BD"/>
          <w:spacing w:val="15"/>
          <w:sz w:val="20"/>
          <w:shd w:val="clear" w:color="auto" w:fill="auto"/>
          <w:lang w:val="en-US" w:eastAsia="en-US"/>
        </w:rPr>
      </w:pPr>
    </w:p>
    <w:p w14:paraId="5CF7FFF8" w14:textId="6E925D35" w:rsidR="009F0596" w:rsidRPr="00095F95" w:rsidRDefault="00CD14D9" w:rsidP="00BA49AA">
      <w:pPr>
        <w:pStyle w:val="Subtitle"/>
        <w:jc w:val="both"/>
        <w:rPr>
          <w:rFonts w:asciiTheme="majorHAnsi" w:hAnsiTheme="majorHAnsi"/>
          <w:b/>
          <w:sz w:val="20"/>
        </w:rPr>
      </w:pPr>
      <w:r>
        <w:rPr>
          <w:rFonts w:asciiTheme="majorHAnsi" w:hAnsiTheme="majorHAnsi"/>
          <w:b/>
          <w:sz w:val="20"/>
        </w:rPr>
        <w:t>E</w:t>
      </w:r>
      <w:r w:rsidR="009F0596" w:rsidRPr="00095F95">
        <w:rPr>
          <w:rFonts w:asciiTheme="majorHAnsi" w:hAnsiTheme="majorHAnsi"/>
          <w:b/>
          <w:sz w:val="20"/>
        </w:rPr>
        <w:t xml:space="preserve">. Application: </w:t>
      </w:r>
    </w:p>
    <w:p w14:paraId="3123A3DD" w14:textId="7B1BC19E" w:rsidR="009F0596" w:rsidRPr="00095F95" w:rsidRDefault="00500E6E" w:rsidP="00BA49AA">
      <w:pPr>
        <w:pStyle w:val="Default"/>
        <w:jc w:val="both"/>
        <w:rPr>
          <w:rFonts w:asciiTheme="majorHAnsi" w:hAnsiTheme="majorHAnsi"/>
          <w:sz w:val="20"/>
        </w:rPr>
      </w:pPr>
      <w:r w:rsidRPr="00095F95">
        <w:rPr>
          <w:rFonts w:asciiTheme="majorHAnsi" w:hAnsiTheme="majorHAnsi"/>
          <w:sz w:val="20"/>
        </w:rPr>
        <w:t>A</w:t>
      </w:r>
      <w:r w:rsidR="009F0596" w:rsidRPr="00095F95">
        <w:rPr>
          <w:rFonts w:asciiTheme="majorHAnsi" w:hAnsiTheme="majorHAnsi"/>
          <w:sz w:val="20"/>
        </w:rPr>
        <w:t xml:space="preserve">n electronic copy of a proposal </w:t>
      </w:r>
      <w:r w:rsidR="007A7CDC" w:rsidRPr="00095F95">
        <w:rPr>
          <w:rFonts w:asciiTheme="majorHAnsi" w:hAnsiTheme="majorHAnsi"/>
          <w:sz w:val="20"/>
        </w:rPr>
        <w:t xml:space="preserve">must </w:t>
      </w:r>
      <w:r w:rsidR="009F0596" w:rsidRPr="00095F95">
        <w:rPr>
          <w:rFonts w:asciiTheme="majorHAnsi" w:hAnsiTheme="majorHAnsi"/>
          <w:sz w:val="20"/>
        </w:rPr>
        <w:t>be submitted to</w:t>
      </w:r>
      <w:r w:rsidR="00E90F82">
        <w:t xml:space="preserve"> </w:t>
      </w:r>
      <w:hyperlink r:id="rId9" w:history="1">
        <w:r w:rsidR="00E90F82" w:rsidRPr="00E90F82">
          <w:rPr>
            <w:rStyle w:val="Hyperlink"/>
            <w:rFonts w:asciiTheme="majorHAnsi" w:hAnsiTheme="majorHAnsi" w:cstheme="majorHAnsi"/>
            <w:sz w:val="22"/>
            <w:szCs w:val="22"/>
          </w:rPr>
          <w:t>minigrants@une.edu</w:t>
        </w:r>
      </w:hyperlink>
      <w:r w:rsidR="001B4957" w:rsidRPr="00095F95">
        <w:rPr>
          <w:rFonts w:asciiTheme="majorHAnsi" w:hAnsiTheme="majorHAnsi"/>
          <w:sz w:val="20"/>
        </w:rPr>
        <w:t>, with a visible carbon copy (cc) to the applicant’s department chair</w:t>
      </w:r>
      <w:r w:rsidR="00A910D1">
        <w:rPr>
          <w:rFonts w:asciiTheme="majorHAnsi" w:hAnsiTheme="majorHAnsi"/>
          <w:sz w:val="20"/>
        </w:rPr>
        <w:t>, school director</w:t>
      </w:r>
      <w:r w:rsidR="005615E8">
        <w:rPr>
          <w:rFonts w:asciiTheme="majorHAnsi" w:hAnsiTheme="majorHAnsi"/>
          <w:sz w:val="20"/>
        </w:rPr>
        <w:t>,</w:t>
      </w:r>
      <w:r w:rsidR="001B4957" w:rsidRPr="00095F95">
        <w:rPr>
          <w:rFonts w:asciiTheme="majorHAnsi" w:hAnsiTheme="majorHAnsi"/>
          <w:sz w:val="20"/>
        </w:rPr>
        <w:t xml:space="preserve"> or supervisor</w:t>
      </w:r>
      <w:r w:rsidR="009F0596" w:rsidRPr="00095F95">
        <w:rPr>
          <w:rFonts w:asciiTheme="majorHAnsi" w:hAnsiTheme="majorHAnsi"/>
          <w:sz w:val="20"/>
        </w:rPr>
        <w:t xml:space="preserve">. Proposals should be single-spaced in 12 pt font with 1-inch margins. The proposal should </w:t>
      </w:r>
      <w:r w:rsidR="009F0596" w:rsidRPr="00095F95">
        <w:rPr>
          <w:rFonts w:asciiTheme="majorHAnsi" w:hAnsiTheme="majorHAnsi"/>
          <w:b/>
          <w:bCs/>
          <w:sz w:val="20"/>
        </w:rPr>
        <w:t xml:space="preserve">be </w:t>
      </w:r>
      <w:r w:rsidR="00A119ED" w:rsidRPr="00095F95">
        <w:rPr>
          <w:rFonts w:asciiTheme="majorHAnsi" w:hAnsiTheme="majorHAnsi"/>
          <w:b/>
          <w:bCs/>
          <w:sz w:val="20"/>
        </w:rPr>
        <w:t>understandable</w:t>
      </w:r>
      <w:r w:rsidR="009F0596" w:rsidRPr="00095F95">
        <w:rPr>
          <w:rFonts w:asciiTheme="majorHAnsi" w:hAnsiTheme="majorHAnsi"/>
          <w:b/>
          <w:bCs/>
          <w:sz w:val="20"/>
        </w:rPr>
        <w:t xml:space="preserve"> to persons not familiar with the </w:t>
      </w:r>
      <w:r w:rsidR="00A119ED" w:rsidRPr="00095F95">
        <w:rPr>
          <w:rFonts w:asciiTheme="majorHAnsi" w:hAnsiTheme="majorHAnsi"/>
          <w:b/>
          <w:bCs/>
          <w:sz w:val="20"/>
        </w:rPr>
        <w:t xml:space="preserve">specific </w:t>
      </w:r>
      <w:r w:rsidR="009F0596" w:rsidRPr="00095F95">
        <w:rPr>
          <w:rFonts w:asciiTheme="majorHAnsi" w:hAnsiTheme="majorHAnsi"/>
          <w:b/>
          <w:bCs/>
          <w:sz w:val="20"/>
        </w:rPr>
        <w:t xml:space="preserve">area of scholarship/research. </w:t>
      </w:r>
    </w:p>
    <w:p w14:paraId="3F5215CC" w14:textId="77777777" w:rsidR="009F0596" w:rsidRPr="00DF5866" w:rsidRDefault="009F0596" w:rsidP="00BA49AA">
      <w:pPr>
        <w:pStyle w:val="Default"/>
        <w:jc w:val="both"/>
        <w:rPr>
          <w:rFonts w:asciiTheme="majorHAnsi" w:hAnsiTheme="majorHAnsi"/>
          <w:sz w:val="14"/>
        </w:rPr>
      </w:pPr>
    </w:p>
    <w:p w14:paraId="4B1B1C02" w14:textId="03CA8A89" w:rsidR="009F0596" w:rsidRPr="00095F95" w:rsidRDefault="00101B8E" w:rsidP="00BA49AA">
      <w:pPr>
        <w:pStyle w:val="Default"/>
        <w:jc w:val="both"/>
        <w:rPr>
          <w:rFonts w:asciiTheme="majorHAnsi" w:hAnsiTheme="majorHAnsi"/>
          <w:sz w:val="20"/>
        </w:rPr>
      </w:pPr>
      <w:r w:rsidRPr="00095F95">
        <w:rPr>
          <w:rFonts w:asciiTheme="majorHAnsi" w:hAnsiTheme="majorHAnsi"/>
          <w:b/>
          <w:bCs/>
          <w:sz w:val="20"/>
        </w:rPr>
        <w:t xml:space="preserve">Application </w:t>
      </w:r>
      <w:r w:rsidR="009F0596" w:rsidRPr="00095F95">
        <w:rPr>
          <w:rFonts w:asciiTheme="majorHAnsi" w:hAnsiTheme="majorHAnsi"/>
          <w:b/>
          <w:bCs/>
          <w:sz w:val="20"/>
        </w:rPr>
        <w:t xml:space="preserve">Format: </w:t>
      </w:r>
      <w:r w:rsidR="009F0596" w:rsidRPr="00095F95">
        <w:rPr>
          <w:rFonts w:asciiTheme="majorHAnsi" w:hAnsiTheme="majorHAnsi"/>
          <w:sz w:val="20"/>
        </w:rPr>
        <w:t>Applicants must write a formal application using th</w:t>
      </w:r>
      <w:r w:rsidR="00283D4B" w:rsidRPr="00095F95">
        <w:rPr>
          <w:rFonts w:asciiTheme="majorHAnsi" w:hAnsiTheme="majorHAnsi"/>
          <w:sz w:val="20"/>
        </w:rPr>
        <w:t>e following format (sections 2-</w:t>
      </w:r>
      <w:r w:rsidR="00033D70">
        <w:rPr>
          <w:rFonts w:asciiTheme="majorHAnsi" w:hAnsiTheme="majorHAnsi"/>
          <w:sz w:val="20"/>
        </w:rPr>
        <w:t>3</w:t>
      </w:r>
      <w:r w:rsidR="000A6FBC">
        <w:rPr>
          <w:rFonts w:asciiTheme="majorHAnsi" w:hAnsiTheme="majorHAnsi"/>
          <w:sz w:val="20"/>
        </w:rPr>
        <w:t xml:space="preserve"> combined</w:t>
      </w:r>
      <w:r w:rsidR="000016B1" w:rsidRPr="00095F95">
        <w:rPr>
          <w:rFonts w:asciiTheme="majorHAnsi" w:hAnsiTheme="majorHAnsi"/>
          <w:sz w:val="20"/>
        </w:rPr>
        <w:t xml:space="preserve"> </w:t>
      </w:r>
      <w:r w:rsidR="00283D4B" w:rsidRPr="00095F95">
        <w:rPr>
          <w:rFonts w:asciiTheme="majorHAnsi" w:hAnsiTheme="majorHAnsi"/>
          <w:sz w:val="20"/>
        </w:rPr>
        <w:t>cannot exceed 2</w:t>
      </w:r>
      <w:r w:rsidR="009F0596" w:rsidRPr="00095F95">
        <w:rPr>
          <w:rFonts w:asciiTheme="majorHAnsi" w:hAnsiTheme="majorHAnsi"/>
          <w:sz w:val="20"/>
        </w:rPr>
        <w:t xml:space="preserve"> pages</w:t>
      </w:r>
      <w:r w:rsidR="00E701DC">
        <w:rPr>
          <w:rFonts w:asciiTheme="majorHAnsi" w:hAnsiTheme="majorHAnsi"/>
          <w:sz w:val="20"/>
        </w:rPr>
        <w:t xml:space="preserve"> for $</w:t>
      </w:r>
      <w:r w:rsidR="00C35276">
        <w:rPr>
          <w:rFonts w:asciiTheme="majorHAnsi" w:hAnsiTheme="majorHAnsi"/>
          <w:sz w:val="20"/>
        </w:rPr>
        <w:t>5</w:t>
      </w:r>
      <w:r w:rsidR="00E701DC">
        <w:rPr>
          <w:rFonts w:asciiTheme="majorHAnsi" w:hAnsiTheme="majorHAnsi"/>
          <w:sz w:val="20"/>
        </w:rPr>
        <w:t>,0</w:t>
      </w:r>
      <w:r w:rsidR="006E3BAE" w:rsidRPr="00095F95">
        <w:rPr>
          <w:rFonts w:asciiTheme="majorHAnsi" w:hAnsiTheme="majorHAnsi"/>
          <w:sz w:val="20"/>
        </w:rPr>
        <w:t>00 applications, 3 pages for $</w:t>
      </w:r>
      <w:r w:rsidR="00E701DC">
        <w:rPr>
          <w:rFonts w:asciiTheme="majorHAnsi" w:hAnsiTheme="majorHAnsi"/>
          <w:sz w:val="20"/>
        </w:rPr>
        <w:t>15</w:t>
      </w:r>
      <w:r w:rsidR="006E3BAE" w:rsidRPr="00095F95">
        <w:rPr>
          <w:rFonts w:asciiTheme="majorHAnsi" w:hAnsiTheme="majorHAnsi"/>
          <w:sz w:val="20"/>
        </w:rPr>
        <w:t>,000 applications</w:t>
      </w:r>
      <w:r w:rsidR="009F0596" w:rsidRPr="00095F95">
        <w:rPr>
          <w:rFonts w:asciiTheme="majorHAnsi" w:hAnsiTheme="majorHAnsi"/>
          <w:sz w:val="20"/>
        </w:rPr>
        <w:t xml:space="preserve">): </w:t>
      </w:r>
    </w:p>
    <w:p w14:paraId="6A0E5DF4" w14:textId="77777777" w:rsidR="00101B8E" w:rsidRPr="00DF5866" w:rsidRDefault="00101B8E" w:rsidP="00BA49AA">
      <w:pPr>
        <w:pStyle w:val="Default"/>
        <w:jc w:val="both"/>
        <w:rPr>
          <w:rFonts w:asciiTheme="majorHAnsi" w:hAnsiTheme="majorHAnsi"/>
          <w:sz w:val="14"/>
        </w:rPr>
      </w:pPr>
    </w:p>
    <w:p w14:paraId="443742B1" w14:textId="2B40995F" w:rsidR="009F0596" w:rsidRPr="00095F95" w:rsidRDefault="001208F2" w:rsidP="00BA49AA">
      <w:pPr>
        <w:pStyle w:val="Default"/>
        <w:numPr>
          <w:ilvl w:val="0"/>
          <w:numId w:val="2"/>
        </w:numPr>
        <w:jc w:val="both"/>
        <w:rPr>
          <w:rFonts w:asciiTheme="majorHAnsi" w:hAnsiTheme="majorHAnsi"/>
          <w:sz w:val="20"/>
        </w:rPr>
      </w:pPr>
      <w:r w:rsidRPr="00095F95">
        <w:rPr>
          <w:rFonts w:asciiTheme="majorHAnsi" w:hAnsiTheme="majorHAnsi"/>
          <w:b/>
          <w:bCs/>
          <w:sz w:val="20"/>
        </w:rPr>
        <w:t>Face</w:t>
      </w:r>
      <w:r w:rsidR="009F0596" w:rsidRPr="00095F95">
        <w:rPr>
          <w:rFonts w:asciiTheme="majorHAnsi" w:hAnsiTheme="majorHAnsi"/>
          <w:b/>
          <w:bCs/>
          <w:sz w:val="20"/>
        </w:rPr>
        <w:t xml:space="preserve"> Page</w:t>
      </w:r>
      <w:r w:rsidR="009F0596" w:rsidRPr="00095F95">
        <w:rPr>
          <w:rFonts w:asciiTheme="majorHAnsi" w:hAnsiTheme="majorHAnsi"/>
          <w:bCs/>
          <w:sz w:val="20"/>
        </w:rPr>
        <w:t xml:space="preserve">. </w:t>
      </w:r>
      <w:r w:rsidR="00283D4B" w:rsidRPr="00095F95">
        <w:rPr>
          <w:rFonts w:asciiTheme="majorHAnsi" w:hAnsiTheme="majorHAnsi"/>
          <w:bCs/>
          <w:sz w:val="20"/>
        </w:rPr>
        <w:t xml:space="preserve">Please use the attached </w:t>
      </w:r>
      <w:r w:rsidRPr="00095F95">
        <w:rPr>
          <w:rFonts w:asciiTheme="majorHAnsi" w:hAnsiTheme="majorHAnsi"/>
          <w:bCs/>
          <w:sz w:val="20"/>
        </w:rPr>
        <w:t>Face</w:t>
      </w:r>
      <w:r w:rsidR="00283D4B" w:rsidRPr="00095F95">
        <w:rPr>
          <w:rFonts w:asciiTheme="majorHAnsi" w:hAnsiTheme="majorHAnsi"/>
          <w:bCs/>
          <w:sz w:val="20"/>
        </w:rPr>
        <w:t xml:space="preserve"> Page</w:t>
      </w:r>
      <w:r w:rsidR="00D4532D">
        <w:rPr>
          <w:rFonts w:asciiTheme="majorHAnsi" w:hAnsiTheme="majorHAnsi"/>
          <w:bCs/>
          <w:sz w:val="20"/>
        </w:rPr>
        <w:t xml:space="preserve"> (you can delete the instruction pages before submitting)</w:t>
      </w:r>
      <w:r w:rsidR="00283D4B" w:rsidRPr="00095F95">
        <w:rPr>
          <w:rFonts w:asciiTheme="majorHAnsi" w:hAnsiTheme="majorHAnsi"/>
          <w:bCs/>
          <w:sz w:val="20"/>
        </w:rPr>
        <w:t xml:space="preserve">. </w:t>
      </w:r>
      <w:r w:rsidR="009F0596" w:rsidRPr="00095F95">
        <w:rPr>
          <w:rFonts w:asciiTheme="majorHAnsi" w:hAnsiTheme="majorHAnsi"/>
          <w:sz w:val="20"/>
        </w:rPr>
        <w:t xml:space="preserve">The title page must include </w:t>
      </w:r>
      <w:r w:rsidR="0065196B" w:rsidRPr="00095F95">
        <w:rPr>
          <w:rFonts w:asciiTheme="majorHAnsi" w:hAnsiTheme="majorHAnsi"/>
          <w:sz w:val="20"/>
        </w:rPr>
        <w:t xml:space="preserve">names </w:t>
      </w:r>
      <w:r w:rsidR="009F0596" w:rsidRPr="00095F95">
        <w:rPr>
          <w:rFonts w:asciiTheme="majorHAnsi" w:hAnsiTheme="majorHAnsi"/>
          <w:sz w:val="20"/>
        </w:rPr>
        <w:t>of the applicant(s) and the applicant’s immediate supervisor(s).</w:t>
      </w:r>
      <w:r w:rsidR="0065196B" w:rsidRPr="00095F95">
        <w:rPr>
          <w:rFonts w:asciiTheme="majorHAnsi" w:hAnsiTheme="majorHAnsi"/>
          <w:sz w:val="20"/>
        </w:rPr>
        <w:t xml:space="preserve"> </w:t>
      </w:r>
      <w:r w:rsidRPr="00095F95">
        <w:rPr>
          <w:rFonts w:asciiTheme="majorHAnsi" w:hAnsiTheme="majorHAnsi"/>
          <w:sz w:val="20"/>
        </w:rPr>
        <w:t>The a</w:t>
      </w:r>
      <w:r w:rsidR="0065196B" w:rsidRPr="00095F95">
        <w:rPr>
          <w:rFonts w:asciiTheme="majorHAnsi" w:hAnsiTheme="majorHAnsi"/>
          <w:sz w:val="20"/>
        </w:rPr>
        <w:t xml:space="preserve">pplication is considered signed by </w:t>
      </w:r>
      <w:r w:rsidR="0065025C">
        <w:rPr>
          <w:rFonts w:asciiTheme="majorHAnsi" w:hAnsiTheme="majorHAnsi"/>
          <w:sz w:val="20"/>
        </w:rPr>
        <w:t xml:space="preserve">the </w:t>
      </w:r>
      <w:r w:rsidR="0065196B" w:rsidRPr="00095F95">
        <w:rPr>
          <w:rFonts w:asciiTheme="majorHAnsi" w:hAnsiTheme="majorHAnsi"/>
          <w:sz w:val="20"/>
        </w:rPr>
        <w:t xml:space="preserve">PI when it is submitted from the PI’s UNE email address with </w:t>
      </w:r>
      <w:r w:rsidR="00515FBD">
        <w:rPr>
          <w:rFonts w:asciiTheme="majorHAnsi" w:hAnsiTheme="majorHAnsi"/>
          <w:sz w:val="20"/>
        </w:rPr>
        <w:t>the d</w:t>
      </w:r>
      <w:r w:rsidR="0065196B" w:rsidRPr="00095F95">
        <w:rPr>
          <w:rFonts w:asciiTheme="majorHAnsi" w:hAnsiTheme="majorHAnsi"/>
          <w:sz w:val="20"/>
        </w:rPr>
        <w:t>epartmen</w:t>
      </w:r>
      <w:r w:rsidR="0065025C">
        <w:rPr>
          <w:rFonts w:asciiTheme="majorHAnsi" w:hAnsiTheme="majorHAnsi"/>
          <w:sz w:val="20"/>
        </w:rPr>
        <w:t xml:space="preserve">t </w:t>
      </w:r>
      <w:r w:rsidR="00515FBD">
        <w:rPr>
          <w:rFonts w:asciiTheme="majorHAnsi" w:hAnsiTheme="majorHAnsi"/>
          <w:sz w:val="20"/>
        </w:rPr>
        <w:t>c</w:t>
      </w:r>
      <w:r w:rsidR="0065025C">
        <w:rPr>
          <w:rFonts w:asciiTheme="majorHAnsi" w:hAnsiTheme="majorHAnsi"/>
          <w:sz w:val="20"/>
        </w:rPr>
        <w:t>hair</w:t>
      </w:r>
      <w:r w:rsidR="00515FBD">
        <w:rPr>
          <w:rFonts w:asciiTheme="majorHAnsi" w:hAnsiTheme="majorHAnsi"/>
          <w:sz w:val="20"/>
        </w:rPr>
        <w:t>, school director,</w:t>
      </w:r>
      <w:r w:rsidR="0065025C">
        <w:rPr>
          <w:rFonts w:asciiTheme="majorHAnsi" w:hAnsiTheme="majorHAnsi"/>
          <w:sz w:val="20"/>
        </w:rPr>
        <w:t xml:space="preserve"> or supervisor visibly copied</w:t>
      </w:r>
      <w:r w:rsidR="0065196B" w:rsidRPr="00095F95">
        <w:rPr>
          <w:rFonts w:asciiTheme="majorHAnsi" w:hAnsiTheme="majorHAnsi"/>
          <w:sz w:val="20"/>
        </w:rPr>
        <w:t>. This is an enti</w:t>
      </w:r>
      <w:r w:rsidR="001B4957" w:rsidRPr="00095F95">
        <w:rPr>
          <w:rFonts w:asciiTheme="majorHAnsi" w:hAnsiTheme="majorHAnsi"/>
          <w:sz w:val="20"/>
        </w:rPr>
        <w:t>rely electronic submission.</w:t>
      </w:r>
    </w:p>
    <w:p w14:paraId="17064D1B" w14:textId="77777777" w:rsidR="00101B8E" w:rsidRPr="00DF5866" w:rsidRDefault="00101B8E" w:rsidP="00BA49AA">
      <w:pPr>
        <w:pStyle w:val="Default"/>
        <w:jc w:val="both"/>
        <w:rPr>
          <w:rFonts w:asciiTheme="majorHAnsi" w:hAnsiTheme="majorHAnsi"/>
          <w:sz w:val="14"/>
        </w:rPr>
      </w:pPr>
    </w:p>
    <w:p w14:paraId="67C8BF40" w14:textId="77777777" w:rsidR="00BE7CC4" w:rsidRDefault="009F0596" w:rsidP="0065025C">
      <w:pPr>
        <w:pStyle w:val="Default"/>
        <w:numPr>
          <w:ilvl w:val="0"/>
          <w:numId w:val="2"/>
        </w:numPr>
        <w:jc w:val="both"/>
        <w:rPr>
          <w:rFonts w:asciiTheme="majorHAnsi" w:hAnsiTheme="majorHAnsi"/>
          <w:sz w:val="20"/>
        </w:rPr>
      </w:pPr>
      <w:r w:rsidRPr="00095F95">
        <w:rPr>
          <w:rFonts w:asciiTheme="majorHAnsi" w:hAnsiTheme="majorHAnsi"/>
          <w:b/>
          <w:sz w:val="20"/>
        </w:rPr>
        <w:t>Background</w:t>
      </w:r>
      <w:r w:rsidR="00BE7CC4">
        <w:rPr>
          <w:rFonts w:asciiTheme="majorHAnsi" w:hAnsiTheme="majorHAnsi"/>
          <w:b/>
          <w:sz w:val="20"/>
        </w:rPr>
        <w:t>, Design, Intellectual Merit</w:t>
      </w:r>
      <w:r w:rsidR="009A3AAD">
        <w:rPr>
          <w:rFonts w:asciiTheme="majorHAnsi" w:hAnsiTheme="majorHAnsi"/>
          <w:b/>
          <w:sz w:val="20"/>
        </w:rPr>
        <w:t>,</w:t>
      </w:r>
      <w:r w:rsidR="00BE7CC4">
        <w:rPr>
          <w:rFonts w:asciiTheme="majorHAnsi" w:hAnsiTheme="majorHAnsi"/>
          <w:b/>
          <w:sz w:val="20"/>
        </w:rPr>
        <w:t xml:space="preserve"> and S</w:t>
      </w:r>
      <w:r w:rsidRPr="00095F95">
        <w:rPr>
          <w:rFonts w:asciiTheme="majorHAnsi" w:hAnsiTheme="majorHAnsi"/>
          <w:b/>
          <w:sz w:val="20"/>
        </w:rPr>
        <w:t>ignificance</w:t>
      </w:r>
      <w:r w:rsidR="0065025C">
        <w:rPr>
          <w:rFonts w:asciiTheme="majorHAnsi" w:hAnsiTheme="majorHAnsi"/>
          <w:sz w:val="20"/>
        </w:rPr>
        <w:t xml:space="preserve">. </w:t>
      </w:r>
      <w:r w:rsidR="00FA4AC6">
        <w:rPr>
          <w:rFonts w:asciiTheme="majorHAnsi" w:hAnsiTheme="majorHAnsi"/>
          <w:sz w:val="20"/>
        </w:rPr>
        <w:t>Please provide a narrative that addresses the following:</w:t>
      </w:r>
    </w:p>
    <w:p w14:paraId="1B5DEE2B" w14:textId="4420F7F2" w:rsidR="00BE7CC4" w:rsidRDefault="00BE7CC4" w:rsidP="00BE7CC4">
      <w:pPr>
        <w:pStyle w:val="Default"/>
        <w:numPr>
          <w:ilvl w:val="1"/>
          <w:numId w:val="2"/>
        </w:numPr>
        <w:jc w:val="both"/>
        <w:rPr>
          <w:rFonts w:asciiTheme="majorHAnsi" w:hAnsiTheme="majorHAnsi"/>
          <w:sz w:val="20"/>
        </w:rPr>
      </w:pPr>
      <w:r>
        <w:rPr>
          <w:rFonts w:asciiTheme="majorHAnsi" w:hAnsiTheme="majorHAnsi"/>
          <w:sz w:val="20"/>
        </w:rPr>
        <w:t>What is</w:t>
      </w:r>
      <w:r w:rsidR="0065025C" w:rsidRPr="00BE7CC4">
        <w:rPr>
          <w:rFonts w:asciiTheme="majorHAnsi" w:hAnsiTheme="majorHAnsi"/>
          <w:sz w:val="20"/>
        </w:rPr>
        <w:t xml:space="preserve"> the</w:t>
      </w:r>
      <w:r w:rsidR="009F0596" w:rsidRPr="00BE7CC4">
        <w:rPr>
          <w:rFonts w:asciiTheme="majorHAnsi" w:hAnsiTheme="majorHAnsi"/>
          <w:sz w:val="20"/>
        </w:rPr>
        <w:t xml:space="preserve"> scholarly or scientific background and literature </w:t>
      </w:r>
      <w:r w:rsidR="0065025C" w:rsidRPr="00BE7CC4">
        <w:rPr>
          <w:rFonts w:asciiTheme="majorHAnsi" w:hAnsiTheme="majorHAnsi"/>
          <w:sz w:val="20"/>
        </w:rPr>
        <w:t xml:space="preserve">that </w:t>
      </w:r>
      <w:r>
        <w:rPr>
          <w:rFonts w:asciiTheme="majorHAnsi" w:hAnsiTheme="majorHAnsi"/>
          <w:sz w:val="20"/>
        </w:rPr>
        <w:t xml:space="preserve">led you to this project? </w:t>
      </w:r>
      <w:r w:rsidR="00E53172" w:rsidRPr="00BE7CC4">
        <w:rPr>
          <w:rFonts w:asciiTheme="majorHAnsi" w:hAnsiTheme="majorHAnsi"/>
          <w:sz w:val="20"/>
        </w:rPr>
        <w:t xml:space="preserve">For projects outside of the sciences, </w:t>
      </w:r>
      <w:r w:rsidR="00FA4AC6">
        <w:rPr>
          <w:rFonts w:asciiTheme="majorHAnsi" w:hAnsiTheme="majorHAnsi"/>
          <w:sz w:val="20"/>
        </w:rPr>
        <w:t xml:space="preserve">describe </w:t>
      </w:r>
      <w:r w:rsidR="001208F2" w:rsidRPr="00BE7CC4">
        <w:rPr>
          <w:rFonts w:asciiTheme="majorHAnsi" w:hAnsiTheme="majorHAnsi"/>
          <w:sz w:val="20"/>
        </w:rPr>
        <w:t>the propo</w:t>
      </w:r>
      <w:r w:rsidR="0065025C" w:rsidRPr="00BE7CC4">
        <w:rPr>
          <w:rFonts w:asciiTheme="majorHAnsi" w:hAnsiTheme="majorHAnsi"/>
          <w:sz w:val="20"/>
        </w:rPr>
        <w:t>sed project</w:t>
      </w:r>
      <w:r w:rsidR="00FA4AC6">
        <w:rPr>
          <w:rFonts w:asciiTheme="majorHAnsi" w:hAnsiTheme="majorHAnsi"/>
          <w:sz w:val="20"/>
        </w:rPr>
        <w:t xml:space="preserve">’s evolution </w:t>
      </w:r>
      <w:r w:rsidR="0065025C" w:rsidRPr="00BE7CC4">
        <w:rPr>
          <w:rFonts w:asciiTheme="majorHAnsi" w:hAnsiTheme="majorHAnsi"/>
          <w:sz w:val="20"/>
        </w:rPr>
        <w:t xml:space="preserve">and its significance </w:t>
      </w:r>
      <w:r w:rsidR="001208F2" w:rsidRPr="00BE7CC4">
        <w:rPr>
          <w:rFonts w:asciiTheme="majorHAnsi" w:hAnsiTheme="majorHAnsi"/>
          <w:sz w:val="20"/>
        </w:rPr>
        <w:t xml:space="preserve">with respect to the faculty member’s </w:t>
      </w:r>
      <w:r w:rsidR="00CB64CD">
        <w:rPr>
          <w:rFonts w:asciiTheme="majorHAnsi" w:hAnsiTheme="majorHAnsi"/>
          <w:sz w:val="20"/>
        </w:rPr>
        <w:t>research/</w:t>
      </w:r>
      <w:r w:rsidR="001208F2" w:rsidRPr="00BE7CC4">
        <w:rPr>
          <w:rFonts w:asciiTheme="majorHAnsi" w:hAnsiTheme="majorHAnsi"/>
          <w:sz w:val="20"/>
        </w:rPr>
        <w:t>scholarship, to the university</w:t>
      </w:r>
      <w:r w:rsidR="009A3AAD">
        <w:rPr>
          <w:rFonts w:asciiTheme="majorHAnsi" w:hAnsiTheme="majorHAnsi"/>
          <w:sz w:val="20"/>
        </w:rPr>
        <w:t>,</w:t>
      </w:r>
      <w:r w:rsidR="001208F2" w:rsidRPr="00BE7CC4">
        <w:rPr>
          <w:rFonts w:asciiTheme="majorHAnsi" w:hAnsiTheme="majorHAnsi"/>
          <w:sz w:val="20"/>
        </w:rPr>
        <w:t xml:space="preserve"> and/or to the greater external community.</w:t>
      </w:r>
      <w:r w:rsidRPr="00BE7CC4">
        <w:rPr>
          <w:rFonts w:asciiTheme="majorHAnsi" w:hAnsiTheme="majorHAnsi"/>
          <w:sz w:val="20"/>
        </w:rPr>
        <w:t xml:space="preserve"> </w:t>
      </w:r>
    </w:p>
    <w:p w14:paraId="7D869B05" w14:textId="77777777" w:rsidR="00BE7CC4" w:rsidRPr="00095F95" w:rsidRDefault="00BE7CC4" w:rsidP="00BE7CC4">
      <w:pPr>
        <w:pStyle w:val="Default"/>
        <w:numPr>
          <w:ilvl w:val="1"/>
          <w:numId w:val="2"/>
        </w:numPr>
        <w:jc w:val="both"/>
        <w:rPr>
          <w:rFonts w:asciiTheme="majorHAnsi" w:hAnsiTheme="majorHAnsi"/>
          <w:sz w:val="20"/>
        </w:rPr>
      </w:pPr>
      <w:r w:rsidRPr="00095F95">
        <w:rPr>
          <w:rFonts w:asciiTheme="majorHAnsi" w:hAnsiTheme="majorHAnsi"/>
          <w:sz w:val="20"/>
        </w:rPr>
        <w:t xml:space="preserve">What is the goal of this project and why is it significant and innovative? </w:t>
      </w:r>
    </w:p>
    <w:p w14:paraId="2FF5FFE2" w14:textId="6F7D6F23" w:rsidR="00BE7CC4" w:rsidRPr="00095F95" w:rsidRDefault="00BE7CC4" w:rsidP="00BE7CC4">
      <w:pPr>
        <w:pStyle w:val="Default"/>
        <w:numPr>
          <w:ilvl w:val="1"/>
          <w:numId w:val="2"/>
        </w:numPr>
        <w:jc w:val="both"/>
        <w:rPr>
          <w:rFonts w:asciiTheme="majorHAnsi" w:hAnsiTheme="majorHAnsi"/>
          <w:sz w:val="20"/>
        </w:rPr>
      </w:pPr>
      <w:r w:rsidRPr="00095F95">
        <w:rPr>
          <w:rFonts w:asciiTheme="majorHAnsi" w:hAnsiTheme="majorHAnsi"/>
          <w:sz w:val="20"/>
        </w:rPr>
        <w:t xml:space="preserve">What specific </w:t>
      </w:r>
      <w:r w:rsidR="006F449A">
        <w:rPr>
          <w:rFonts w:asciiTheme="majorHAnsi" w:hAnsiTheme="majorHAnsi"/>
          <w:sz w:val="20"/>
        </w:rPr>
        <w:t>aim(s)/</w:t>
      </w:r>
      <w:r w:rsidRPr="00095F95">
        <w:rPr>
          <w:rFonts w:asciiTheme="majorHAnsi" w:hAnsiTheme="majorHAnsi"/>
          <w:sz w:val="20"/>
        </w:rPr>
        <w:t xml:space="preserve">question(s) or hypothesis will be addressed with this project? </w:t>
      </w:r>
    </w:p>
    <w:p w14:paraId="0B665EB1" w14:textId="2B263986" w:rsidR="00BE7CC4" w:rsidRDefault="00BE7CC4" w:rsidP="00BE7CC4">
      <w:pPr>
        <w:pStyle w:val="Default"/>
        <w:numPr>
          <w:ilvl w:val="1"/>
          <w:numId w:val="2"/>
        </w:numPr>
        <w:jc w:val="both"/>
        <w:rPr>
          <w:rFonts w:asciiTheme="majorHAnsi" w:hAnsiTheme="majorHAnsi"/>
          <w:sz w:val="20"/>
        </w:rPr>
      </w:pPr>
      <w:r w:rsidRPr="00095F95">
        <w:rPr>
          <w:rFonts w:asciiTheme="majorHAnsi" w:hAnsiTheme="majorHAnsi"/>
          <w:sz w:val="20"/>
        </w:rPr>
        <w:t xml:space="preserve">What critical approach or methodology will be used? </w:t>
      </w:r>
    </w:p>
    <w:p w14:paraId="74798E63" w14:textId="0DAFB684" w:rsidR="005C5FD3" w:rsidRPr="00095F95" w:rsidRDefault="005F74E8" w:rsidP="00BE7CC4">
      <w:pPr>
        <w:pStyle w:val="Default"/>
        <w:numPr>
          <w:ilvl w:val="1"/>
          <w:numId w:val="2"/>
        </w:numPr>
        <w:jc w:val="both"/>
        <w:rPr>
          <w:rFonts w:asciiTheme="majorHAnsi" w:hAnsiTheme="majorHAnsi"/>
          <w:sz w:val="20"/>
        </w:rPr>
      </w:pPr>
      <w:r>
        <w:rPr>
          <w:rFonts w:asciiTheme="majorHAnsi" w:hAnsiTheme="majorHAnsi"/>
          <w:sz w:val="20"/>
        </w:rPr>
        <w:t>What a</w:t>
      </w:r>
      <w:r w:rsidR="005C5FD3">
        <w:rPr>
          <w:rFonts w:asciiTheme="majorHAnsi" w:hAnsiTheme="majorHAnsi"/>
          <w:sz w:val="20"/>
        </w:rPr>
        <w:t xml:space="preserve">re the </w:t>
      </w:r>
      <w:r w:rsidR="005615E8">
        <w:rPr>
          <w:rFonts w:asciiTheme="majorHAnsi" w:hAnsiTheme="majorHAnsi"/>
          <w:sz w:val="20"/>
        </w:rPr>
        <w:t xml:space="preserve">potential pitfalls or risks to success with </w:t>
      </w:r>
      <w:r w:rsidR="005C5FD3">
        <w:rPr>
          <w:rFonts w:asciiTheme="majorHAnsi" w:hAnsiTheme="majorHAnsi"/>
          <w:sz w:val="20"/>
        </w:rPr>
        <w:t>the project and how could these be addressed if they were to occur?</w:t>
      </w:r>
      <w:r w:rsidR="005615E8">
        <w:rPr>
          <w:rFonts w:asciiTheme="majorHAnsi" w:hAnsiTheme="majorHAnsi"/>
          <w:sz w:val="20"/>
        </w:rPr>
        <w:t xml:space="preserve"> What could go wrong and what would you do if it did?</w:t>
      </w:r>
    </w:p>
    <w:p w14:paraId="714B5AC1" w14:textId="77777777" w:rsidR="00454C94" w:rsidRDefault="00BE7CC4" w:rsidP="00454C94">
      <w:pPr>
        <w:pStyle w:val="Default"/>
        <w:numPr>
          <w:ilvl w:val="1"/>
          <w:numId w:val="2"/>
        </w:numPr>
        <w:jc w:val="both"/>
        <w:rPr>
          <w:rFonts w:asciiTheme="majorHAnsi" w:hAnsiTheme="majorHAnsi"/>
          <w:sz w:val="20"/>
        </w:rPr>
      </w:pPr>
      <w:r w:rsidRPr="00095F95">
        <w:rPr>
          <w:rFonts w:asciiTheme="majorHAnsi" w:hAnsiTheme="majorHAnsi"/>
          <w:sz w:val="20"/>
        </w:rPr>
        <w:t>What is the time frame of the project</w:t>
      </w:r>
      <w:r w:rsidR="0046334E">
        <w:rPr>
          <w:rFonts w:asciiTheme="majorHAnsi" w:hAnsiTheme="majorHAnsi"/>
          <w:sz w:val="20"/>
        </w:rPr>
        <w:t xml:space="preserve"> and how will you accommodate possible delays</w:t>
      </w:r>
      <w:r w:rsidRPr="00095F95">
        <w:rPr>
          <w:rFonts w:asciiTheme="majorHAnsi" w:hAnsiTheme="majorHAnsi"/>
          <w:sz w:val="20"/>
        </w:rPr>
        <w:t>?</w:t>
      </w:r>
    </w:p>
    <w:p w14:paraId="72E58FA0" w14:textId="77777777" w:rsidR="00454C94" w:rsidRPr="000A5046" w:rsidRDefault="00BE7CC4" w:rsidP="00454C94">
      <w:pPr>
        <w:pStyle w:val="Default"/>
        <w:numPr>
          <w:ilvl w:val="1"/>
          <w:numId w:val="2"/>
        </w:numPr>
        <w:jc w:val="both"/>
        <w:rPr>
          <w:rFonts w:asciiTheme="majorHAnsi" w:hAnsiTheme="majorHAnsi"/>
          <w:color w:val="auto"/>
          <w:sz w:val="20"/>
          <w:szCs w:val="20"/>
        </w:rPr>
      </w:pPr>
      <w:r w:rsidRPr="000A5046">
        <w:rPr>
          <w:rFonts w:asciiTheme="majorHAnsi" w:hAnsiTheme="majorHAnsi"/>
          <w:sz w:val="20"/>
        </w:rPr>
        <w:t>How will you assess the success or completion of this project</w:t>
      </w:r>
      <w:r w:rsidR="00454C94" w:rsidRPr="000A5046">
        <w:rPr>
          <w:rFonts w:asciiTheme="majorHAnsi" w:hAnsiTheme="majorHAnsi"/>
          <w:sz w:val="20"/>
        </w:rPr>
        <w:t>?</w:t>
      </w:r>
      <w:r w:rsidRPr="000A5046">
        <w:rPr>
          <w:rFonts w:asciiTheme="majorHAnsi" w:hAnsiTheme="majorHAnsi"/>
          <w:sz w:val="20"/>
        </w:rPr>
        <w:t xml:space="preserve"> </w:t>
      </w:r>
      <w:r w:rsidR="00454C94" w:rsidRPr="000A5046">
        <w:rPr>
          <w:rFonts w:asciiTheme="majorHAnsi" w:hAnsiTheme="majorHAnsi"/>
          <w:color w:val="auto"/>
          <w:sz w:val="20"/>
          <w:szCs w:val="20"/>
        </w:rPr>
        <w:t xml:space="preserve">In other words, by what discipline specific measure </w:t>
      </w:r>
      <w:r w:rsidRPr="000A5046">
        <w:rPr>
          <w:rFonts w:asciiTheme="majorHAnsi" w:hAnsiTheme="majorHAnsi"/>
          <w:color w:val="auto"/>
          <w:sz w:val="20"/>
          <w:szCs w:val="20"/>
        </w:rPr>
        <w:t>(e.g. submission or acceptance of publication, application for external funding</w:t>
      </w:r>
      <w:r w:rsidR="00454C94" w:rsidRPr="000A5046">
        <w:rPr>
          <w:rFonts w:asciiTheme="majorHAnsi" w:hAnsiTheme="majorHAnsi"/>
          <w:color w:val="auto"/>
          <w:sz w:val="20"/>
          <w:szCs w:val="20"/>
        </w:rPr>
        <w:t>) will you know that you’ve achieved the goals outlined under item b above? If the proposed project is part of a larger venture, how will you distinguish the success or completion of this phase from the culmination of the larger project?</w:t>
      </w:r>
    </w:p>
    <w:p w14:paraId="6BC3F485" w14:textId="77777777" w:rsidR="00101B8E" w:rsidRPr="00DF5866" w:rsidRDefault="00101B8E" w:rsidP="00BA49AA">
      <w:pPr>
        <w:pStyle w:val="Default"/>
        <w:jc w:val="both"/>
        <w:rPr>
          <w:rFonts w:asciiTheme="majorHAnsi" w:hAnsiTheme="majorHAnsi"/>
          <w:sz w:val="14"/>
        </w:rPr>
      </w:pPr>
    </w:p>
    <w:p w14:paraId="578874D9" w14:textId="4D16DF93" w:rsidR="00283D4B" w:rsidRPr="00FA4AC6" w:rsidRDefault="00283D4B" w:rsidP="00A119ED">
      <w:pPr>
        <w:pStyle w:val="Default"/>
        <w:numPr>
          <w:ilvl w:val="0"/>
          <w:numId w:val="2"/>
        </w:numPr>
        <w:jc w:val="both"/>
        <w:rPr>
          <w:rFonts w:asciiTheme="majorHAnsi" w:hAnsiTheme="majorHAnsi"/>
          <w:sz w:val="20"/>
        </w:rPr>
      </w:pPr>
      <w:r w:rsidRPr="00095F95">
        <w:rPr>
          <w:rFonts w:asciiTheme="majorHAnsi" w:hAnsiTheme="majorHAnsi"/>
          <w:b/>
          <w:sz w:val="20"/>
        </w:rPr>
        <w:t>Future plans</w:t>
      </w:r>
      <w:r w:rsidR="00024010" w:rsidRPr="00095F95">
        <w:rPr>
          <w:rFonts w:asciiTheme="majorHAnsi" w:hAnsiTheme="majorHAnsi"/>
          <w:b/>
          <w:sz w:val="20"/>
        </w:rPr>
        <w:t xml:space="preserve"> for</w:t>
      </w:r>
      <w:r w:rsidRPr="00095F95">
        <w:rPr>
          <w:rFonts w:asciiTheme="majorHAnsi" w:hAnsiTheme="majorHAnsi"/>
          <w:b/>
          <w:sz w:val="20"/>
        </w:rPr>
        <w:t xml:space="preserve"> </w:t>
      </w:r>
      <w:r w:rsidR="00024010" w:rsidRPr="00095F95">
        <w:rPr>
          <w:rFonts w:asciiTheme="majorHAnsi" w:hAnsiTheme="majorHAnsi"/>
          <w:b/>
          <w:sz w:val="20"/>
        </w:rPr>
        <w:t>Research/Scholarship</w:t>
      </w:r>
      <w:r w:rsidRPr="00095F95">
        <w:rPr>
          <w:rFonts w:asciiTheme="majorHAnsi" w:hAnsiTheme="majorHAnsi"/>
          <w:b/>
          <w:sz w:val="20"/>
        </w:rPr>
        <w:t xml:space="preserve">. </w:t>
      </w:r>
      <w:r w:rsidR="00024010" w:rsidRPr="00095F95">
        <w:rPr>
          <w:rFonts w:asciiTheme="majorHAnsi" w:hAnsiTheme="majorHAnsi"/>
          <w:sz w:val="20"/>
        </w:rPr>
        <w:t xml:space="preserve">All applicants must provide information on what steps they are taking to build a vibrant and sustainable program of </w:t>
      </w:r>
      <w:r w:rsidR="00515FBD">
        <w:rPr>
          <w:rFonts w:asciiTheme="majorHAnsi" w:hAnsiTheme="majorHAnsi"/>
          <w:sz w:val="20"/>
        </w:rPr>
        <w:t>research/</w:t>
      </w:r>
      <w:r w:rsidR="00024010" w:rsidRPr="00095F95">
        <w:rPr>
          <w:rFonts w:asciiTheme="majorHAnsi" w:hAnsiTheme="majorHAnsi"/>
          <w:sz w:val="20"/>
        </w:rPr>
        <w:t xml:space="preserve">scholarship at the University of New England. </w:t>
      </w:r>
      <w:r w:rsidR="009F7D2D">
        <w:rPr>
          <w:rFonts w:asciiTheme="majorHAnsi" w:hAnsiTheme="majorHAnsi"/>
          <w:sz w:val="20"/>
        </w:rPr>
        <w:t xml:space="preserve">Specifically for all applicants, how are the funds from the </w:t>
      </w:r>
      <w:proofErr w:type="gramStart"/>
      <w:r w:rsidR="00EB251D">
        <w:rPr>
          <w:rFonts w:asciiTheme="majorHAnsi" w:hAnsiTheme="majorHAnsi"/>
          <w:sz w:val="20"/>
        </w:rPr>
        <w:t>m</w:t>
      </w:r>
      <w:r w:rsidR="009F7D2D">
        <w:rPr>
          <w:rFonts w:asciiTheme="majorHAnsi" w:hAnsiTheme="majorHAnsi"/>
          <w:sz w:val="20"/>
        </w:rPr>
        <w:t>ini-</w:t>
      </w:r>
      <w:r w:rsidR="00EB251D">
        <w:rPr>
          <w:rFonts w:asciiTheme="majorHAnsi" w:hAnsiTheme="majorHAnsi"/>
          <w:sz w:val="20"/>
        </w:rPr>
        <w:t>g</w:t>
      </w:r>
      <w:r w:rsidR="009F7D2D">
        <w:rPr>
          <w:rFonts w:asciiTheme="majorHAnsi" w:hAnsiTheme="majorHAnsi"/>
          <w:sz w:val="20"/>
        </w:rPr>
        <w:t>rant</w:t>
      </w:r>
      <w:proofErr w:type="gramEnd"/>
      <w:r w:rsidR="009F7D2D">
        <w:rPr>
          <w:rFonts w:asciiTheme="majorHAnsi" w:hAnsiTheme="majorHAnsi"/>
          <w:sz w:val="20"/>
        </w:rPr>
        <w:t xml:space="preserve"> to be employed to generate research data</w:t>
      </w:r>
      <w:r w:rsidR="00515FBD">
        <w:rPr>
          <w:rFonts w:asciiTheme="majorHAnsi" w:hAnsiTheme="majorHAnsi"/>
          <w:sz w:val="20"/>
        </w:rPr>
        <w:t xml:space="preserve"> or scholarly products</w:t>
      </w:r>
      <w:r w:rsidR="009F7D2D">
        <w:rPr>
          <w:rFonts w:asciiTheme="majorHAnsi" w:hAnsiTheme="majorHAnsi"/>
          <w:sz w:val="20"/>
        </w:rPr>
        <w:t xml:space="preserve"> for the purpose of securing independent funding from sources outside of UNE. </w:t>
      </w:r>
      <w:r w:rsidR="00024010" w:rsidRPr="00095F95">
        <w:rPr>
          <w:rFonts w:asciiTheme="majorHAnsi" w:hAnsiTheme="majorHAnsi"/>
          <w:sz w:val="20"/>
        </w:rPr>
        <w:t>New Assistant Professors should include a summary of the mentoring plan put in place with help from their department</w:t>
      </w:r>
      <w:r w:rsidR="00693AFC">
        <w:rPr>
          <w:rFonts w:asciiTheme="majorHAnsi" w:hAnsiTheme="majorHAnsi"/>
          <w:sz w:val="20"/>
        </w:rPr>
        <w:t xml:space="preserve">, school or </w:t>
      </w:r>
      <w:r w:rsidR="00024010" w:rsidRPr="00095F95">
        <w:rPr>
          <w:rFonts w:asciiTheme="majorHAnsi" w:hAnsiTheme="majorHAnsi"/>
          <w:sz w:val="20"/>
        </w:rPr>
        <w:t xml:space="preserve">college. More established </w:t>
      </w:r>
      <w:r w:rsidR="00DA48DB">
        <w:rPr>
          <w:rFonts w:asciiTheme="majorHAnsi" w:hAnsiTheme="majorHAnsi"/>
          <w:sz w:val="20"/>
        </w:rPr>
        <w:t>research</w:t>
      </w:r>
      <w:r w:rsidR="00515FBD">
        <w:rPr>
          <w:rFonts w:asciiTheme="majorHAnsi" w:hAnsiTheme="majorHAnsi"/>
          <w:sz w:val="20"/>
        </w:rPr>
        <w:t>/</w:t>
      </w:r>
      <w:r w:rsidR="00DA48DB">
        <w:rPr>
          <w:rFonts w:asciiTheme="majorHAnsi" w:hAnsiTheme="majorHAnsi"/>
          <w:sz w:val="20"/>
        </w:rPr>
        <w:t>scholarship engaged</w:t>
      </w:r>
      <w:r w:rsidR="00024010" w:rsidRPr="00095F95">
        <w:rPr>
          <w:rFonts w:asciiTheme="majorHAnsi" w:hAnsiTheme="majorHAnsi"/>
          <w:sz w:val="20"/>
        </w:rPr>
        <w:t xml:space="preserve"> faculty should include information on progress made to date (including use of start-up funds or previous mini-grants). The applicant(s) should also</w:t>
      </w:r>
      <w:r w:rsidR="002C399E" w:rsidRPr="00095F95">
        <w:rPr>
          <w:rFonts w:asciiTheme="majorHAnsi" w:hAnsiTheme="majorHAnsi"/>
          <w:sz w:val="20"/>
        </w:rPr>
        <w:t xml:space="preserve"> </w:t>
      </w:r>
      <w:r w:rsidR="00024010" w:rsidRPr="00095F95">
        <w:rPr>
          <w:rFonts w:asciiTheme="majorHAnsi" w:hAnsiTheme="majorHAnsi"/>
          <w:sz w:val="20"/>
        </w:rPr>
        <w:t>describe</w:t>
      </w:r>
      <w:r w:rsidR="002C399E" w:rsidRPr="00095F95">
        <w:rPr>
          <w:rFonts w:asciiTheme="majorHAnsi" w:hAnsiTheme="majorHAnsi"/>
          <w:sz w:val="20"/>
        </w:rPr>
        <w:t xml:space="preserve"> fund</w:t>
      </w:r>
      <w:r w:rsidR="000016B1" w:rsidRPr="00095F95">
        <w:rPr>
          <w:rFonts w:asciiTheme="majorHAnsi" w:hAnsiTheme="majorHAnsi"/>
          <w:sz w:val="20"/>
        </w:rPr>
        <w:t>ing sources</w:t>
      </w:r>
      <w:r w:rsidR="002C399E" w:rsidRPr="00095F95">
        <w:rPr>
          <w:rFonts w:asciiTheme="majorHAnsi" w:hAnsiTheme="majorHAnsi"/>
          <w:sz w:val="20"/>
        </w:rPr>
        <w:t xml:space="preserve"> </w:t>
      </w:r>
      <w:r w:rsidR="00024010" w:rsidRPr="00095F95">
        <w:rPr>
          <w:rFonts w:asciiTheme="majorHAnsi" w:hAnsiTheme="majorHAnsi"/>
          <w:sz w:val="20"/>
        </w:rPr>
        <w:t xml:space="preserve">they have identified and </w:t>
      </w:r>
      <w:r w:rsidR="00683A4A" w:rsidRPr="00095F95">
        <w:rPr>
          <w:rFonts w:asciiTheme="majorHAnsi" w:hAnsiTheme="majorHAnsi"/>
          <w:sz w:val="20"/>
        </w:rPr>
        <w:t>will be</w:t>
      </w:r>
      <w:r w:rsidR="00024010" w:rsidRPr="00095F95">
        <w:rPr>
          <w:rFonts w:asciiTheme="majorHAnsi" w:hAnsiTheme="majorHAnsi"/>
          <w:sz w:val="20"/>
        </w:rPr>
        <w:t xml:space="preserve"> pursuing for </w:t>
      </w:r>
      <w:r w:rsidR="00683A4A" w:rsidRPr="00095F95">
        <w:rPr>
          <w:rFonts w:asciiTheme="majorHAnsi" w:hAnsiTheme="majorHAnsi"/>
          <w:sz w:val="20"/>
        </w:rPr>
        <w:t xml:space="preserve">additional support of the </w:t>
      </w:r>
      <w:r w:rsidR="00515FBD">
        <w:rPr>
          <w:rFonts w:asciiTheme="majorHAnsi" w:hAnsiTheme="majorHAnsi"/>
          <w:sz w:val="20"/>
        </w:rPr>
        <w:t>research/</w:t>
      </w:r>
      <w:r w:rsidR="00683A4A" w:rsidRPr="00095F95">
        <w:rPr>
          <w:rFonts w:asciiTheme="majorHAnsi" w:hAnsiTheme="majorHAnsi"/>
          <w:sz w:val="20"/>
        </w:rPr>
        <w:t xml:space="preserve">scholarship described. Please note that the Office of </w:t>
      </w:r>
      <w:r w:rsidR="00C0400A">
        <w:rPr>
          <w:rFonts w:asciiTheme="majorHAnsi" w:hAnsiTheme="majorHAnsi"/>
          <w:sz w:val="20"/>
        </w:rPr>
        <w:t>Sponsored Programs</w:t>
      </w:r>
      <w:r w:rsidR="00683A4A" w:rsidRPr="00095F95">
        <w:rPr>
          <w:rFonts w:asciiTheme="majorHAnsi" w:hAnsiTheme="majorHAnsi"/>
          <w:sz w:val="20"/>
        </w:rPr>
        <w:t xml:space="preserve"> is available to help with developing this section of the proposal</w:t>
      </w:r>
      <w:r w:rsidR="0021265A" w:rsidRPr="00095F95">
        <w:rPr>
          <w:rFonts w:asciiTheme="majorHAnsi" w:hAnsiTheme="majorHAnsi"/>
          <w:sz w:val="20"/>
        </w:rPr>
        <w:t xml:space="preserve"> (</w:t>
      </w:r>
      <w:r w:rsidR="0041575C">
        <w:rPr>
          <w:rFonts w:asciiTheme="majorHAnsi" w:hAnsiTheme="majorHAnsi"/>
          <w:sz w:val="20"/>
        </w:rPr>
        <w:t xml:space="preserve">please contact </w:t>
      </w:r>
      <w:hyperlink r:id="rId10" w:history="1">
        <w:r w:rsidR="00E90F82" w:rsidRPr="00E90F82">
          <w:rPr>
            <w:rStyle w:val="Hyperlink"/>
            <w:rFonts w:asciiTheme="majorHAnsi" w:hAnsiTheme="majorHAnsi" w:cstheme="majorHAnsi"/>
            <w:sz w:val="22"/>
            <w:szCs w:val="22"/>
          </w:rPr>
          <w:t>minigrants@une.edu</w:t>
        </w:r>
      </w:hyperlink>
      <w:r w:rsidR="00E90F82">
        <w:t xml:space="preserve"> </w:t>
      </w:r>
      <w:r w:rsidR="00683A4A" w:rsidRPr="00095F95">
        <w:rPr>
          <w:rFonts w:asciiTheme="majorHAnsi" w:hAnsiTheme="majorHAnsi"/>
          <w:sz w:val="20"/>
        </w:rPr>
        <w:t>to set up an initial meeting to discuss your needs)</w:t>
      </w:r>
      <w:r w:rsidRPr="00095F95">
        <w:rPr>
          <w:rFonts w:asciiTheme="majorHAnsi" w:hAnsiTheme="majorHAnsi"/>
          <w:sz w:val="20"/>
        </w:rPr>
        <w:t>.</w:t>
      </w:r>
    </w:p>
    <w:p w14:paraId="28F77D47" w14:textId="77777777" w:rsidR="009A3AAD" w:rsidRPr="00DF5866" w:rsidRDefault="009A3AAD" w:rsidP="009A3AAD">
      <w:pPr>
        <w:pStyle w:val="Default"/>
        <w:ind w:left="720"/>
        <w:jc w:val="both"/>
        <w:rPr>
          <w:rFonts w:asciiTheme="majorHAnsi" w:hAnsiTheme="majorHAnsi"/>
          <w:sz w:val="14"/>
        </w:rPr>
      </w:pPr>
    </w:p>
    <w:p w14:paraId="398DDB78" w14:textId="77777777" w:rsidR="00A119ED" w:rsidRPr="00095F95" w:rsidRDefault="009F0596" w:rsidP="00BA49AA">
      <w:pPr>
        <w:pStyle w:val="Default"/>
        <w:numPr>
          <w:ilvl w:val="0"/>
          <w:numId w:val="2"/>
        </w:numPr>
        <w:jc w:val="both"/>
        <w:rPr>
          <w:rFonts w:asciiTheme="majorHAnsi" w:hAnsiTheme="majorHAnsi"/>
          <w:sz w:val="20"/>
        </w:rPr>
      </w:pPr>
      <w:r w:rsidRPr="00095F95">
        <w:rPr>
          <w:rFonts w:asciiTheme="majorHAnsi" w:hAnsiTheme="majorHAnsi"/>
          <w:b/>
          <w:sz w:val="20"/>
        </w:rPr>
        <w:t>Budget</w:t>
      </w:r>
      <w:r w:rsidRPr="00095F95">
        <w:rPr>
          <w:rFonts w:asciiTheme="majorHAnsi" w:hAnsiTheme="majorHAnsi"/>
          <w:sz w:val="20"/>
        </w:rPr>
        <w:t xml:space="preserve">. </w:t>
      </w:r>
      <w:r w:rsidR="00683A4A" w:rsidRPr="00095F95">
        <w:rPr>
          <w:rFonts w:asciiTheme="majorHAnsi" w:hAnsiTheme="majorHAnsi"/>
          <w:sz w:val="20"/>
        </w:rPr>
        <w:t>Please use the enclosed</w:t>
      </w:r>
      <w:r w:rsidR="00AB491B" w:rsidRPr="00095F95">
        <w:rPr>
          <w:rFonts w:asciiTheme="majorHAnsi" w:hAnsiTheme="majorHAnsi"/>
          <w:sz w:val="20"/>
        </w:rPr>
        <w:t xml:space="preserve"> budget form </w:t>
      </w:r>
      <w:r w:rsidR="00683A4A" w:rsidRPr="00095F95">
        <w:rPr>
          <w:rFonts w:asciiTheme="majorHAnsi" w:hAnsiTheme="majorHAnsi"/>
          <w:sz w:val="20"/>
        </w:rPr>
        <w:t>as part of this application.</w:t>
      </w:r>
    </w:p>
    <w:p w14:paraId="2FA61AE5" w14:textId="77777777" w:rsidR="005C5FD3" w:rsidRPr="00515FBD" w:rsidRDefault="005C5FD3" w:rsidP="00515FBD">
      <w:pPr>
        <w:rPr>
          <w:rFonts w:asciiTheme="majorHAnsi" w:hAnsiTheme="majorHAnsi"/>
          <w:sz w:val="14"/>
        </w:rPr>
      </w:pPr>
    </w:p>
    <w:p w14:paraId="122959CC" w14:textId="77777777" w:rsidR="00C0461A" w:rsidRPr="00DF5866" w:rsidRDefault="00C0461A" w:rsidP="00A119ED">
      <w:pPr>
        <w:pStyle w:val="Default"/>
        <w:jc w:val="both"/>
        <w:rPr>
          <w:rFonts w:asciiTheme="majorHAnsi" w:hAnsiTheme="majorHAnsi"/>
          <w:sz w:val="14"/>
        </w:rPr>
      </w:pPr>
    </w:p>
    <w:p w14:paraId="57669A5C" w14:textId="4C718E8F" w:rsidR="00A119ED" w:rsidRPr="00095F95" w:rsidRDefault="00C0461A" w:rsidP="00BA49AA">
      <w:pPr>
        <w:pStyle w:val="Default"/>
        <w:numPr>
          <w:ilvl w:val="0"/>
          <w:numId w:val="2"/>
        </w:numPr>
        <w:jc w:val="both"/>
        <w:rPr>
          <w:rFonts w:asciiTheme="majorHAnsi" w:hAnsiTheme="majorHAnsi"/>
          <w:sz w:val="20"/>
        </w:rPr>
      </w:pPr>
      <w:r w:rsidRPr="00095F95">
        <w:rPr>
          <w:rFonts w:asciiTheme="majorHAnsi" w:hAnsiTheme="majorHAnsi"/>
          <w:b/>
          <w:sz w:val="20"/>
        </w:rPr>
        <w:t>Budget Justification</w:t>
      </w:r>
      <w:r w:rsidRPr="00095F95">
        <w:rPr>
          <w:rFonts w:asciiTheme="majorHAnsi" w:hAnsiTheme="majorHAnsi"/>
          <w:sz w:val="20"/>
        </w:rPr>
        <w:t xml:space="preserve">. </w:t>
      </w:r>
      <w:r w:rsidR="00683A4A" w:rsidRPr="00095F95">
        <w:rPr>
          <w:rFonts w:asciiTheme="majorHAnsi" w:hAnsiTheme="majorHAnsi"/>
          <w:sz w:val="20"/>
        </w:rPr>
        <w:t xml:space="preserve">Provide a narrative for </w:t>
      </w:r>
      <w:r w:rsidR="009F0596" w:rsidRPr="00095F95">
        <w:rPr>
          <w:rFonts w:asciiTheme="majorHAnsi" w:hAnsiTheme="majorHAnsi"/>
          <w:sz w:val="20"/>
        </w:rPr>
        <w:t xml:space="preserve">each </w:t>
      </w:r>
      <w:r w:rsidR="00683A4A" w:rsidRPr="00095F95">
        <w:rPr>
          <w:rFonts w:asciiTheme="majorHAnsi" w:hAnsiTheme="majorHAnsi"/>
          <w:sz w:val="20"/>
        </w:rPr>
        <w:t xml:space="preserve">major </w:t>
      </w:r>
      <w:r w:rsidR="009F0596" w:rsidRPr="00095F95">
        <w:rPr>
          <w:rFonts w:asciiTheme="majorHAnsi" w:hAnsiTheme="majorHAnsi"/>
          <w:sz w:val="20"/>
        </w:rPr>
        <w:t xml:space="preserve">component of </w:t>
      </w:r>
      <w:r w:rsidRPr="00095F95">
        <w:rPr>
          <w:rFonts w:asciiTheme="majorHAnsi" w:hAnsiTheme="majorHAnsi"/>
          <w:sz w:val="20"/>
        </w:rPr>
        <w:t>the budget request</w:t>
      </w:r>
      <w:r w:rsidR="00D4532D">
        <w:rPr>
          <w:rFonts w:asciiTheme="majorHAnsi" w:hAnsiTheme="majorHAnsi"/>
          <w:sz w:val="20"/>
        </w:rPr>
        <w:t xml:space="preserve">, including </w:t>
      </w:r>
      <w:r w:rsidR="00D4532D" w:rsidRPr="00515FBD">
        <w:rPr>
          <w:rFonts w:asciiTheme="majorHAnsi" w:hAnsiTheme="majorHAnsi"/>
          <w:sz w:val="20"/>
          <w:u w:val="single"/>
        </w:rPr>
        <w:t>enough detail</w:t>
      </w:r>
      <w:r w:rsidR="00D4532D">
        <w:rPr>
          <w:rFonts w:asciiTheme="majorHAnsi" w:hAnsiTheme="majorHAnsi"/>
          <w:sz w:val="20"/>
        </w:rPr>
        <w:t xml:space="preserve"> that reviewers understand your calculations and where the numbers on the budget page come from</w:t>
      </w:r>
      <w:r w:rsidR="009F0596" w:rsidRPr="00095F95">
        <w:rPr>
          <w:rFonts w:asciiTheme="majorHAnsi" w:hAnsiTheme="majorHAnsi"/>
          <w:sz w:val="20"/>
        </w:rPr>
        <w:t>.</w:t>
      </w:r>
      <w:r w:rsidR="002C399E" w:rsidRPr="00095F95">
        <w:rPr>
          <w:rFonts w:asciiTheme="majorHAnsi" w:hAnsiTheme="majorHAnsi"/>
          <w:sz w:val="20"/>
        </w:rPr>
        <w:t xml:space="preserve"> Matching funds</w:t>
      </w:r>
      <w:r w:rsidR="00683A4A" w:rsidRPr="00095F95">
        <w:rPr>
          <w:rFonts w:asciiTheme="majorHAnsi" w:hAnsiTheme="majorHAnsi"/>
          <w:sz w:val="20"/>
        </w:rPr>
        <w:t xml:space="preserve">, </w:t>
      </w:r>
      <w:r w:rsidR="0067560C" w:rsidRPr="00095F95">
        <w:rPr>
          <w:rFonts w:asciiTheme="majorHAnsi" w:hAnsiTheme="majorHAnsi"/>
          <w:sz w:val="20"/>
        </w:rPr>
        <w:t>though not required</w:t>
      </w:r>
      <w:r w:rsidR="002C399E" w:rsidRPr="00095F95">
        <w:rPr>
          <w:rFonts w:asciiTheme="majorHAnsi" w:hAnsiTheme="majorHAnsi"/>
          <w:sz w:val="20"/>
        </w:rPr>
        <w:t xml:space="preserve">, </w:t>
      </w:r>
      <w:r w:rsidR="00683A4A" w:rsidRPr="00095F95">
        <w:rPr>
          <w:rFonts w:asciiTheme="majorHAnsi" w:hAnsiTheme="majorHAnsi"/>
          <w:sz w:val="20"/>
        </w:rPr>
        <w:t xml:space="preserve">are </w:t>
      </w:r>
      <w:r w:rsidR="00FD7FA4" w:rsidRPr="00095F95">
        <w:rPr>
          <w:rFonts w:asciiTheme="majorHAnsi" w:hAnsiTheme="majorHAnsi"/>
          <w:sz w:val="20"/>
        </w:rPr>
        <w:t>encouraged</w:t>
      </w:r>
      <w:r w:rsidR="002C399E" w:rsidRPr="00095F95">
        <w:rPr>
          <w:rFonts w:asciiTheme="majorHAnsi" w:hAnsiTheme="majorHAnsi"/>
          <w:sz w:val="20"/>
        </w:rPr>
        <w:t xml:space="preserve"> and will strengthen applications. Match</w:t>
      </w:r>
      <w:r w:rsidR="00683A4A" w:rsidRPr="00095F95">
        <w:rPr>
          <w:rFonts w:asciiTheme="majorHAnsi" w:hAnsiTheme="majorHAnsi"/>
          <w:sz w:val="20"/>
        </w:rPr>
        <w:t xml:space="preserve">ing funds can come from a variety of sources including </w:t>
      </w:r>
      <w:r w:rsidR="0067560C" w:rsidRPr="00095F95">
        <w:rPr>
          <w:rFonts w:asciiTheme="majorHAnsi" w:hAnsiTheme="majorHAnsi"/>
          <w:sz w:val="20"/>
        </w:rPr>
        <w:t>start-up funding packages</w:t>
      </w:r>
      <w:r w:rsidR="00683A4A" w:rsidRPr="00095F95">
        <w:rPr>
          <w:rFonts w:asciiTheme="majorHAnsi" w:hAnsiTheme="majorHAnsi"/>
          <w:sz w:val="20"/>
        </w:rPr>
        <w:t xml:space="preserve">, </w:t>
      </w:r>
      <w:r w:rsidR="002C399E" w:rsidRPr="00095F95">
        <w:rPr>
          <w:rFonts w:asciiTheme="majorHAnsi" w:hAnsiTheme="majorHAnsi"/>
          <w:sz w:val="20"/>
        </w:rPr>
        <w:t>Department</w:t>
      </w:r>
      <w:r w:rsidR="00683A4A" w:rsidRPr="00095F95">
        <w:rPr>
          <w:rFonts w:asciiTheme="majorHAnsi" w:hAnsiTheme="majorHAnsi"/>
          <w:sz w:val="20"/>
        </w:rPr>
        <w:t>s</w:t>
      </w:r>
      <w:r w:rsidR="00515FBD">
        <w:rPr>
          <w:rFonts w:asciiTheme="majorHAnsi" w:hAnsiTheme="majorHAnsi"/>
          <w:sz w:val="20"/>
        </w:rPr>
        <w:t>, Schools,</w:t>
      </w:r>
      <w:r w:rsidR="00683A4A" w:rsidRPr="00095F95">
        <w:rPr>
          <w:rFonts w:asciiTheme="majorHAnsi" w:hAnsiTheme="majorHAnsi"/>
          <w:sz w:val="20"/>
        </w:rPr>
        <w:t xml:space="preserve"> </w:t>
      </w:r>
      <w:r w:rsidR="002C399E" w:rsidRPr="00095F95">
        <w:rPr>
          <w:rFonts w:asciiTheme="majorHAnsi" w:hAnsiTheme="majorHAnsi"/>
          <w:sz w:val="20"/>
        </w:rPr>
        <w:t>Division</w:t>
      </w:r>
      <w:r w:rsidR="00683A4A" w:rsidRPr="00095F95">
        <w:rPr>
          <w:rFonts w:asciiTheme="majorHAnsi" w:hAnsiTheme="majorHAnsi"/>
          <w:sz w:val="20"/>
        </w:rPr>
        <w:t>s</w:t>
      </w:r>
      <w:r w:rsidR="002C399E" w:rsidRPr="00095F95">
        <w:rPr>
          <w:rFonts w:asciiTheme="majorHAnsi" w:hAnsiTheme="majorHAnsi"/>
          <w:sz w:val="20"/>
        </w:rPr>
        <w:t>, Dean’s offices</w:t>
      </w:r>
      <w:r w:rsidR="00683A4A" w:rsidRPr="00095F95">
        <w:rPr>
          <w:rFonts w:asciiTheme="majorHAnsi" w:hAnsiTheme="majorHAnsi"/>
          <w:sz w:val="20"/>
        </w:rPr>
        <w:t xml:space="preserve"> and UNE’s Centers for Excellence. The applicant should have initial discussions with these groups early in the application process and ask for brief letters of support that describe the </w:t>
      </w:r>
      <w:r w:rsidR="00683A4A" w:rsidRPr="00095F95">
        <w:rPr>
          <w:rFonts w:asciiTheme="majorHAnsi" w:hAnsiTheme="majorHAnsi"/>
          <w:sz w:val="20"/>
        </w:rPr>
        <w:lastRenderedPageBreak/>
        <w:t>match commitments. Match</w:t>
      </w:r>
      <w:r w:rsidR="009A3AAD">
        <w:rPr>
          <w:rFonts w:asciiTheme="majorHAnsi" w:hAnsiTheme="majorHAnsi"/>
          <w:sz w:val="20"/>
        </w:rPr>
        <w:t>ing</w:t>
      </w:r>
      <w:r w:rsidR="00683A4A" w:rsidRPr="00095F95">
        <w:rPr>
          <w:rFonts w:asciiTheme="majorHAnsi" w:hAnsiTheme="majorHAnsi"/>
          <w:sz w:val="20"/>
        </w:rPr>
        <w:t xml:space="preserve"> funds </w:t>
      </w:r>
      <w:r w:rsidR="002C399E" w:rsidRPr="00095F95">
        <w:rPr>
          <w:rFonts w:asciiTheme="majorHAnsi" w:hAnsiTheme="majorHAnsi"/>
          <w:sz w:val="20"/>
        </w:rPr>
        <w:t xml:space="preserve">can be in-kind, cash, or a combination of </w:t>
      </w:r>
      <w:r w:rsidR="00683A4A" w:rsidRPr="00095F95">
        <w:rPr>
          <w:rFonts w:asciiTheme="majorHAnsi" w:hAnsiTheme="majorHAnsi"/>
          <w:sz w:val="20"/>
        </w:rPr>
        <w:t>the two</w:t>
      </w:r>
      <w:r w:rsidR="002C399E" w:rsidRPr="00095F95">
        <w:rPr>
          <w:rFonts w:asciiTheme="majorHAnsi" w:hAnsiTheme="majorHAnsi"/>
          <w:sz w:val="20"/>
        </w:rPr>
        <w:t xml:space="preserve">. PI </w:t>
      </w:r>
      <w:r w:rsidR="00693AFC">
        <w:rPr>
          <w:rFonts w:asciiTheme="majorHAnsi" w:hAnsiTheme="majorHAnsi"/>
          <w:sz w:val="20"/>
        </w:rPr>
        <w:t>s</w:t>
      </w:r>
      <w:r w:rsidR="00693AFC" w:rsidRPr="00095F95">
        <w:rPr>
          <w:rFonts w:asciiTheme="majorHAnsi" w:hAnsiTheme="majorHAnsi"/>
          <w:sz w:val="20"/>
        </w:rPr>
        <w:t xml:space="preserve">alaries </w:t>
      </w:r>
      <w:r w:rsidR="002C399E" w:rsidRPr="00095F95">
        <w:rPr>
          <w:rFonts w:asciiTheme="majorHAnsi" w:hAnsiTheme="majorHAnsi"/>
          <w:sz w:val="20"/>
        </w:rPr>
        <w:t xml:space="preserve">cannot be paid out of </w:t>
      </w:r>
      <w:r w:rsidR="00EB251D">
        <w:rPr>
          <w:rFonts w:asciiTheme="majorHAnsi" w:hAnsiTheme="majorHAnsi"/>
          <w:sz w:val="20"/>
        </w:rPr>
        <w:t>m</w:t>
      </w:r>
      <w:r w:rsidR="002C399E" w:rsidRPr="00095F95">
        <w:rPr>
          <w:rFonts w:asciiTheme="majorHAnsi" w:hAnsiTheme="majorHAnsi"/>
          <w:sz w:val="20"/>
        </w:rPr>
        <w:t>ini-</w:t>
      </w:r>
      <w:r w:rsidR="00EB251D">
        <w:rPr>
          <w:rFonts w:asciiTheme="majorHAnsi" w:hAnsiTheme="majorHAnsi"/>
          <w:sz w:val="20"/>
        </w:rPr>
        <w:t>g</w:t>
      </w:r>
      <w:r w:rsidR="002C399E" w:rsidRPr="00095F95">
        <w:rPr>
          <w:rFonts w:asciiTheme="majorHAnsi" w:hAnsiTheme="majorHAnsi"/>
          <w:sz w:val="20"/>
        </w:rPr>
        <w:t>rant funds, although</w:t>
      </w:r>
      <w:r w:rsidR="007E6FAF">
        <w:rPr>
          <w:rFonts w:asciiTheme="majorHAnsi" w:hAnsiTheme="majorHAnsi"/>
          <w:sz w:val="20"/>
        </w:rPr>
        <w:t xml:space="preserve">, if the applicant’s Dean will provide a course release, the applicant may request the cost of an adjunct </w:t>
      </w:r>
      <w:r w:rsidR="00C72F6A">
        <w:rPr>
          <w:rFonts w:asciiTheme="majorHAnsi" w:hAnsiTheme="majorHAnsi"/>
          <w:sz w:val="20"/>
        </w:rPr>
        <w:t>to cover that course</w:t>
      </w:r>
      <w:r w:rsidR="00D4532D">
        <w:rPr>
          <w:rFonts w:asciiTheme="majorHAnsi" w:hAnsiTheme="majorHAnsi"/>
          <w:sz w:val="20"/>
        </w:rPr>
        <w:t xml:space="preserve"> (see Section D Funding Guidelines, above, for more detail on this)</w:t>
      </w:r>
      <w:r w:rsidR="001208F2" w:rsidRPr="00095F95">
        <w:rPr>
          <w:rFonts w:asciiTheme="majorHAnsi" w:hAnsiTheme="majorHAnsi"/>
          <w:sz w:val="20"/>
        </w:rPr>
        <w:t xml:space="preserve">. </w:t>
      </w:r>
    </w:p>
    <w:p w14:paraId="12629790" w14:textId="77777777" w:rsidR="005C5FD3" w:rsidRDefault="005C5FD3" w:rsidP="00856A89">
      <w:pPr>
        <w:pStyle w:val="ListParagraph"/>
        <w:numPr>
          <w:ilvl w:val="0"/>
          <w:numId w:val="0"/>
        </w:numPr>
        <w:ind w:left="1872"/>
        <w:rPr>
          <w:rFonts w:asciiTheme="majorHAnsi" w:hAnsiTheme="majorHAnsi"/>
          <w:sz w:val="14"/>
        </w:rPr>
      </w:pPr>
    </w:p>
    <w:p w14:paraId="163C9E8E" w14:textId="77777777" w:rsidR="009F0596" w:rsidRPr="00DF5866" w:rsidRDefault="009F0596" w:rsidP="00A119ED">
      <w:pPr>
        <w:pStyle w:val="Default"/>
        <w:jc w:val="both"/>
        <w:rPr>
          <w:rFonts w:asciiTheme="majorHAnsi" w:hAnsiTheme="majorHAnsi"/>
          <w:sz w:val="14"/>
        </w:rPr>
      </w:pPr>
    </w:p>
    <w:p w14:paraId="2E9B6CFA" w14:textId="66D04460" w:rsidR="00A119ED" w:rsidRPr="00095F95" w:rsidRDefault="009F0596" w:rsidP="00BA49AA">
      <w:pPr>
        <w:pStyle w:val="Default"/>
        <w:numPr>
          <w:ilvl w:val="0"/>
          <w:numId w:val="2"/>
        </w:numPr>
        <w:jc w:val="both"/>
        <w:rPr>
          <w:rFonts w:asciiTheme="majorHAnsi" w:hAnsiTheme="majorHAnsi"/>
          <w:sz w:val="20"/>
        </w:rPr>
      </w:pPr>
      <w:r w:rsidRPr="00095F95">
        <w:rPr>
          <w:rFonts w:asciiTheme="majorHAnsi" w:hAnsiTheme="majorHAnsi"/>
          <w:b/>
          <w:sz w:val="20"/>
        </w:rPr>
        <w:t>Prior Funding</w:t>
      </w:r>
      <w:r w:rsidRPr="00095F95">
        <w:rPr>
          <w:rFonts w:asciiTheme="majorHAnsi" w:hAnsiTheme="majorHAnsi"/>
          <w:sz w:val="20"/>
        </w:rPr>
        <w:t xml:space="preserve">. </w:t>
      </w:r>
      <w:r w:rsidR="00876A72" w:rsidRPr="00095F95">
        <w:rPr>
          <w:rFonts w:asciiTheme="majorHAnsi" w:hAnsiTheme="majorHAnsi"/>
          <w:sz w:val="20"/>
        </w:rPr>
        <w:t xml:space="preserve">Indicate </w:t>
      </w:r>
      <w:r w:rsidR="00683A4A" w:rsidRPr="00095F95">
        <w:rPr>
          <w:rFonts w:asciiTheme="majorHAnsi" w:hAnsiTheme="majorHAnsi"/>
          <w:sz w:val="20"/>
        </w:rPr>
        <w:t xml:space="preserve">previously </w:t>
      </w:r>
      <w:r w:rsidR="00FD7FA4" w:rsidRPr="00095F95">
        <w:rPr>
          <w:rFonts w:asciiTheme="majorHAnsi" w:hAnsiTheme="majorHAnsi"/>
          <w:sz w:val="20"/>
        </w:rPr>
        <w:t xml:space="preserve">received </w:t>
      </w:r>
      <w:r w:rsidR="007434EB" w:rsidRPr="00095F95">
        <w:rPr>
          <w:rFonts w:asciiTheme="majorHAnsi" w:hAnsiTheme="majorHAnsi"/>
          <w:sz w:val="20"/>
        </w:rPr>
        <w:t xml:space="preserve">funding in the last </w:t>
      </w:r>
      <w:r w:rsidR="00A716ED" w:rsidRPr="00095F95">
        <w:rPr>
          <w:rFonts w:asciiTheme="majorHAnsi" w:hAnsiTheme="majorHAnsi"/>
          <w:sz w:val="20"/>
        </w:rPr>
        <w:t>5</w:t>
      </w:r>
      <w:r w:rsidR="007434EB" w:rsidRPr="00095F95">
        <w:rPr>
          <w:rFonts w:asciiTheme="majorHAnsi" w:hAnsiTheme="majorHAnsi"/>
          <w:sz w:val="20"/>
        </w:rPr>
        <w:t xml:space="preserve"> years </w:t>
      </w:r>
      <w:r w:rsidRPr="00095F95">
        <w:rPr>
          <w:rFonts w:asciiTheme="majorHAnsi" w:hAnsiTheme="majorHAnsi"/>
          <w:sz w:val="20"/>
        </w:rPr>
        <w:t xml:space="preserve">(UNE and external) and what the </w:t>
      </w:r>
      <w:r w:rsidR="00856A89">
        <w:rPr>
          <w:rFonts w:asciiTheme="majorHAnsi" w:hAnsiTheme="majorHAnsi"/>
          <w:sz w:val="20"/>
        </w:rPr>
        <w:t>research/</w:t>
      </w:r>
      <w:r w:rsidR="00683A4A" w:rsidRPr="00095F95">
        <w:rPr>
          <w:rFonts w:asciiTheme="majorHAnsi" w:hAnsiTheme="majorHAnsi"/>
          <w:sz w:val="20"/>
        </w:rPr>
        <w:t xml:space="preserve">scholarly </w:t>
      </w:r>
      <w:r w:rsidRPr="00095F95">
        <w:rPr>
          <w:rFonts w:asciiTheme="majorHAnsi" w:hAnsiTheme="majorHAnsi"/>
          <w:sz w:val="20"/>
        </w:rPr>
        <w:t>outcome</w:t>
      </w:r>
      <w:r w:rsidR="00FD7FA4" w:rsidRPr="00095F95">
        <w:rPr>
          <w:rFonts w:asciiTheme="majorHAnsi" w:hAnsiTheme="majorHAnsi"/>
          <w:sz w:val="20"/>
        </w:rPr>
        <w:t>s were for</w:t>
      </w:r>
      <w:r w:rsidRPr="00095F95">
        <w:rPr>
          <w:rFonts w:asciiTheme="majorHAnsi" w:hAnsiTheme="majorHAnsi"/>
          <w:sz w:val="20"/>
        </w:rPr>
        <w:t xml:space="preserve"> those funds</w:t>
      </w:r>
      <w:r w:rsidR="00683A4A" w:rsidRPr="00095F95">
        <w:rPr>
          <w:rFonts w:asciiTheme="majorHAnsi" w:hAnsiTheme="majorHAnsi"/>
          <w:sz w:val="20"/>
        </w:rPr>
        <w:t>.</w:t>
      </w:r>
      <w:r w:rsidR="00876A72" w:rsidRPr="00095F95">
        <w:rPr>
          <w:rFonts w:asciiTheme="majorHAnsi" w:hAnsiTheme="majorHAnsi"/>
          <w:sz w:val="20"/>
        </w:rPr>
        <w:t xml:space="preserve"> </w:t>
      </w:r>
      <w:r w:rsidR="001A1D03" w:rsidRPr="00095F95">
        <w:rPr>
          <w:rFonts w:asciiTheme="majorHAnsi" w:hAnsiTheme="majorHAnsi"/>
          <w:sz w:val="20"/>
        </w:rPr>
        <w:t>For those who have not received extramural funding, please</w:t>
      </w:r>
      <w:r w:rsidR="00A716ED" w:rsidRPr="00095F95">
        <w:rPr>
          <w:rFonts w:asciiTheme="majorHAnsi" w:hAnsiTheme="majorHAnsi"/>
          <w:sz w:val="20"/>
        </w:rPr>
        <w:t xml:space="preserve"> list </w:t>
      </w:r>
      <w:r w:rsidR="001A1D03" w:rsidRPr="00095F95">
        <w:rPr>
          <w:rFonts w:asciiTheme="majorHAnsi" w:hAnsiTheme="majorHAnsi"/>
          <w:sz w:val="20"/>
        </w:rPr>
        <w:t xml:space="preserve">any unfunded </w:t>
      </w:r>
      <w:r w:rsidR="00A716ED" w:rsidRPr="00095F95">
        <w:rPr>
          <w:rFonts w:asciiTheme="majorHAnsi" w:hAnsiTheme="majorHAnsi"/>
          <w:sz w:val="20"/>
        </w:rPr>
        <w:t>application</w:t>
      </w:r>
      <w:r w:rsidR="001A1D03" w:rsidRPr="00095F95">
        <w:rPr>
          <w:rFonts w:asciiTheme="majorHAnsi" w:hAnsiTheme="majorHAnsi"/>
          <w:sz w:val="20"/>
        </w:rPr>
        <w:t>s made to external funding agencies</w:t>
      </w:r>
      <w:r w:rsidR="00A716ED" w:rsidRPr="00095F95">
        <w:rPr>
          <w:rFonts w:asciiTheme="majorHAnsi" w:hAnsiTheme="majorHAnsi"/>
          <w:sz w:val="20"/>
        </w:rPr>
        <w:t xml:space="preserve">.  </w:t>
      </w:r>
      <w:r w:rsidRPr="00095F95">
        <w:rPr>
          <w:rFonts w:asciiTheme="majorHAnsi" w:hAnsiTheme="majorHAnsi"/>
          <w:sz w:val="20"/>
        </w:rPr>
        <w:t>While there is no page limit on this section, please keep outcomes to one paragraph each.</w:t>
      </w:r>
    </w:p>
    <w:p w14:paraId="6B5D3704" w14:textId="77777777" w:rsidR="005C5FD3" w:rsidRDefault="005C5FD3" w:rsidP="00856A89">
      <w:pPr>
        <w:pStyle w:val="ListParagraph"/>
        <w:numPr>
          <w:ilvl w:val="0"/>
          <w:numId w:val="0"/>
        </w:numPr>
        <w:ind w:left="1872"/>
        <w:rPr>
          <w:rFonts w:asciiTheme="majorHAnsi" w:hAnsiTheme="majorHAnsi"/>
          <w:sz w:val="14"/>
        </w:rPr>
      </w:pPr>
    </w:p>
    <w:p w14:paraId="1BB07FED" w14:textId="77777777" w:rsidR="009F0596" w:rsidRPr="00DF5866" w:rsidRDefault="009F0596" w:rsidP="00A119ED">
      <w:pPr>
        <w:pStyle w:val="Default"/>
        <w:jc w:val="both"/>
        <w:rPr>
          <w:rFonts w:asciiTheme="majorHAnsi" w:hAnsiTheme="majorHAnsi"/>
          <w:sz w:val="14"/>
        </w:rPr>
      </w:pPr>
    </w:p>
    <w:p w14:paraId="4E69DDA0" w14:textId="6B254E8C" w:rsidR="00D4532D" w:rsidRDefault="00D4532D" w:rsidP="003A1489">
      <w:pPr>
        <w:pStyle w:val="Default"/>
        <w:numPr>
          <w:ilvl w:val="0"/>
          <w:numId w:val="2"/>
        </w:numPr>
        <w:jc w:val="both"/>
        <w:rPr>
          <w:rFonts w:asciiTheme="majorHAnsi" w:hAnsiTheme="majorHAnsi"/>
          <w:sz w:val="20"/>
        </w:rPr>
      </w:pPr>
      <w:r>
        <w:rPr>
          <w:rFonts w:asciiTheme="majorHAnsi" w:hAnsiTheme="majorHAnsi"/>
          <w:b/>
          <w:sz w:val="20"/>
        </w:rPr>
        <w:t>Mentoring</w:t>
      </w:r>
      <w:r>
        <w:rPr>
          <w:rFonts w:asciiTheme="majorHAnsi" w:hAnsiTheme="majorHAnsi"/>
          <w:sz w:val="20"/>
        </w:rPr>
        <w:t>. (200 words) If formal mentoring</w:t>
      </w:r>
      <w:r w:rsidR="007E7049">
        <w:rPr>
          <w:rFonts w:asciiTheme="majorHAnsi" w:hAnsiTheme="majorHAnsi"/>
          <w:sz w:val="20"/>
        </w:rPr>
        <w:t xml:space="preserve"> of the PI by a more senior faculty member</w:t>
      </w:r>
      <w:r>
        <w:rPr>
          <w:rFonts w:asciiTheme="majorHAnsi" w:hAnsiTheme="majorHAnsi"/>
          <w:sz w:val="20"/>
        </w:rPr>
        <w:t xml:space="preserve"> is proposed in this project, please include a short description of the nature of this mentoring. Who is the mentor and who the mentee? How will the mentoring take place? </w:t>
      </w:r>
      <w:r w:rsidR="00375DBA">
        <w:rPr>
          <w:rFonts w:asciiTheme="majorHAnsi" w:hAnsiTheme="majorHAnsi"/>
          <w:sz w:val="20"/>
        </w:rPr>
        <w:t>What topics will the mentoring cover (will it address, for example, all aspects of running a research project, only the statistical analysis, or how to work w</w:t>
      </w:r>
      <w:r w:rsidR="004F62AD">
        <w:rPr>
          <w:rFonts w:asciiTheme="majorHAnsi" w:hAnsiTheme="majorHAnsi"/>
          <w:sz w:val="20"/>
        </w:rPr>
        <w:t>ith a particular piece of equip</w:t>
      </w:r>
      <w:r w:rsidR="00375DBA">
        <w:rPr>
          <w:rFonts w:asciiTheme="majorHAnsi" w:hAnsiTheme="majorHAnsi"/>
          <w:sz w:val="20"/>
        </w:rPr>
        <w:t>ment)? What is the time commitment of the mentor?</w:t>
      </w:r>
    </w:p>
    <w:p w14:paraId="72148E22" w14:textId="77777777" w:rsidR="005C5FD3" w:rsidRDefault="005C5FD3" w:rsidP="00856A89">
      <w:pPr>
        <w:pStyle w:val="ListParagraph"/>
        <w:numPr>
          <w:ilvl w:val="0"/>
          <w:numId w:val="0"/>
        </w:numPr>
        <w:ind w:left="1872"/>
        <w:rPr>
          <w:rFonts w:asciiTheme="majorHAnsi" w:hAnsiTheme="majorHAnsi"/>
          <w:sz w:val="14"/>
        </w:rPr>
      </w:pPr>
    </w:p>
    <w:p w14:paraId="012DF401" w14:textId="77777777" w:rsidR="00375DBA" w:rsidRPr="00DF5866" w:rsidRDefault="00375DBA" w:rsidP="00375DBA">
      <w:pPr>
        <w:pStyle w:val="Default"/>
        <w:jc w:val="both"/>
        <w:rPr>
          <w:rFonts w:asciiTheme="majorHAnsi" w:hAnsiTheme="majorHAnsi"/>
          <w:sz w:val="14"/>
        </w:rPr>
      </w:pPr>
    </w:p>
    <w:p w14:paraId="3140F61A" w14:textId="3847FB37" w:rsidR="00375DBA" w:rsidRDefault="00375DBA" w:rsidP="003A1489">
      <w:pPr>
        <w:pStyle w:val="Default"/>
        <w:numPr>
          <w:ilvl w:val="0"/>
          <w:numId w:val="2"/>
        </w:numPr>
        <w:jc w:val="both"/>
        <w:rPr>
          <w:rFonts w:asciiTheme="majorHAnsi" w:hAnsiTheme="majorHAnsi"/>
          <w:sz w:val="20"/>
        </w:rPr>
      </w:pPr>
      <w:r>
        <w:rPr>
          <w:rFonts w:asciiTheme="majorHAnsi" w:hAnsiTheme="majorHAnsi"/>
          <w:b/>
          <w:sz w:val="20"/>
        </w:rPr>
        <w:t>Multiple PI/Team/I</w:t>
      </w:r>
      <w:r w:rsidR="00EB251D">
        <w:rPr>
          <w:rFonts w:asciiTheme="majorHAnsi" w:hAnsiTheme="majorHAnsi"/>
          <w:b/>
          <w:sz w:val="20"/>
        </w:rPr>
        <w:t xml:space="preserve">nterprofessional </w:t>
      </w:r>
      <w:r>
        <w:rPr>
          <w:rFonts w:asciiTheme="majorHAnsi" w:hAnsiTheme="majorHAnsi"/>
          <w:b/>
          <w:sz w:val="20"/>
        </w:rPr>
        <w:t>E</w:t>
      </w:r>
      <w:r w:rsidR="00EB251D">
        <w:rPr>
          <w:rFonts w:asciiTheme="majorHAnsi" w:hAnsiTheme="majorHAnsi"/>
          <w:b/>
          <w:sz w:val="20"/>
        </w:rPr>
        <w:t>ducation</w:t>
      </w:r>
      <w:r>
        <w:rPr>
          <w:rFonts w:asciiTheme="majorHAnsi" w:hAnsiTheme="majorHAnsi"/>
          <w:b/>
          <w:sz w:val="20"/>
        </w:rPr>
        <w:t xml:space="preserve"> Projects</w:t>
      </w:r>
      <w:r>
        <w:rPr>
          <w:rFonts w:asciiTheme="majorHAnsi" w:hAnsiTheme="majorHAnsi"/>
          <w:sz w:val="20"/>
        </w:rPr>
        <w:t>. (200 words) Please describe how multiple people in leadership of this project will inter</w:t>
      </w:r>
      <w:r w:rsidR="00C72F6A">
        <w:rPr>
          <w:rFonts w:asciiTheme="majorHAnsi" w:hAnsiTheme="majorHAnsi"/>
          <w:sz w:val="20"/>
        </w:rPr>
        <w:t>a</w:t>
      </w:r>
      <w:r>
        <w:rPr>
          <w:rFonts w:asciiTheme="majorHAnsi" w:hAnsiTheme="majorHAnsi"/>
          <w:sz w:val="20"/>
        </w:rPr>
        <w:t xml:space="preserve">ct. How will decisions be made? Are individuals directing specific parts or sharing direction of all parts? How will disagreements be solved? When will different people be involved? How will future work be shared (future applications for funding, papers, presentations, </w:t>
      </w:r>
      <w:r w:rsidR="00856A89">
        <w:rPr>
          <w:rFonts w:asciiTheme="majorHAnsi" w:hAnsiTheme="majorHAnsi"/>
          <w:sz w:val="20"/>
        </w:rPr>
        <w:t xml:space="preserve">scholarly works, </w:t>
      </w:r>
      <w:r>
        <w:rPr>
          <w:rFonts w:asciiTheme="majorHAnsi" w:hAnsiTheme="majorHAnsi"/>
          <w:sz w:val="20"/>
        </w:rPr>
        <w:t>etc.)?</w:t>
      </w:r>
    </w:p>
    <w:p w14:paraId="199DADF5" w14:textId="77777777" w:rsidR="005C5FD3" w:rsidRDefault="005C5FD3" w:rsidP="00F02FAA">
      <w:pPr>
        <w:pStyle w:val="ListParagraph"/>
        <w:numPr>
          <w:ilvl w:val="0"/>
          <w:numId w:val="0"/>
        </w:numPr>
        <w:ind w:left="1872"/>
        <w:rPr>
          <w:rFonts w:asciiTheme="majorHAnsi" w:hAnsiTheme="majorHAnsi"/>
          <w:sz w:val="14"/>
        </w:rPr>
      </w:pPr>
    </w:p>
    <w:p w14:paraId="2B1FAE7B" w14:textId="77777777" w:rsidR="007E6FAF" w:rsidRPr="00DF5866" w:rsidRDefault="007E6FAF" w:rsidP="00C801FD">
      <w:pPr>
        <w:pStyle w:val="ListParagraph"/>
        <w:numPr>
          <w:ilvl w:val="0"/>
          <w:numId w:val="0"/>
        </w:numPr>
        <w:ind w:left="1872"/>
        <w:rPr>
          <w:rFonts w:asciiTheme="majorHAnsi" w:hAnsiTheme="majorHAnsi"/>
          <w:sz w:val="14"/>
        </w:rPr>
      </w:pPr>
    </w:p>
    <w:p w14:paraId="6545356E" w14:textId="71C4D037" w:rsidR="007E6FAF" w:rsidRDefault="00C801FD" w:rsidP="003A1489">
      <w:pPr>
        <w:pStyle w:val="Default"/>
        <w:numPr>
          <w:ilvl w:val="0"/>
          <w:numId w:val="2"/>
        </w:numPr>
        <w:jc w:val="both"/>
        <w:rPr>
          <w:rFonts w:asciiTheme="majorHAnsi" w:hAnsiTheme="majorHAnsi"/>
          <w:sz w:val="20"/>
        </w:rPr>
      </w:pPr>
      <w:r>
        <w:rPr>
          <w:rFonts w:asciiTheme="majorHAnsi" w:hAnsiTheme="majorHAnsi"/>
          <w:b/>
          <w:sz w:val="20"/>
        </w:rPr>
        <w:t>PI Time.</w:t>
      </w:r>
      <w:r>
        <w:rPr>
          <w:rFonts w:asciiTheme="majorHAnsi" w:hAnsiTheme="majorHAnsi"/>
          <w:sz w:val="20"/>
        </w:rPr>
        <w:t xml:space="preserve"> (200 words per PI) Please describe how much time </w:t>
      </w:r>
      <w:r w:rsidR="00856A89">
        <w:rPr>
          <w:rFonts w:asciiTheme="majorHAnsi" w:hAnsiTheme="majorHAnsi"/>
          <w:sz w:val="20"/>
        </w:rPr>
        <w:t xml:space="preserve">the </w:t>
      </w:r>
      <w:r>
        <w:rPr>
          <w:rFonts w:asciiTheme="majorHAnsi" w:hAnsiTheme="majorHAnsi"/>
          <w:sz w:val="20"/>
        </w:rPr>
        <w:t>PI will commit to this project. Academic year? Summer? You can also indicate how you</w:t>
      </w:r>
      <w:r w:rsidR="00856A89">
        <w:rPr>
          <w:rFonts w:asciiTheme="majorHAnsi" w:hAnsiTheme="majorHAnsi"/>
          <w:sz w:val="20"/>
        </w:rPr>
        <w:t xml:space="preserve"> hav</w:t>
      </w:r>
      <w:r>
        <w:rPr>
          <w:rFonts w:asciiTheme="majorHAnsi" w:hAnsiTheme="majorHAnsi"/>
          <w:sz w:val="20"/>
        </w:rPr>
        <w:t>e calculated this time commitment. If this is a multiple PI project, please describe PI time separately for each PI.</w:t>
      </w:r>
    </w:p>
    <w:p w14:paraId="5127505E" w14:textId="77777777" w:rsidR="005C5FD3" w:rsidRPr="00856A89" w:rsidRDefault="005C5FD3" w:rsidP="00856A89">
      <w:pPr>
        <w:rPr>
          <w:rFonts w:asciiTheme="majorHAnsi" w:hAnsiTheme="majorHAnsi"/>
          <w:sz w:val="14"/>
        </w:rPr>
      </w:pPr>
    </w:p>
    <w:p w14:paraId="45BF13DD" w14:textId="77777777" w:rsidR="00D4532D" w:rsidRPr="00DF5866" w:rsidRDefault="00D4532D" w:rsidP="00A119ED">
      <w:pPr>
        <w:pStyle w:val="Default"/>
        <w:jc w:val="both"/>
        <w:rPr>
          <w:rFonts w:asciiTheme="majorHAnsi" w:hAnsiTheme="majorHAnsi"/>
          <w:sz w:val="14"/>
        </w:rPr>
      </w:pPr>
    </w:p>
    <w:p w14:paraId="5D28570D" w14:textId="77777777" w:rsidR="00A119ED" w:rsidRPr="00095F95" w:rsidRDefault="009F0596" w:rsidP="00BA49AA">
      <w:pPr>
        <w:pStyle w:val="Default"/>
        <w:numPr>
          <w:ilvl w:val="0"/>
          <w:numId w:val="2"/>
        </w:numPr>
        <w:jc w:val="both"/>
        <w:rPr>
          <w:rFonts w:asciiTheme="majorHAnsi" w:hAnsiTheme="majorHAnsi"/>
          <w:sz w:val="20"/>
        </w:rPr>
      </w:pPr>
      <w:r w:rsidRPr="00095F95">
        <w:rPr>
          <w:rFonts w:asciiTheme="majorHAnsi" w:hAnsiTheme="majorHAnsi"/>
          <w:b/>
          <w:sz w:val="20"/>
        </w:rPr>
        <w:t>Literature Cited</w:t>
      </w:r>
      <w:r w:rsidRPr="00095F95">
        <w:rPr>
          <w:rFonts w:asciiTheme="majorHAnsi" w:hAnsiTheme="majorHAnsi"/>
          <w:sz w:val="20"/>
        </w:rPr>
        <w:t>. No more than 10 references.</w:t>
      </w:r>
    </w:p>
    <w:p w14:paraId="6C43011C" w14:textId="77777777" w:rsidR="005C5FD3" w:rsidRDefault="005C5FD3" w:rsidP="00856A89">
      <w:pPr>
        <w:pStyle w:val="ListParagraph"/>
        <w:numPr>
          <w:ilvl w:val="0"/>
          <w:numId w:val="0"/>
        </w:numPr>
        <w:ind w:left="1872"/>
        <w:rPr>
          <w:rFonts w:asciiTheme="majorHAnsi" w:hAnsiTheme="majorHAnsi"/>
          <w:sz w:val="14"/>
        </w:rPr>
      </w:pPr>
    </w:p>
    <w:p w14:paraId="6FA07126" w14:textId="77777777" w:rsidR="009F0596" w:rsidRPr="00DF5866" w:rsidRDefault="009F0596" w:rsidP="00A119ED">
      <w:pPr>
        <w:pStyle w:val="Default"/>
        <w:jc w:val="both"/>
        <w:rPr>
          <w:rFonts w:asciiTheme="majorHAnsi" w:hAnsiTheme="majorHAnsi"/>
          <w:sz w:val="14"/>
        </w:rPr>
      </w:pPr>
    </w:p>
    <w:p w14:paraId="7921C06D" w14:textId="0906CD07" w:rsidR="00A119ED" w:rsidRPr="00095F95" w:rsidRDefault="009F0596" w:rsidP="00BA49AA">
      <w:pPr>
        <w:pStyle w:val="Default"/>
        <w:numPr>
          <w:ilvl w:val="0"/>
          <w:numId w:val="2"/>
        </w:numPr>
        <w:jc w:val="both"/>
        <w:rPr>
          <w:rFonts w:asciiTheme="majorHAnsi" w:hAnsiTheme="majorHAnsi"/>
          <w:sz w:val="20"/>
        </w:rPr>
      </w:pPr>
      <w:r w:rsidRPr="00095F95">
        <w:rPr>
          <w:rFonts w:asciiTheme="majorHAnsi" w:hAnsiTheme="majorHAnsi"/>
          <w:b/>
          <w:sz w:val="20"/>
        </w:rPr>
        <w:t>Letters from Collaborators</w:t>
      </w:r>
      <w:r w:rsidR="00876A72" w:rsidRPr="00095F95">
        <w:rPr>
          <w:rFonts w:asciiTheme="majorHAnsi" w:hAnsiTheme="majorHAnsi"/>
          <w:b/>
          <w:sz w:val="20"/>
        </w:rPr>
        <w:t xml:space="preserve"> and Mentors</w:t>
      </w:r>
      <w:r w:rsidRPr="00095F95">
        <w:rPr>
          <w:rFonts w:asciiTheme="majorHAnsi" w:hAnsiTheme="majorHAnsi"/>
          <w:sz w:val="20"/>
        </w:rPr>
        <w:t xml:space="preserve">. Letters should </w:t>
      </w:r>
      <w:r w:rsidR="00A94B43" w:rsidRPr="00095F95">
        <w:rPr>
          <w:rFonts w:asciiTheme="majorHAnsi" w:hAnsiTheme="majorHAnsi"/>
          <w:sz w:val="20"/>
        </w:rPr>
        <w:t>describe</w:t>
      </w:r>
      <w:r w:rsidRPr="00095F95">
        <w:rPr>
          <w:rFonts w:asciiTheme="majorHAnsi" w:hAnsiTheme="majorHAnsi"/>
          <w:sz w:val="20"/>
        </w:rPr>
        <w:t xml:space="preserve"> </w:t>
      </w:r>
      <w:r w:rsidR="00A94B43" w:rsidRPr="00095F95">
        <w:rPr>
          <w:rFonts w:asciiTheme="majorHAnsi" w:hAnsiTheme="majorHAnsi"/>
          <w:sz w:val="20"/>
        </w:rPr>
        <w:t xml:space="preserve">the </w:t>
      </w:r>
      <w:r w:rsidRPr="00095F95">
        <w:rPr>
          <w:rFonts w:asciiTheme="majorHAnsi" w:hAnsiTheme="majorHAnsi"/>
          <w:sz w:val="20"/>
        </w:rPr>
        <w:t xml:space="preserve">role </w:t>
      </w:r>
      <w:r w:rsidR="00A94B43" w:rsidRPr="00095F95">
        <w:rPr>
          <w:rFonts w:asciiTheme="majorHAnsi" w:hAnsiTheme="majorHAnsi"/>
          <w:sz w:val="20"/>
        </w:rPr>
        <w:t xml:space="preserve">that the person </w:t>
      </w:r>
      <w:r w:rsidR="0037048A">
        <w:rPr>
          <w:rFonts w:asciiTheme="majorHAnsi" w:hAnsiTheme="majorHAnsi"/>
          <w:sz w:val="20"/>
        </w:rPr>
        <w:t>commits to</w:t>
      </w:r>
      <w:r w:rsidR="00A94B43" w:rsidRPr="00095F95">
        <w:rPr>
          <w:rFonts w:asciiTheme="majorHAnsi" w:hAnsiTheme="majorHAnsi"/>
          <w:sz w:val="20"/>
        </w:rPr>
        <w:t xml:space="preserve"> </w:t>
      </w:r>
      <w:r w:rsidRPr="00095F95">
        <w:rPr>
          <w:rFonts w:asciiTheme="majorHAnsi" w:hAnsiTheme="majorHAnsi"/>
          <w:sz w:val="20"/>
        </w:rPr>
        <w:t>the project</w:t>
      </w:r>
      <w:r w:rsidR="00876A72" w:rsidRPr="00095F95">
        <w:rPr>
          <w:rFonts w:asciiTheme="majorHAnsi" w:hAnsiTheme="majorHAnsi"/>
          <w:sz w:val="20"/>
        </w:rPr>
        <w:t xml:space="preserve"> and/or </w:t>
      </w:r>
      <w:r w:rsidR="00A94B43" w:rsidRPr="00095F95">
        <w:rPr>
          <w:rFonts w:asciiTheme="majorHAnsi" w:hAnsiTheme="majorHAnsi"/>
          <w:sz w:val="20"/>
        </w:rPr>
        <w:t xml:space="preserve">on the faculty member’s </w:t>
      </w:r>
      <w:r w:rsidR="00876A72" w:rsidRPr="00095F95">
        <w:rPr>
          <w:rFonts w:asciiTheme="majorHAnsi" w:hAnsiTheme="majorHAnsi"/>
          <w:sz w:val="20"/>
        </w:rPr>
        <w:t>mentoring plan</w:t>
      </w:r>
      <w:r w:rsidRPr="00095F95">
        <w:rPr>
          <w:rFonts w:asciiTheme="majorHAnsi" w:hAnsiTheme="majorHAnsi"/>
          <w:sz w:val="20"/>
        </w:rPr>
        <w:t>.</w:t>
      </w:r>
      <w:r w:rsidR="00375DBA">
        <w:rPr>
          <w:rFonts w:asciiTheme="majorHAnsi" w:hAnsiTheme="majorHAnsi"/>
          <w:sz w:val="20"/>
        </w:rPr>
        <w:t xml:space="preserve"> Mentor plans should be described in section 7, above.</w:t>
      </w:r>
    </w:p>
    <w:p w14:paraId="618E7CA4" w14:textId="77777777" w:rsidR="005C5FD3" w:rsidRDefault="005C5FD3" w:rsidP="00856A89">
      <w:pPr>
        <w:pStyle w:val="ListParagraph"/>
        <w:numPr>
          <w:ilvl w:val="0"/>
          <w:numId w:val="0"/>
        </w:numPr>
        <w:ind w:left="1872"/>
        <w:rPr>
          <w:rFonts w:asciiTheme="majorHAnsi" w:hAnsiTheme="majorHAnsi"/>
          <w:sz w:val="14"/>
        </w:rPr>
      </w:pPr>
    </w:p>
    <w:p w14:paraId="1EE01F18" w14:textId="77777777" w:rsidR="009F0596" w:rsidRPr="00DF5866" w:rsidRDefault="009F0596" w:rsidP="00A119ED">
      <w:pPr>
        <w:pStyle w:val="Default"/>
        <w:jc w:val="both"/>
        <w:rPr>
          <w:rFonts w:asciiTheme="majorHAnsi" w:hAnsiTheme="majorHAnsi"/>
          <w:sz w:val="14"/>
        </w:rPr>
      </w:pPr>
    </w:p>
    <w:p w14:paraId="17159B30" w14:textId="0E9B1FEC" w:rsidR="00A119ED" w:rsidRPr="00095F95" w:rsidRDefault="00283D4B" w:rsidP="00BA49AA">
      <w:pPr>
        <w:pStyle w:val="Default"/>
        <w:numPr>
          <w:ilvl w:val="0"/>
          <w:numId w:val="2"/>
        </w:numPr>
        <w:jc w:val="both"/>
        <w:rPr>
          <w:rFonts w:asciiTheme="majorHAnsi" w:hAnsiTheme="majorHAnsi"/>
          <w:sz w:val="20"/>
        </w:rPr>
      </w:pPr>
      <w:r w:rsidRPr="00095F95">
        <w:rPr>
          <w:rFonts w:asciiTheme="majorHAnsi" w:hAnsiTheme="majorHAnsi"/>
          <w:b/>
          <w:sz w:val="20"/>
        </w:rPr>
        <w:t>Letters of Support</w:t>
      </w:r>
      <w:r w:rsidRPr="00095F95">
        <w:rPr>
          <w:rFonts w:asciiTheme="majorHAnsi" w:hAnsiTheme="majorHAnsi"/>
          <w:sz w:val="20"/>
        </w:rPr>
        <w:t xml:space="preserve">. Letters </w:t>
      </w:r>
      <w:r w:rsidR="00876A72" w:rsidRPr="00095F95">
        <w:rPr>
          <w:rFonts w:asciiTheme="majorHAnsi" w:hAnsiTheme="majorHAnsi"/>
          <w:sz w:val="20"/>
        </w:rPr>
        <w:t xml:space="preserve">should indicate commitment for </w:t>
      </w:r>
      <w:r w:rsidRPr="00095F95">
        <w:rPr>
          <w:rFonts w:asciiTheme="majorHAnsi" w:hAnsiTheme="majorHAnsi"/>
          <w:sz w:val="20"/>
        </w:rPr>
        <w:t xml:space="preserve">matching </w:t>
      </w:r>
      <w:r w:rsidR="00876A72" w:rsidRPr="00095F95">
        <w:rPr>
          <w:rFonts w:asciiTheme="majorHAnsi" w:hAnsiTheme="majorHAnsi"/>
          <w:sz w:val="20"/>
        </w:rPr>
        <w:t xml:space="preserve">funds </w:t>
      </w:r>
      <w:r w:rsidRPr="00095F95">
        <w:rPr>
          <w:rFonts w:asciiTheme="majorHAnsi" w:hAnsiTheme="majorHAnsi"/>
          <w:sz w:val="20"/>
        </w:rPr>
        <w:t>or other support for the project (i.e.</w:t>
      </w:r>
      <w:r w:rsidR="00856A89">
        <w:rPr>
          <w:rFonts w:asciiTheme="majorHAnsi" w:hAnsiTheme="majorHAnsi"/>
          <w:sz w:val="20"/>
        </w:rPr>
        <w:t>,</w:t>
      </w:r>
      <w:r w:rsidRPr="00095F95">
        <w:rPr>
          <w:rFonts w:asciiTheme="majorHAnsi" w:hAnsiTheme="majorHAnsi"/>
          <w:sz w:val="20"/>
        </w:rPr>
        <w:t xml:space="preserve"> departmental</w:t>
      </w:r>
      <w:r w:rsidR="00693AFC">
        <w:rPr>
          <w:rFonts w:asciiTheme="majorHAnsi" w:hAnsiTheme="majorHAnsi"/>
          <w:sz w:val="20"/>
        </w:rPr>
        <w:t>, school,</w:t>
      </w:r>
      <w:r w:rsidRPr="00095F95">
        <w:rPr>
          <w:rFonts w:asciiTheme="majorHAnsi" w:hAnsiTheme="majorHAnsi"/>
          <w:sz w:val="20"/>
        </w:rPr>
        <w:t xml:space="preserve"> or Dean’s office </w:t>
      </w:r>
      <w:r w:rsidR="00856A89">
        <w:rPr>
          <w:rFonts w:asciiTheme="majorHAnsi" w:hAnsiTheme="majorHAnsi"/>
          <w:sz w:val="20"/>
        </w:rPr>
        <w:t xml:space="preserve">or Center </w:t>
      </w:r>
      <w:r w:rsidRPr="00095F95">
        <w:rPr>
          <w:rFonts w:asciiTheme="majorHAnsi" w:hAnsiTheme="majorHAnsi"/>
          <w:sz w:val="20"/>
        </w:rPr>
        <w:t>funding)</w:t>
      </w:r>
      <w:r w:rsidR="00A94B43" w:rsidRPr="00095F95">
        <w:rPr>
          <w:rFonts w:asciiTheme="majorHAnsi" w:hAnsiTheme="majorHAnsi"/>
          <w:sz w:val="20"/>
        </w:rPr>
        <w:t>. In cases where release time from coursework or service is involved, a letter from a Dean or authorized Associate Dean is required.</w:t>
      </w:r>
    </w:p>
    <w:p w14:paraId="325087F4" w14:textId="77777777" w:rsidR="005C5FD3" w:rsidRDefault="005C5FD3" w:rsidP="00856A89">
      <w:pPr>
        <w:pStyle w:val="ListParagraph"/>
        <w:numPr>
          <w:ilvl w:val="0"/>
          <w:numId w:val="0"/>
        </w:numPr>
        <w:ind w:left="1872"/>
        <w:rPr>
          <w:rFonts w:asciiTheme="majorHAnsi" w:hAnsiTheme="majorHAnsi"/>
          <w:sz w:val="14"/>
        </w:rPr>
      </w:pPr>
    </w:p>
    <w:p w14:paraId="32EF2E25" w14:textId="77777777" w:rsidR="00283D4B" w:rsidRPr="00DF5866" w:rsidRDefault="00283D4B" w:rsidP="00A119ED">
      <w:pPr>
        <w:pStyle w:val="Default"/>
        <w:jc w:val="both"/>
        <w:rPr>
          <w:rFonts w:asciiTheme="majorHAnsi" w:hAnsiTheme="majorHAnsi"/>
          <w:sz w:val="14"/>
        </w:rPr>
      </w:pPr>
    </w:p>
    <w:p w14:paraId="1CCA13A4" w14:textId="77777777" w:rsidR="009F0596" w:rsidRPr="00095F95" w:rsidRDefault="009F0596" w:rsidP="00BA49AA">
      <w:pPr>
        <w:pStyle w:val="Default"/>
        <w:numPr>
          <w:ilvl w:val="0"/>
          <w:numId w:val="2"/>
        </w:numPr>
        <w:jc w:val="both"/>
        <w:rPr>
          <w:rFonts w:asciiTheme="majorHAnsi" w:hAnsiTheme="majorHAnsi"/>
          <w:sz w:val="20"/>
        </w:rPr>
      </w:pPr>
      <w:r w:rsidRPr="00095F95">
        <w:rPr>
          <w:rFonts w:asciiTheme="majorHAnsi" w:hAnsiTheme="majorHAnsi"/>
          <w:b/>
          <w:sz w:val="20"/>
        </w:rPr>
        <w:t>Curriculum Vitae</w:t>
      </w:r>
      <w:r w:rsidRPr="00095F95">
        <w:rPr>
          <w:rFonts w:asciiTheme="majorHAnsi" w:hAnsiTheme="majorHAnsi"/>
          <w:sz w:val="20"/>
        </w:rPr>
        <w:t xml:space="preserve">. Provide an abbreviated CV for each professional who is significantly involved in the project. </w:t>
      </w:r>
      <w:r w:rsidR="00283D4B" w:rsidRPr="00095F95">
        <w:rPr>
          <w:rFonts w:asciiTheme="majorHAnsi" w:hAnsiTheme="majorHAnsi"/>
          <w:sz w:val="20"/>
        </w:rPr>
        <w:t>Each</w:t>
      </w:r>
      <w:r w:rsidRPr="00095F95">
        <w:rPr>
          <w:rFonts w:asciiTheme="majorHAnsi" w:hAnsiTheme="majorHAnsi"/>
          <w:sz w:val="20"/>
        </w:rPr>
        <w:t xml:space="preserve"> CV should be limited to 2 pages, and contain the following sections: </w:t>
      </w:r>
    </w:p>
    <w:p w14:paraId="567C7674" w14:textId="77777777" w:rsidR="005C5FD3" w:rsidRPr="00856A89" w:rsidRDefault="005C5FD3" w:rsidP="00856A89">
      <w:pPr>
        <w:pStyle w:val="ListParagraph"/>
        <w:numPr>
          <w:ilvl w:val="0"/>
          <w:numId w:val="0"/>
        </w:numPr>
        <w:ind w:left="1872"/>
        <w:rPr>
          <w:rFonts w:asciiTheme="majorHAnsi" w:hAnsiTheme="majorHAnsi"/>
          <w:sz w:val="8"/>
          <w:szCs w:val="13"/>
        </w:rPr>
      </w:pPr>
    </w:p>
    <w:p w14:paraId="0F603806" w14:textId="77777777" w:rsidR="009F0596" w:rsidRPr="00095F95" w:rsidRDefault="009F0596" w:rsidP="00BA49AA">
      <w:pPr>
        <w:pStyle w:val="Default"/>
        <w:numPr>
          <w:ilvl w:val="1"/>
          <w:numId w:val="2"/>
        </w:numPr>
        <w:jc w:val="both"/>
        <w:rPr>
          <w:rFonts w:asciiTheme="majorHAnsi" w:hAnsiTheme="majorHAnsi"/>
          <w:sz w:val="20"/>
        </w:rPr>
      </w:pPr>
      <w:r w:rsidRPr="00095F95">
        <w:rPr>
          <w:rFonts w:asciiTheme="majorHAnsi" w:hAnsiTheme="majorHAnsi"/>
          <w:sz w:val="20"/>
        </w:rPr>
        <w:t xml:space="preserve">Professional Positions </w:t>
      </w:r>
    </w:p>
    <w:p w14:paraId="7951EF8E" w14:textId="77777777" w:rsidR="009F0596" w:rsidRPr="00095F95" w:rsidRDefault="009F0596" w:rsidP="00BA49AA">
      <w:pPr>
        <w:pStyle w:val="Default"/>
        <w:numPr>
          <w:ilvl w:val="1"/>
          <w:numId w:val="2"/>
        </w:numPr>
        <w:jc w:val="both"/>
        <w:rPr>
          <w:rFonts w:asciiTheme="majorHAnsi" w:hAnsiTheme="majorHAnsi"/>
          <w:sz w:val="20"/>
        </w:rPr>
      </w:pPr>
      <w:r w:rsidRPr="00095F95">
        <w:rPr>
          <w:rFonts w:asciiTheme="majorHAnsi" w:hAnsiTheme="majorHAnsi"/>
          <w:sz w:val="20"/>
        </w:rPr>
        <w:t>Relevant Publications</w:t>
      </w:r>
      <w:r w:rsidR="001A1D03" w:rsidRPr="00095F95">
        <w:rPr>
          <w:rFonts w:asciiTheme="majorHAnsi" w:hAnsiTheme="majorHAnsi"/>
          <w:sz w:val="20"/>
        </w:rPr>
        <w:t xml:space="preserve">, presentations, exhibitions, performances </w:t>
      </w:r>
      <w:r w:rsidR="00A94B43" w:rsidRPr="00095F95">
        <w:rPr>
          <w:rFonts w:asciiTheme="majorHAnsi" w:hAnsiTheme="majorHAnsi"/>
          <w:sz w:val="20"/>
        </w:rPr>
        <w:t>or other documentation of scholarly achievements</w:t>
      </w:r>
    </w:p>
    <w:p w14:paraId="57600F53" w14:textId="77777777" w:rsidR="00BF4BD8" w:rsidRPr="00DF5866" w:rsidRDefault="00BF4BD8" w:rsidP="00BA49AA">
      <w:pPr>
        <w:pStyle w:val="Default"/>
        <w:jc w:val="both"/>
        <w:rPr>
          <w:rFonts w:asciiTheme="majorHAnsi" w:hAnsiTheme="majorHAnsi"/>
          <w:sz w:val="14"/>
        </w:rPr>
      </w:pPr>
    </w:p>
    <w:p w14:paraId="3FFB9639" w14:textId="166AFE8D" w:rsidR="003D039A" w:rsidRPr="00095F95" w:rsidRDefault="003D039A" w:rsidP="003D039A">
      <w:pPr>
        <w:pStyle w:val="Default"/>
        <w:numPr>
          <w:ilvl w:val="0"/>
          <w:numId w:val="2"/>
        </w:numPr>
        <w:jc w:val="both"/>
        <w:rPr>
          <w:rFonts w:asciiTheme="majorHAnsi" w:hAnsiTheme="majorHAnsi"/>
          <w:sz w:val="20"/>
        </w:rPr>
      </w:pPr>
      <w:r w:rsidRPr="00337AA1">
        <w:rPr>
          <w:rFonts w:asciiTheme="majorHAnsi" w:hAnsiTheme="majorHAnsi"/>
          <w:b/>
          <w:sz w:val="20"/>
        </w:rPr>
        <w:t>Appendix</w:t>
      </w:r>
      <w:r w:rsidRPr="00095F95">
        <w:rPr>
          <w:rFonts w:asciiTheme="majorHAnsi" w:hAnsiTheme="majorHAnsi"/>
          <w:sz w:val="20"/>
        </w:rPr>
        <w:t xml:space="preserve">. </w:t>
      </w:r>
      <w:r>
        <w:rPr>
          <w:rFonts w:asciiTheme="majorHAnsi" w:hAnsiTheme="majorHAnsi"/>
          <w:sz w:val="20"/>
        </w:rPr>
        <w:t xml:space="preserve">Applicants may provide no more than two of the following items in an appendix. Each may be no larger than one standard (8.5x11) page. These should be described in the narrative. If captioned, no more than 100 words each may be included and must fit on the same page. Items which may be included under this appendix include figures, tables, illustrations, artworks (or images of artworks), </w:t>
      </w:r>
      <w:r w:rsidR="00856A89">
        <w:rPr>
          <w:rFonts w:asciiTheme="majorHAnsi" w:hAnsiTheme="majorHAnsi"/>
          <w:sz w:val="20"/>
        </w:rPr>
        <w:t xml:space="preserve">or </w:t>
      </w:r>
      <w:r>
        <w:rPr>
          <w:rFonts w:asciiTheme="majorHAnsi" w:hAnsiTheme="majorHAnsi"/>
          <w:sz w:val="20"/>
        </w:rPr>
        <w:t>diagrams.</w:t>
      </w:r>
      <w:r w:rsidR="00337AA1">
        <w:rPr>
          <w:rFonts w:asciiTheme="majorHAnsi" w:hAnsiTheme="majorHAnsi"/>
          <w:sz w:val="20"/>
        </w:rPr>
        <w:t xml:space="preserve"> Appendix items should be visual in nature and should not be used to circumvent page limits of the narrative.</w:t>
      </w:r>
    </w:p>
    <w:p w14:paraId="1B38BCFE" w14:textId="1EA844C5" w:rsidR="009F0596" w:rsidRDefault="009F0596" w:rsidP="00BA49AA">
      <w:pPr>
        <w:pStyle w:val="Default"/>
        <w:jc w:val="both"/>
        <w:rPr>
          <w:rFonts w:asciiTheme="majorHAnsi" w:hAnsiTheme="majorHAnsi"/>
          <w:sz w:val="14"/>
        </w:rPr>
      </w:pPr>
    </w:p>
    <w:p w14:paraId="3862FE93" w14:textId="211EC444" w:rsidR="00856A89" w:rsidRDefault="00856A89" w:rsidP="00BA49AA">
      <w:pPr>
        <w:pStyle w:val="Default"/>
        <w:jc w:val="both"/>
        <w:rPr>
          <w:rFonts w:asciiTheme="majorHAnsi" w:hAnsiTheme="majorHAnsi"/>
          <w:sz w:val="14"/>
        </w:rPr>
      </w:pPr>
    </w:p>
    <w:p w14:paraId="345C1E07" w14:textId="77777777" w:rsidR="00856A89" w:rsidRPr="00DF5866" w:rsidRDefault="00856A89" w:rsidP="00BA49AA">
      <w:pPr>
        <w:pStyle w:val="Default"/>
        <w:jc w:val="both"/>
        <w:rPr>
          <w:rFonts w:asciiTheme="majorHAnsi" w:hAnsiTheme="majorHAnsi"/>
          <w:sz w:val="14"/>
        </w:rPr>
      </w:pPr>
    </w:p>
    <w:p w14:paraId="6AB72DF1" w14:textId="4C56B764" w:rsidR="009F0596" w:rsidRPr="00095F95" w:rsidRDefault="00CD14D9" w:rsidP="00BA49AA">
      <w:pPr>
        <w:pStyle w:val="Subtitle"/>
        <w:jc w:val="both"/>
        <w:rPr>
          <w:rFonts w:asciiTheme="majorHAnsi" w:hAnsiTheme="majorHAnsi"/>
          <w:b/>
          <w:sz w:val="20"/>
        </w:rPr>
      </w:pPr>
      <w:r>
        <w:rPr>
          <w:rFonts w:asciiTheme="majorHAnsi" w:hAnsiTheme="majorHAnsi"/>
          <w:b/>
          <w:sz w:val="20"/>
        </w:rPr>
        <w:t>F</w:t>
      </w:r>
      <w:r w:rsidR="009F0596" w:rsidRPr="00095F95">
        <w:rPr>
          <w:rFonts w:asciiTheme="majorHAnsi" w:hAnsiTheme="majorHAnsi"/>
          <w:b/>
          <w:sz w:val="20"/>
        </w:rPr>
        <w:t xml:space="preserve">. </w:t>
      </w:r>
      <w:r w:rsidR="00E66017">
        <w:rPr>
          <w:rFonts w:asciiTheme="majorHAnsi" w:hAnsiTheme="majorHAnsi"/>
          <w:b/>
          <w:sz w:val="20"/>
        </w:rPr>
        <w:t>Important Dates</w:t>
      </w:r>
    </w:p>
    <w:p w14:paraId="106A764F" w14:textId="1F754929" w:rsidR="009F0596" w:rsidRPr="00856A89" w:rsidRDefault="009241C9" w:rsidP="00BA49AA">
      <w:pPr>
        <w:pStyle w:val="Default"/>
        <w:numPr>
          <w:ilvl w:val="0"/>
          <w:numId w:val="3"/>
        </w:numPr>
        <w:jc w:val="both"/>
        <w:rPr>
          <w:rFonts w:asciiTheme="majorHAnsi" w:hAnsiTheme="majorHAnsi"/>
          <w:sz w:val="20"/>
        </w:rPr>
      </w:pPr>
      <w:r w:rsidRPr="00856A89">
        <w:rPr>
          <w:rFonts w:asciiTheme="majorHAnsi" w:hAnsiTheme="majorHAnsi"/>
          <w:b/>
          <w:sz w:val="20"/>
        </w:rPr>
        <w:t>Fall</w:t>
      </w:r>
      <w:r w:rsidR="00112B39" w:rsidRPr="00856A89">
        <w:rPr>
          <w:rFonts w:asciiTheme="majorHAnsi" w:hAnsiTheme="majorHAnsi"/>
          <w:b/>
          <w:sz w:val="20"/>
        </w:rPr>
        <w:t xml:space="preserve"> </w:t>
      </w:r>
      <w:r w:rsidR="00425A46" w:rsidRPr="005D35D5">
        <w:rPr>
          <w:rFonts w:asciiTheme="majorHAnsi" w:hAnsiTheme="majorHAnsi"/>
          <w:b/>
          <w:sz w:val="20"/>
        </w:rPr>
        <w:t>20</w:t>
      </w:r>
      <w:r w:rsidR="00112B39" w:rsidRPr="005D35D5">
        <w:rPr>
          <w:rFonts w:asciiTheme="majorHAnsi" w:hAnsiTheme="majorHAnsi"/>
          <w:b/>
          <w:sz w:val="20"/>
        </w:rPr>
        <w:t>2</w:t>
      </w:r>
      <w:r w:rsidR="00600D03">
        <w:rPr>
          <w:rFonts w:asciiTheme="majorHAnsi" w:hAnsiTheme="majorHAnsi"/>
          <w:b/>
          <w:sz w:val="20"/>
        </w:rPr>
        <w:t>4</w:t>
      </w:r>
      <w:r w:rsidR="009F0596" w:rsidRPr="00856A89">
        <w:rPr>
          <w:rFonts w:asciiTheme="majorHAnsi" w:hAnsiTheme="majorHAnsi"/>
          <w:sz w:val="20"/>
        </w:rPr>
        <w:t xml:space="preserve">: Invitation to faculty from UNE </w:t>
      </w:r>
      <w:r w:rsidR="002C399E" w:rsidRPr="00856A89">
        <w:rPr>
          <w:rFonts w:asciiTheme="majorHAnsi" w:hAnsiTheme="majorHAnsi"/>
          <w:sz w:val="20"/>
        </w:rPr>
        <w:t>Office of Research and Scholarship</w:t>
      </w:r>
      <w:r w:rsidR="007C5CEB" w:rsidRPr="00856A89">
        <w:rPr>
          <w:rFonts w:asciiTheme="majorHAnsi" w:hAnsiTheme="majorHAnsi"/>
          <w:sz w:val="20"/>
        </w:rPr>
        <w:t xml:space="preserve"> </w:t>
      </w:r>
      <w:r w:rsidR="009F0596" w:rsidRPr="00856A89">
        <w:rPr>
          <w:rFonts w:asciiTheme="majorHAnsi" w:hAnsiTheme="majorHAnsi"/>
          <w:sz w:val="20"/>
        </w:rPr>
        <w:t xml:space="preserve">for mini-grant proposals </w:t>
      </w:r>
    </w:p>
    <w:p w14:paraId="5F495C8F" w14:textId="35D1B2ED" w:rsidR="009F0596" w:rsidRPr="00856A89" w:rsidRDefault="009241C9" w:rsidP="00BA49AA">
      <w:pPr>
        <w:pStyle w:val="Default"/>
        <w:numPr>
          <w:ilvl w:val="0"/>
          <w:numId w:val="3"/>
        </w:numPr>
        <w:jc w:val="both"/>
        <w:rPr>
          <w:rFonts w:asciiTheme="majorHAnsi" w:hAnsiTheme="majorHAnsi"/>
          <w:sz w:val="20"/>
        </w:rPr>
      </w:pPr>
      <w:r w:rsidRPr="00856A89">
        <w:rPr>
          <w:rFonts w:asciiTheme="majorHAnsi" w:hAnsiTheme="majorHAnsi"/>
          <w:b/>
          <w:sz w:val="20"/>
        </w:rPr>
        <w:t xml:space="preserve">January </w:t>
      </w:r>
      <w:r w:rsidR="00600D03">
        <w:rPr>
          <w:rFonts w:asciiTheme="majorHAnsi" w:hAnsiTheme="majorHAnsi"/>
          <w:b/>
          <w:sz w:val="20"/>
        </w:rPr>
        <w:t>23</w:t>
      </w:r>
      <w:r w:rsidR="00600D03" w:rsidRPr="00600D03">
        <w:rPr>
          <w:rFonts w:asciiTheme="majorHAnsi" w:hAnsiTheme="majorHAnsi"/>
          <w:b/>
          <w:sz w:val="20"/>
          <w:vertAlign w:val="superscript"/>
        </w:rPr>
        <w:t>rd</w:t>
      </w:r>
      <w:r w:rsidR="00A94B43" w:rsidRPr="00856A89">
        <w:rPr>
          <w:rFonts w:asciiTheme="majorHAnsi" w:hAnsiTheme="majorHAnsi"/>
          <w:b/>
          <w:sz w:val="20"/>
        </w:rPr>
        <w:t xml:space="preserve">, </w:t>
      </w:r>
      <w:proofErr w:type="gramStart"/>
      <w:r w:rsidR="00A94B43" w:rsidRPr="00856A89">
        <w:rPr>
          <w:rFonts w:asciiTheme="majorHAnsi" w:hAnsiTheme="majorHAnsi"/>
          <w:b/>
          <w:sz w:val="20"/>
        </w:rPr>
        <w:t>20</w:t>
      </w:r>
      <w:r w:rsidR="00112B39" w:rsidRPr="00856A89">
        <w:rPr>
          <w:rFonts w:asciiTheme="majorHAnsi" w:hAnsiTheme="majorHAnsi"/>
          <w:b/>
          <w:sz w:val="20"/>
        </w:rPr>
        <w:t>2</w:t>
      </w:r>
      <w:r w:rsidR="00600D03">
        <w:rPr>
          <w:rFonts w:asciiTheme="majorHAnsi" w:hAnsiTheme="majorHAnsi"/>
          <w:b/>
          <w:sz w:val="20"/>
        </w:rPr>
        <w:t>5</w:t>
      </w:r>
      <w:proofErr w:type="gramEnd"/>
      <w:r w:rsidR="00A65465" w:rsidRPr="00856A89">
        <w:rPr>
          <w:rFonts w:asciiTheme="majorHAnsi" w:hAnsiTheme="majorHAnsi"/>
          <w:b/>
          <w:sz w:val="20"/>
        </w:rPr>
        <w:t xml:space="preserve"> </w:t>
      </w:r>
      <w:r w:rsidR="00A65465" w:rsidRPr="00856A89">
        <w:rPr>
          <w:rFonts w:asciiTheme="majorHAnsi" w:hAnsiTheme="majorHAnsi"/>
          <w:sz w:val="20"/>
        </w:rPr>
        <w:t>by 11:59 PM</w:t>
      </w:r>
      <w:r w:rsidR="00315ED8" w:rsidRPr="00856A89">
        <w:rPr>
          <w:rFonts w:asciiTheme="majorHAnsi" w:hAnsiTheme="majorHAnsi"/>
          <w:sz w:val="20"/>
        </w:rPr>
        <w:t xml:space="preserve"> EST</w:t>
      </w:r>
      <w:r w:rsidR="009F0596" w:rsidRPr="00856A89">
        <w:rPr>
          <w:rFonts w:asciiTheme="majorHAnsi" w:hAnsiTheme="majorHAnsi"/>
          <w:sz w:val="20"/>
        </w:rPr>
        <w:t>: Proposals due (submitted t</w:t>
      </w:r>
      <w:r w:rsidR="00E90F82">
        <w:rPr>
          <w:rFonts w:asciiTheme="majorHAnsi" w:hAnsiTheme="majorHAnsi"/>
          <w:sz w:val="20"/>
        </w:rPr>
        <w:t xml:space="preserve">o </w:t>
      </w:r>
      <w:hyperlink r:id="rId11" w:history="1">
        <w:r w:rsidR="00E90F82" w:rsidRPr="00E90F82">
          <w:rPr>
            <w:rStyle w:val="Hyperlink"/>
            <w:rFonts w:asciiTheme="majorHAnsi" w:hAnsiTheme="majorHAnsi"/>
            <w:sz w:val="22"/>
            <w:szCs w:val="32"/>
          </w:rPr>
          <w:t>minigrants@une.edu</w:t>
        </w:r>
      </w:hyperlink>
      <w:r w:rsidR="009F0596" w:rsidRPr="00856A89">
        <w:rPr>
          <w:rFonts w:asciiTheme="majorHAnsi" w:hAnsiTheme="majorHAnsi"/>
          <w:sz w:val="20"/>
        </w:rPr>
        <w:t xml:space="preserve">) </w:t>
      </w:r>
    </w:p>
    <w:p w14:paraId="1C70CC11" w14:textId="2669B4D6" w:rsidR="009F0596" w:rsidRPr="00856A89" w:rsidRDefault="00EC4E4B" w:rsidP="00BA49AA">
      <w:pPr>
        <w:pStyle w:val="Default"/>
        <w:numPr>
          <w:ilvl w:val="0"/>
          <w:numId w:val="3"/>
        </w:numPr>
        <w:jc w:val="both"/>
        <w:rPr>
          <w:rFonts w:asciiTheme="majorHAnsi" w:hAnsiTheme="majorHAnsi"/>
          <w:sz w:val="20"/>
        </w:rPr>
      </w:pPr>
      <w:r w:rsidRPr="00856A89">
        <w:rPr>
          <w:rFonts w:asciiTheme="majorHAnsi" w:hAnsiTheme="majorHAnsi"/>
          <w:b/>
          <w:sz w:val="20"/>
        </w:rPr>
        <w:t xml:space="preserve">March </w:t>
      </w:r>
      <w:r w:rsidR="00575F49" w:rsidRPr="00856A89">
        <w:rPr>
          <w:rFonts w:asciiTheme="majorHAnsi" w:hAnsiTheme="majorHAnsi"/>
          <w:b/>
          <w:sz w:val="20"/>
        </w:rPr>
        <w:t>1</w:t>
      </w:r>
      <w:r w:rsidR="004163ED">
        <w:rPr>
          <w:rFonts w:asciiTheme="majorHAnsi" w:hAnsiTheme="majorHAnsi"/>
          <w:b/>
          <w:sz w:val="20"/>
        </w:rPr>
        <w:t>4</w:t>
      </w:r>
      <w:r w:rsidRPr="00856A89">
        <w:rPr>
          <w:rFonts w:asciiTheme="majorHAnsi" w:hAnsiTheme="majorHAnsi"/>
          <w:b/>
          <w:sz w:val="20"/>
          <w:vertAlign w:val="superscript"/>
        </w:rPr>
        <w:t>th</w:t>
      </w:r>
      <w:r w:rsidR="009241C9" w:rsidRPr="00856A89">
        <w:rPr>
          <w:rFonts w:asciiTheme="majorHAnsi" w:hAnsiTheme="majorHAnsi"/>
          <w:b/>
          <w:sz w:val="20"/>
        </w:rPr>
        <w:t xml:space="preserve"> </w:t>
      </w:r>
      <w:r w:rsidR="00112B39" w:rsidRPr="00856A89">
        <w:rPr>
          <w:rFonts w:asciiTheme="majorHAnsi" w:hAnsiTheme="majorHAnsi"/>
          <w:b/>
          <w:sz w:val="20"/>
        </w:rPr>
        <w:t>202</w:t>
      </w:r>
      <w:r w:rsidR="00600D03">
        <w:rPr>
          <w:rFonts w:asciiTheme="majorHAnsi" w:hAnsiTheme="majorHAnsi"/>
          <w:b/>
          <w:sz w:val="20"/>
        </w:rPr>
        <w:t>5</w:t>
      </w:r>
      <w:r w:rsidR="009F0596" w:rsidRPr="00856A89">
        <w:rPr>
          <w:rFonts w:asciiTheme="majorHAnsi" w:hAnsiTheme="majorHAnsi"/>
          <w:sz w:val="20"/>
        </w:rPr>
        <w:t xml:space="preserve">: UFA Research </w:t>
      </w:r>
      <w:r w:rsidR="00425A46" w:rsidRPr="00856A89">
        <w:rPr>
          <w:rFonts w:asciiTheme="majorHAnsi" w:hAnsiTheme="majorHAnsi"/>
          <w:sz w:val="20"/>
        </w:rPr>
        <w:t xml:space="preserve">and Scholarship </w:t>
      </w:r>
      <w:r w:rsidR="009F0596" w:rsidRPr="00856A89">
        <w:rPr>
          <w:rFonts w:asciiTheme="majorHAnsi" w:hAnsiTheme="majorHAnsi"/>
          <w:sz w:val="20"/>
        </w:rPr>
        <w:t xml:space="preserve">Committee provides recommendations to the </w:t>
      </w:r>
      <w:r w:rsidR="009100A9" w:rsidRPr="00856A89">
        <w:rPr>
          <w:rFonts w:asciiTheme="majorHAnsi" w:hAnsiTheme="majorHAnsi"/>
          <w:sz w:val="20"/>
        </w:rPr>
        <w:t>Associate Provost for Research and Scholarship.</w:t>
      </w:r>
      <w:r w:rsidR="009F0596" w:rsidRPr="00856A89">
        <w:rPr>
          <w:rFonts w:asciiTheme="majorHAnsi" w:hAnsiTheme="majorHAnsi"/>
          <w:sz w:val="20"/>
        </w:rPr>
        <w:t xml:space="preserve"> </w:t>
      </w:r>
    </w:p>
    <w:p w14:paraId="2E517428" w14:textId="3A30ECDF" w:rsidR="009F0596" w:rsidRPr="00856A89" w:rsidRDefault="00EC4E4B" w:rsidP="00BA49AA">
      <w:pPr>
        <w:pStyle w:val="Default"/>
        <w:numPr>
          <w:ilvl w:val="0"/>
          <w:numId w:val="3"/>
        </w:numPr>
        <w:jc w:val="both"/>
        <w:rPr>
          <w:rFonts w:asciiTheme="majorHAnsi" w:hAnsiTheme="majorHAnsi"/>
          <w:sz w:val="20"/>
        </w:rPr>
      </w:pPr>
      <w:r w:rsidRPr="00856A89">
        <w:rPr>
          <w:rFonts w:asciiTheme="majorHAnsi" w:hAnsiTheme="majorHAnsi"/>
          <w:b/>
          <w:sz w:val="20"/>
        </w:rPr>
        <w:t>April 1</w:t>
      </w:r>
      <w:r w:rsidR="00943FCE">
        <w:rPr>
          <w:rFonts w:asciiTheme="majorHAnsi" w:hAnsiTheme="majorHAnsi"/>
          <w:b/>
          <w:sz w:val="20"/>
        </w:rPr>
        <w:t>8</w:t>
      </w:r>
      <w:r w:rsidRPr="00856A89">
        <w:rPr>
          <w:rFonts w:asciiTheme="majorHAnsi" w:hAnsiTheme="majorHAnsi"/>
          <w:b/>
          <w:sz w:val="20"/>
          <w:vertAlign w:val="superscript"/>
        </w:rPr>
        <w:t>th</w:t>
      </w:r>
      <w:r w:rsidR="00112B39" w:rsidRPr="00856A89">
        <w:rPr>
          <w:rFonts w:asciiTheme="majorHAnsi" w:hAnsiTheme="majorHAnsi"/>
          <w:b/>
          <w:sz w:val="20"/>
          <w:vertAlign w:val="superscript"/>
        </w:rPr>
        <w:t xml:space="preserve">, </w:t>
      </w:r>
      <w:r w:rsidR="00112B39" w:rsidRPr="00856A89">
        <w:rPr>
          <w:rFonts w:asciiTheme="majorHAnsi" w:hAnsiTheme="majorHAnsi"/>
          <w:b/>
          <w:sz w:val="20"/>
        </w:rPr>
        <w:t>202</w:t>
      </w:r>
      <w:r w:rsidR="00600D03">
        <w:rPr>
          <w:rFonts w:asciiTheme="majorHAnsi" w:hAnsiTheme="majorHAnsi"/>
          <w:b/>
          <w:sz w:val="20"/>
        </w:rPr>
        <w:t>5</w:t>
      </w:r>
      <w:r w:rsidR="009F0596" w:rsidRPr="00856A89">
        <w:rPr>
          <w:rFonts w:asciiTheme="majorHAnsi" w:hAnsiTheme="majorHAnsi"/>
          <w:sz w:val="20"/>
        </w:rPr>
        <w:t xml:space="preserve">: </w:t>
      </w:r>
      <w:r w:rsidR="002C399E" w:rsidRPr="00856A89">
        <w:rPr>
          <w:rFonts w:asciiTheme="majorHAnsi" w:hAnsiTheme="majorHAnsi"/>
          <w:sz w:val="20"/>
        </w:rPr>
        <w:t>Office of Research and Scholarship</w:t>
      </w:r>
      <w:r w:rsidR="009F0596" w:rsidRPr="00856A89">
        <w:rPr>
          <w:rFonts w:asciiTheme="majorHAnsi" w:hAnsiTheme="majorHAnsi"/>
          <w:sz w:val="20"/>
        </w:rPr>
        <w:t xml:space="preserve"> announces grant-funding decisions</w:t>
      </w:r>
      <w:r w:rsidR="009100A9" w:rsidRPr="00856A89">
        <w:rPr>
          <w:rFonts w:asciiTheme="majorHAnsi" w:hAnsiTheme="majorHAnsi"/>
          <w:sz w:val="20"/>
        </w:rPr>
        <w:t>.</w:t>
      </w:r>
      <w:r w:rsidR="009F0596" w:rsidRPr="00856A89">
        <w:rPr>
          <w:rFonts w:asciiTheme="majorHAnsi" w:hAnsiTheme="majorHAnsi"/>
          <w:sz w:val="20"/>
        </w:rPr>
        <w:t xml:space="preserve"> </w:t>
      </w:r>
    </w:p>
    <w:p w14:paraId="05E1DD0E" w14:textId="4E9793E3" w:rsidR="009F0596" w:rsidRPr="00856A89" w:rsidRDefault="009F0596" w:rsidP="00BA49AA">
      <w:pPr>
        <w:pStyle w:val="Default"/>
        <w:numPr>
          <w:ilvl w:val="0"/>
          <w:numId w:val="3"/>
        </w:numPr>
        <w:jc w:val="both"/>
        <w:rPr>
          <w:rFonts w:asciiTheme="majorHAnsi" w:hAnsiTheme="majorHAnsi"/>
          <w:sz w:val="20"/>
        </w:rPr>
      </w:pPr>
      <w:r w:rsidRPr="00856A89">
        <w:rPr>
          <w:rFonts w:asciiTheme="majorHAnsi" w:hAnsiTheme="majorHAnsi"/>
          <w:b/>
          <w:sz w:val="20"/>
        </w:rPr>
        <w:t>J</w:t>
      </w:r>
      <w:r w:rsidR="009241C9" w:rsidRPr="00856A89">
        <w:rPr>
          <w:rFonts w:asciiTheme="majorHAnsi" w:hAnsiTheme="majorHAnsi"/>
          <w:b/>
          <w:sz w:val="20"/>
        </w:rPr>
        <w:t>une</w:t>
      </w:r>
      <w:r w:rsidRPr="00856A89">
        <w:rPr>
          <w:rFonts w:asciiTheme="majorHAnsi" w:hAnsiTheme="majorHAnsi"/>
          <w:b/>
          <w:sz w:val="20"/>
        </w:rPr>
        <w:t xml:space="preserve"> 1</w:t>
      </w:r>
      <w:r w:rsidR="00422BB9" w:rsidRPr="00856A89">
        <w:rPr>
          <w:rFonts w:asciiTheme="majorHAnsi" w:hAnsiTheme="majorHAnsi"/>
          <w:b/>
          <w:sz w:val="20"/>
          <w:vertAlign w:val="superscript"/>
        </w:rPr>
        <w:t>st</w:t>
      </w:r>
      <w:r w:rsidR="006F449A" w:rsidRPr="00856A89">
        <w:rPr>
          <w:rFonts w:asciiTheme="majorHAnsi" w:hAnsiTheme="majorHAnsi"/>
          <w:b/>
          <w:sz w:val="20"/>
        </w:rPr>
        <w:t>, 202</w:t>
      </w:r>
      <w:r w:rsidR="00600D03">
        <w:rPr>
          <w:rFonts w:asciiTheme="majorHAnsi" w:hAnsiTheme="majorHAnsi"/>
          <w:b/>
          <w:sz w:val="20"/>
        </w:rPr>
        <w:t>5</w:t>
      </w:r>
      <w:r w:rsidRPr="00856A89">
        <w:rPr>
          <w:rFonts w:asciiTheme="majorHAnsi" w:hAnsiTheme="majorHAnsi"/>
          <w:sz w:val="20"/>
        </w:rPr>
        <w:t xml:space="preserve">: Grant funds </w:t>
      </w:r>
      <w:r w:rsidR="009100A9" w:rsidRPr="00856A89">
        <w:rPr>
          <w:rFonts w:asciiTheme="majorHAnsi" w:hAnsiTheme="majorHAnsi"/>
          <w:sz w:val="20"/>
        </w:rPr>
        <w:t>are released.</w:t>
      </w:r>
    </w:p>
    <w:p w14:paraId="4F3C1B6E" w14:textId="3C3D34BF" w:rsidR="00D05E00" w:rsidRPr="00856A89" w:rsidRDefault="00D05E00" w:rsidP="00BA49AA">
      <w:pPr>
        <w:pStyle w:val="Default"/>
        <w:numPr>
          <w:ilvl w:val="0"/>
          <w:numId w:val="3"/>
        </w:numPr>
        <w:jc w:val="both"/>
        <w:rPr>
          <w:rFonts w:asciiTheme="majorHAnsi" w:hAnsiTheme="majorHAnsi"/>
          <w:sz w:val="20"/>
        </w:rPr>
      </w:pPr>
      <w:r w:rsidRPr="00856A89">
        <w:rPr>
          <w:rFonts w:asciiTheme="majorHAnsi" w:hAnsiTheme="majorHAnsi"/>
          <w:b/>
          <w:sz w:val="20"/>
        </w:rPr>
        <w:lastRenderedPageBreak/>
        <w:t>August 31</w:t>
      </w:r>
      <w:r w:rsidRPr="00856A89">
        <w:rPr>
          <w:rFonts w:asciiTheme="majorHAnsi" w:hAnsiTheme="majorHAnsi"/>
          <w:b/>
          <w:sz w:val="20"/>
          <w:vertAlign w:val="superscript"/>
        </w:rPr>
        <w:t>st</w:t>
      </w:r>
      <w:r w:rsidR="00593790" w:rsidRPr="00856A89">
        <w:rPr>
          <w:rFonts w:asciiTheme="majorHAnsi" w:hAnsiTheme="majorHAnsi"/>
          <w:b/>
          <w:sz w:val="20"/>
        </w:rPr>
        <w:t>, 202</w:t>
      </w:r>
      <w:r w:rsidR="00600D03">
        <w:rPr>
          <w:rFonts w:asciiTheme="majorHAnsi" w:hAnsiTheme="majorHAnsi"/>
          <w:b/>
          <w:sz w:val="20"/>
        </w:rPr>
        <w:t>6</w:t>
      </w:r>
      <w:r w:rsidR="009241C9" w:rsidRPr="00856A89">
        <w:rPr>
          <w:rFonts w:asciiTheme="majorHAnsi" w:hAnsiTheme="majorHAnsi"/>
          <w:sz w:val="20"/>
        </w:rPr>
        <w:t>:</w:t>
      </w:r>
      <w:r w:rsidRPr="00856A89">
        <w:rPr>
          <w:rFonts w:asciiTheme="majorHAnsi" w:hAnsiTheme="majorHAnsi"/>
          <w:sz w:val="20"/>
        </w:rPr>
        <w:t xml:space="preserve"> Grant period ends. </w:t>
      </w:r>
      <w:r w:rsidR="00206701" w:rsidRPr="00856A89">
        <w:rPr>
          <w:rFonts w:asciiTheme="majorHAnsi" w:hAnsiTheme="majorHAnsi"/>
          <w:sz w:val="20"/>
        </w:rPr>
        <w:t>Grant accounts closed.</w:t>
      </w:r>
    </w:p>
    <w:p w14:paraId="1596644E" w14:textId="30FB649F" w:rsidR="001A14E5" w:rsidRPr="00110AEF" w:rsidRDefault="006F449A" w:rsidP="00BA49AA">
      <w:pPr>
        <w:pStyle w:val="Default"/>
        <w:numPr>
          <w:ilvl w:val="0"/>
          <w:numId w:val="3"/>
        </w:numPr>
        <w:jc w:val="both"/>
        <w:rPr>
          <w:rFonts w:asciiTheme="majorHAnsi" w:hAnsiTheme="majorHAnsi"/>
          <w:sz w:val="20"/>
        </w:rPr>
      </w:pPr>
      <w:r w:rsidRPr="00856A89">
        <w:rPr>
          <w:rFonts w:asciiTheme="majorHAnsi" w:hAnsiTheme="majorHAnsi"/>
          <w:b/>
          <w:sz w:val="20"/>
        </w:rPr>
        <w:t>March</w:t>
      </w:r>
      <w:r w:rsidR="00D05E00" w:rsidRPr="00856A89">
        <w:rPr>
          <w:rFonts w:asciiTheme="majorHAnsi" w:hAnsiTheme="majorHAnsi"/>
          <w:b/>
          <w:sz w:val="20"/>
        </w:rPr>
        <w:t xml:space="preserve"> </w:t>
      </w:r>
      <w:r w:rsidR="00C801FD" w:rsidRPr="00856A89">
        <w:rPr>
          <w:rFonts w:asciiTheme="majorHAnsi" w:hAnsiTheme="majorHAnsi"/>
          <w:b/>
          <w:sz w:val="20"/>
        </w:rPr>
        <w:t>31</w:t>
      </w:r>
      <w:r w:rsidR="00C801FD" w:rsidRPr="00856A89">
        <w:rPr>
          <w:rFonts w:asciiTheme="majorHAnsi" w:hAnsiTheme="majorHAnsi"/>
          <w:b/>
          <w:sz w:val="20"/>
          <w:vertAlign w:val="superscript"/>
        </w:rPr>
        <w:t>st</w:t>
      </w:r>
      <w:r w:rsidR="00593790" w:rsidRPr="00856A89">
        <w:rPr>
          <w:rFonts w:asciiTheme="majorHAnsi" w:hAnsiTheme="majorHAnsi"/>
          <w:b/>
          <w:sz w:val="20"/>
        </w:rPr>
        <w:t>, 202</w:t>
      </w:r>
      <w:r w:rsidR="00600D03">
        <w:rPr>
          <w:rFonts w:asciiTheme="majorHAnsi" w:hAnsiTheme="majorHAnsi"/>
          <w:b/>
          <w:sz w:val="20"/>
        </w:rPr>
        <w:t>7</w:t>
      </w:r>
      <w:r w:rsidR="009241C9" w:rsidRPr="00856A89">
        <w:rPr>
          <w:rFonts w:asciiTheme="majorHAnsi" w:hAnsiTheme="majorHAnsi"/>
          <w:b/>
          <w:sz w:val="20"/>
        </w:rPr>
        <w:t>:</w:t>
      </w:r>
      <w:r w:rsidR="00D05E00" w:rsidRPr="00856A89">
        <w:rPr>
          <w:rFonts w:asciiTheme="majorHAnsi" w:hAnsiTheme="majorHAnsi"/>
          <w:sz w:val="20"/>
        </w:rPr>
        <w:t xml:space="preserve"> Final report</w:t>
      </w:r>
      <w:r w:rsidR="0041575C" w:rsidRPr="00856A89">
        <w:rPr>
          <w:rFonts w:asciiTheme="majorHAnsi" w:hAnsiTheme="majorHAnsi"/>
          <w:sz w:val="20"/>
        </w:rPr>
        <w:t xml:space="preserve"> due (submitted t</w:t>
      </w:r>
      <w:r w:rsidR="00E90F82">
        <w:rPr>
          <w:rFonts w:asciiTheme="majorHAnsi" w:hAnsiTheme="majorHAnsi"/>
          <w:sz w:val="20"/>
        </w:rPr>
        <w:t xml:space="preserve">o </w:t>
      </w:r>
      <w:r w:rsidR="00E90F82">
        <w:fldChar w:fldCharType="begin"/>
      </w:r>
      <w:r w:rsidR="00E90F82">
        <w:instrText>HYPERLINK "mailto:minigrants@une.edu"</w:instrText>
      </w:r>
      <w:r w:rsidR="00E90F82">
        <w:fldChar w:fldCharType="separate"/>
      </w:r>
      <w:r w:rsidR="00E90F82" w:rsidRPr="00E90F82">
        <w:rPr>
          <w:rStyle w:val="Hyperlink"/>
          <w:rFonts w:asciiTheme="majorHAnsi" w:hAnsiTheme="majorHAnsi"/>
          <w:sz w:val="22"/>
          <w:szCs w:val="32"/>
        </w:rPr>
        <w:t>minigrants@une.edu</w:t>
      </w:r>
      <w:r w:rsidR="00E90F82">
        <w:rPr>
          <w:rStyle w:val="Hyperlink"/>
          <w:rFonts w:asciiTheme="majorHAnsi" w:hAnsiTheme="majorHAnsi"/>
          <w:sz w:val="22"/>
          <w:szCs w:val="32"/>
        </w:rPr>
        <w:fldChar w:fldCharType="end"/>
      </w:r>
      <w:r w:rsidR="00D05E00" w:rsidRPr="00856A89">
        <w:rPr>
          <w:rFonts w:asciiTheme="majorHAnsi" w:hAnsiTheme="majorHAnsi"/>
          <w:sz w:val="20"/>
        </w:rPr>
        <w:t>).</w:t>
      </w:r>
    </w:p>
    <w:p w14:paraId="2BE6F29A" w14:textId="77777777" w:rsidR="001A14E5" w:rsidRDefault="001A14E5" w:rsidP="00BA49AA">
      <w:pPr>
        <w:pStyle w:val="Subtitle"/>
        <w:jc w:val="both"/>
        <w:rPr>
          <w:rFonts w:asciiTheme="majorHAnsi" w:hAnsiTheme="majorHAnsi"/>
          <w:b/>
          <w:sz w:val="20"/>
        </w:rPr>
      </w:pPr>
    </w:p>
    <w:p w14:paraId="627DF02A" w14:textId="4592CD9E" w:rsidR="009F0596" w:rsidRPr="00095F95" w:rsidRDefault="00CD14D9" w:rsidP="00BA49AA">
      <w:pPr>
        <w:pStyle w:val="Subtitle"/>
        <w:jc w:val="both"/>
        <w:rPr>
          <w:rFonts w:asciiTheme="majorHAnsi" w:hAnsiTheme="majorHAnsi"/>
          <w:b/>
          <w:sz w:val="20"/>
        </w:rPr>
      </w:pPr>
      <w:r>
        <w:rPr>
          <w:rFonts w:asciiTheme="majorHAnsi" w:hAnsiTheme="majorHAnsi"/>
          <w:b/>
          <w:sz w:val="20"/>
        </w:rPr>
        <w:t>G</w:t>
      </w:r>
      <w:r w:rsidR="009F0596" w:rsidRPr="00095F95">
        <w:rPr>
          <w:rFonts w:asciiTheme="majorHAnsi" w:hAnsiTheme="majorHAnsi"/>
          <w:b/>
          <w:sz w:val="20"/>
        </w:rPr>
        <w:t xml:space="preserve">. </w:t>
      </w:r>
      <w:r w:rsidR="0067560C" w:rsidRPr="00095F95">
        <w:rPr>
          <w:rFonts w:asciiTheme="majorHAnsi" w:hAnsiTheme="majorHAnsi"/>
          <w:b/>
          <w:color w:val="548DD4" w:themeColor="text2" w:themeTint="99"/>
          <w:sz w:val="20"/>
        </w:rPr>
        <w:t>Propos</w:t>
      </w:r>
      <w:r w:rsidR="009F0596" w:rsidRPr="00095F95">
        <w:rPr>
          <w:rFonts w:asciiTheme="majorHAnsi" w:hAnsiTheme="majorHAnsi"/>
          <w:b/>
          <w:sz w:val="20"/>
        </w:rPr>
        <w:t xml:space="preserve">al Review: </w:t>
      </w:r>
    </w:p>
    <w:p w14:paraId="14736CB4" w14:textId="2031DBFD" w:rsidR="009F0596" w:rsidRPr="00095F95" w:rsidRDefault="009F0596" w:rsidP="00BA49AA">
      <w:pPr>
        <w:pStyle w:val="Default"/>
        <w:jc w:val="both"/>
        <w:rPr>
          <w:rFonts w:asciiTheme="majorHAnsi" w:hAnsiTheme="majorHAnsi"/>
          <w:bCs/>
          <w:sz w:val="20"/>
        </w:rPr>
      </w:pPr>
      <w:r w:rsidRPr="00095F95">
        <w:rPr>
          <w:rFonts w:asciiTheme="majorHAnsi" w:hAnsiTheme="majorHAnsi"/>
          <w:sz w:val="20"/>
        </w:rPr>
        <w:t xml:space="preserve">The University Faculty Assembly Research </w:t>
      </w:r>
      <w:r w:rsidR="002C399E" w:rsidRPr="00095F95">
        <w:rPr>
          <w:rFonts w:asciiTheme="majorHAnsi" w:hAnsiTheme="majorHAnsi"/>
          <w:sz w:val="20"/>
        </w:rPr>
        <w:t xml:space="preserve">and Scholarship </w:t>
      </w:r>
      <w:r w:rsidRPr="00095F95">
        <w:rPr>
          <w:rFonts w:asciiTheme="majorHAnsi" w:hAnsiTheme="majorHAnsi"/>
          <w:sz w:val="20"/>
        </w:rPr>
        <w:t>Committee (R</w:t>
      </w:r>
      <w:r w:rsidR="002C399E" w:rsidRPr="00095F95">
        <w:rPr>
          <w:rFonts w:asciiTheme="majorHAnsi" w:hAnsiTheme="majorHAnsi"/>
          <w:sz w:val="20"/>
        </w:rPr>
        <w:t>S</w:t>
      </w:r>
      <w:r w:rsidRPr="00095F95">
        <w:rPr>
          <w:rFonts w:asciiTheme="majorHAnsi" w:hAnsiTheme="majorHAnsi"/>
          <w:sz w:val="20"/>
        </w:rPr>
        <w:t>C) will review Mini-</w:t>
      </w:r>
      <w:r w:rsidR="00705D58" w:rsidRPr="00095F95">
        <w:rPr>
          <w:rFonts w:asciiTheme="majorHAnsi" w:hAnsiTheme="majorHAnsi"/>
          <w:sz w:val="20"/>
        </w:rPr>
        <w:t>G</w:t>
      </w:r>
      <w:r w:rsidRPr="00095F95">
        <w:rPr>
          <w:rFonts w:asciiTheme="majorHAnsi" w:hAnsiTheme="majorHAnsi"/>
          <w:sz w:val="20"/>
        </w:rPr>
        <w:t>rant proposals</w:t>
      </w:r>
      <w:r w:rsidR="00E43C4F" w:rsidRPr="00095F95">
        <w:rPr>
          <w:rFonts w:asciiTheme="majorHAnsi" w:hAnsiTheme="majorHAnsi"/>
          <w:sz w:val="20"/>
        </w:rPr>
        <w:t xml:space="preserve"> </w:t>
      </w:r>
      <w:r w:rsidR="00A119ED" w:rsidRPr="00095F95">
        <w:rPr>
          <w:rFonts w:asciiTheme="majorHAnsi" w:hAnsiTheme="majorHAnsi"/>
          <w:sz w:val="20"/>
        </w:rPr>
        <w:t>using separate</w:t>
      </w:r>
      <w:r w:rsidR="00E43C4F" w:rsidRPr="00095F95">
        <w:rPr>
          <w:rFonts w:asciiTheme="majorHAnsi" w:hAnsiTheme="majorHAnsi"/>
          <w:sz w:val="20"/>
        </w:rPr>
        <w:t xml:space="preserve"> Review Groups, as defined in Section </w:t>
      </w:r>
      <w:r w:rsidR="00A119ED" w:rsidRPr="00095F95">
        <w:rPr>
          <w:rFonts w:asciiTheme="majorHAnsi" w:hAnsiTheme="majorHAnsi"/>
          <w:sz w:val="20"/>
        </w:rPr>
        <w:t>B</w:t>
      </w:r>
      <w:r w:rsidRPr="00095F95">
        <w:rPr>
          <w:rFonts w:asciiTheme="majorHAnsi" w:hAnsiTheme="majorHAnsi"/>
          <w:sz w:val="20"/>
        </w:rPr>
        <w:t xml:space="preserve">. </w:t>
      </w:r>
      <w:r w:rsidR="00C7226B" w:rsidRPr="00095F95">
        <w:rPr>
          <w:rFonts w:asciiTheme="majorHAnsi" w:hAnsiTheme="majorHAnsi"/>
          <w:sz w:val="20"/>
        </w:rPr>
        <w:t>Applicants</w:t>
      </w:r>
      <w:r w:rsidRPr="00095F95">
        <w:rPr>
          <w:rFonts w:asciiTheme="majorHAnsi" w:hAnsiTheme="majorHAnsi"/>
          <w:sz w:val="20"/>
        </w:rPr>
        <w:t xml:space="preserve"> may suggest up to two University faculty members with a</w:t>
      </w:r>
      <w:r w:rsidR="008F0B47" w:rsidRPr="00095F95">
        <w:rPr>
          <w:rFonts w:asciiTheme="majorHAnsi" w:hAnsiTheme="majorHAnsi"/>
          <w:sz w:val="20"/>
        </w:rPr>
        <w:t xml:space="preserve">ppropriate expertise as </w:t>
      </w:r>
      <w:r w:rsidR="008F0B47" w:rsidRPr="00095F95">
        <w:rPr>
          <w:rFonts w:asciiTheme="majorHAnsi" w:hAnsiTheme="majorHAnsi"/>
          <w:i/>
          <w:sz w:val="20"/>
        </w:rPr>
        <w:t>ad hoc</w:t>
      </w:r>
      <w:r w:rsidRPr="00095F95">
        <w:rPr>
          <w:rFonts w:asciiTheme="majorHAnsi" w:hAnsiTheme="majorHAnsi"/>
          <w:sz w:val="20"/>
        </w:rPr>
        <w:t xml:space="preserve"> reviewers</w:t>
      </w:r>
      <w:r w:rsidR="00651532" w:rsidRPr="00095F95">
        <w:rPr>
          <w:rFonts w:asciiTheme="majorHAnsi" w:hAnsiTheme="majorHAnsi"/>
          <w:sz w:val="20"/>
        </w:rPr>
        <w:t xml:space="preserve"> (who do not have appreciable conflict of interest with the application)</w:t>
      </w:r>
      <w:r w:rsidRPr="00095F95">
        <w:rPr>
          <w:rFonts w:asciiTheme="majorHAnsi" w:hAnsiTheme="majorHAnsi"/>
          <w:sz w:val="20"/>
        </w:rPr>
        <w:t>. Any</w:t>
      </w:r>
      <w:r w:rsidR="00E43C4F" w:rsidRPr="00095F95">
        <w:rPr>
          <w:rFonts w:asciiTheme="majorHAnsi" w:hAnsiTheme="majorHAnsi"/>
          <w:sz w:val="20"/>
        </w:rPr>
        <w:t xml:space="preserve"> RSC</w:t>
      </w:r>
      <w:r w:rsidRPr="00095F95">
        <w:rPr>
          <w:rFonts w:asciiTheme="majorHAnsi" w:hAnsiTheme="majorHAnsi"/>
          <w:sz w:val="20"/>
        </w:rPr>
        <w:t xml:space="preserve"> members with direct interest in a proposal will recuse themselves from consideration of that proposal to avoid a real or perceived conflict. An applicant may submit name(s) of R</w:t>
      </w:r>
      <w:r w:rsidR="002C399E" w:rsidRPr="00095F95">
        <w:rPr>
          <w:rFonts w:asciiTheme="majorHAnsi" w:hAnsiTheme="majorHAnsi"/>
          <w:sz w:val="20"/>
        </w:rPr>
        <w:t>S</w:t>
      </w:r>
      <w:r w:rsidRPr="00095F95">
        <w:rPr>
          <w:rFonts w:asciiTheme="majorHAnsi" w:hAnsiTheme="majorHAnsi"/>
          <w:sz w:val="20"/>
        </w:rPr>
        <w:t>C member(s) who may be in conflict and request that they be excluded from the review of their proposal. The Chair of the R</w:t>
      </w:r>
      <w:r w:rsidR="002C399E" w:rsidRPr="00095F95">
        <w:rPr>
          <w:rFonts w:asciiTheme="majorHAnsi" w:hAnsiTheme="majorHAnsi"/>
          <w:sz w:val="20"/>
        </w:rPr>
        <w:t>S</w:t>
      </w:r>
      <w:r w:rsidRPr="00095F95">
        <w:rPr>
          <w:rFonts w:asciiTheme="majorHAnsi" w:hAnsiTheme="majorHAnsi"/>
          <w:sz w:val="20"/>
        </w:rPr>
        <w:t xml:space="preserve">C will request </w:t>
      </w:r>
      <w:r w:rsidRPr="00095F95">
        <w:rPr>
          <w:rFonts w:asciiTheme="majorHAnsi" w:hAnsiTheme="majorHAnsi"/>
          <w:i/>
          <w:iCs/>
          <w:sz w:val="20"/>
        </w:rPr>
        <w:t xml:space="preserve">ad hoc </w:t>
      </w:r>
      <w:r w:rsidRPr="00095F95">
        <w:rPr>
          <w:rFonts w:asciiTheme="majorHAnsi" w:hAnsiTheme="majorHAnsi"/>
          <w:sz w:val="20"/>
        </w:rPr>
        <w:t xml:space="preserve">members </w:t>
      </w:r>
      <w:r w:rsidR="009A134D" w:rsidRPr="00095F95">
        <w:rPr>
          <w:rFonts w:asciiTheme="majorHAnsi" w:hAnsiTheme="majorHAnsi"/>
          <w:sz w:val="20"/>
        </w:rPr>
        <w:t xml:space="preserve">for </w:t>
      </w:r>
      <w:r w:rsidRPr="00095F95">
        <w:rPr>
          <w:rFonts w:asciiTheme="majorHAnsi" w:hAnsiTheme="majorHAnsi"/>
          <w:sz w:val="20"/>
        </w:rPr>
        <w:t>the R</w:t>
      </w:r>
      <w:r w:rsidR="002C399E" w:rsidRPr="00095F95">
        <w:rPr>
          <w:rFonts w:asciiTheme="majorHAnsi" w:hAnsiTheme="majorHAnsi"/>
          <w:sz w:val="20"/>
        </w:rPr>
        <w:t>S</w:t>
      </w:r>
      <w:r w:rsidRPr="00095F95">
        <w:rPr>
          <w:rFonts w:asciiTheme="majorHAnsi" w:hAnsiTheme="majorHAnsi"/>
          <w:sz w:val="20"/>
        </w:rPr>
        <w:t xml:space="preserve">C if additional reviewers or expertise are needed. Applications requiring Institutional Animal Care and Use Committee (IACUC) or Institutional Review Board (IRB) </w:t>
      </w:r>
      <w:r w:rsidR="00A56CBD">
        <w:rPr>
          <w:rFonts w:asciiTheme="majorHAnsi" w:hAnsiTheme="majorHAnsi"/>
          <w:sz w:val="20"/>
        </w:rPr>
        <w:t>oversight</w:t>
      </w:r>
      <w:r w:rsidR="005C5FD3">
        <w:rPr>
          <w:rFonts w:asciiTheme="majorHAnsi" w:hAnsiTheme="majorHAnsi"/>
          <w:sz w:val="20"/>
        </w:rPr>
        <w:t xml:space="preserve"> </w:t>
      </w:r>
      <w:r w:rsidRPr="00095F95">
        <w:rPr>
          <w:rFonts w:asciiTheme="majorHAnsi" w:hAnsiTheme="majorHAnsi"/>
          <w:sz w:val="20"/>
        </w:rPr>
        <w:t xml:space="preserve">will be reviewed without </w:t>
      </w:r>
      <w:r w:rsidR="00A56CBD">
        <w:rPr>
          <w:rFonts w:asciiTheme="majorHAnsi" w:hAnsiTheme="majorHAnsi"/>
          <w:sz w:val="20"/>
        </w:rPr>
        <w:t>final</w:t>
      </w:r>
      <w:r w:rsidR="00A56CBD" w:rsidRPr="00095F95">
        <w:rPr>
          <w:rFonts w:asciiTheme="majorHAnsi" w:hAnsiTheme="majorHAnsi"/>
          <w:sz w:val="20"/>
        </w:rPr>
        <w:t xml:space="preserve"> </w:t>
      </w:r>
      <w:r w:rsidRPr="00095F95">
        <w:rPr>
          <w:rFonts w:asciiTheme="majorHAnsi" w:hAnsiTheme="majorHAnsi"/>
          <w:sz w:val="20"/>
        </w:rPr>
        <w:t>approval</w:t>
      </w:r>
      <w:r w:rsidR="00856A89">
        <w:rPr>
          <w:rFonts w:asciiTheme="majorHAnsi" w:hAnsiTheme="majorHAnsi"/>
          <w:sz w:val="20"/>
        </w:rPr>
        <w:t>;</w:t>
      </w:r>
      <w:r w:rsidRPr="00095F95">
        <w:rPr>
          <w:rFonts w:asciiTheme="majorHAnsi" w:hAnsiTheme="majorHAnsi"/>
          <w:sz w:val="20"/>
        </w:rPr>
        <w:t xml:space="preserve"> however, funding will not be </w:t>
      </w:r>
      <w:r w:rsidR="00CF63AE" w:rsidRPr="00095F95">
        <w:rPr>
          <w:rFonts w:asciiTheme="majorHAnsi" w:hAnsiTheme="majorHAnsi"/>
          <w:sz w:val="20"/>
        </w:rPr>
        <w:t xml:space="preserve">released </w:t>
      </w:r>
      <w:r w:rsidRPr="00095F95">
        <w:rPr>
          <w:rFonts w:asciiTheme="majorHAnsi" w:hAnsiTheme="majorHAnsi"/>
          <w:sz w:val="20"/>
        </w:rPr>
        <w:t xml:space="preserve">without a written </w:t>
      </w:r>
      <w:r w:rsidR="00A56CBD">
        <w:rPr>
          <w:rFonts w:asciiTheme="majorHAnsi" w:hAnsiTheme="majorHAnsi"/>
          <w:sz w:val="20"/>
        </w:rPr>
        <w:t xml:space="preserve">final </w:t>
      </w:r>
      <w:r w:rsidRPr="00095F95">
        <w:rPr>
          <w:rFonts w:asciiTheme="majorHAnsi" w:hAnsiTheme="majorHAnsi"/>
          <w:sz w:val="20"/>
        </w:rPr>
        <w:t xml:space="preserve">approval (or exemption) from the appropriate oversight group. </w:t>
      </w:r>
      <w:r w:rsidR="00E43C4F" w:rsidRPr="00095F95">
        <w:rPr>
          <w:rFonts w:asciiTheme="majorHAnsi" w:hAnsiTheme="majorHAnsi"/>
          <w:bCs/>
          <w:sz w:val="20"/>
        </w:rPr>
        <w:t xml:space="preserve">All proposals will be reviewed and ranked using </w:t>
      </w:r>
      <w:r w:rsidR="00BF4BD8" w:rsidRPr="00095F95">
        <w:rPr>
          <w:rFonts w:asciiTheme="majorHAnsi" w:hAnsiTheme="majorHAnsi"/>
          <w:bCs/>
          <w:sz w:val="20"/>
        </w:rPr>
        <w:t>a</w:t>
      </w:r>
      <w:r w:rsidR="00E43C4F" w:rsidRPr="00095F95">
        <w:rPr>
          <w:rFonts w:asciiTheme="majorHAnsi" w:hAnsiTheme="majorHAnsi"/>
          <w:bCs/>
          <w:sz w:val="20"/>
        </w:rPr>
        <w:t xml:space="preserve"> Review Criteria rubric</w:t>
      </w:r>
      <w:r w:rsidR="00BF4BD8" w:rsidRPr="00095F95">
        <w:rPr>
          <w:rFonts w:asciiTheme="majorHAnsi" w:hAnsiTheme="majorHAnsi"/>
          <w:bCs/>
          <w:sz w:val="20"/>
        </w:rPr>
        <w:t xml:space="preserve"> (requests for the review sheet should be made t</w:t>
      </w:r>
      <w:r w:rsidR="00E90F82">
        <w:rPr>
          <w:rFonts w:asciiTheme="majorHAnsi" w:hAnsiTheme="majorHAnsi"/>
          <w:bCs/>
          <w:sz w:val="20"/>
        </w:rPr>
        <w:t xml:space="preserve">o </w:t>
      </w:r>
      <w:hyperlink r:id="rId12" w:history="1">
        <w:r w:rsidR="00E90F82" w:rsidRPr="00E90F82">
          <w:rPr>
            <w:rStyle w:val="Hyperlink"/>
            <w:rFonts w:asciiTheme="majorHAnsi" w:hAnsiTheme="majorHAnsi"/>
            <w:bCs/>
            <w:sz w:val="22"/>
            <w:szCs w:val="32"/>
          </w:rPr>
          <w:t>minigrants@une.edu</w:t>
        </w:r>
      </w:hyperlink>
      <w:r w:rsidR="00BF4BD8" w:rsidRPr="00095F95">
        <w:rPr>
          <w:rFonts w:asciiTheme="majorHAnsi" w:hAnsiTheme="majorHAnsi"/>
          <w:bCs/>
          <w:sz w:val="20"/>
        </w:rPr>
        <w:t>)</w:t>
      </w:r>
      <w:r w:rsidR="00E43C4F" w:rsidRPr="00095F95">
        <w:rPr>
          <w:rFonts w:asciiTheme="majorHAnsi" w:hAnsiTheme="majorHAnsi"/>
          <w:bCs/>
          <w:sz w:val="20"/>
        </w:rPr>
        <w:t>.</w:t>
      </w:r>
    </w:p>
    <w:p w14:paraId="2B1DE905" w14:textId="77777777" w:rsidR="009A134D" w:rsidRPr="00DF5866" w:rsidRDefault="009A134D" w:rsidP="00BA49AA">
      <w:pPr>
        <w:pStyle w:val="Default"/>
        <w:jc w:val="both"/>
        <w:rPr>
          <w:rFonts w:asciiTheme="majorHAnsi" w:hAnsiTheme="majorHAnsi"/>
          <w:sz w:val="14"/>
        </w:rPr>
      </w:pPr>
    </w:p>
    <w:p w14:paraId="356B1CF6" w14:textId="5C8932F3" w:rsidR="000126D9" w:rsidRPr="00DF5866" w:rsidRDefault="00A94B43" w:rsidP="00BA49AA">
      <w:pPr>
        <w:pStyle w:val="Default"/>
        <w:jc w:val="both"/>
        <w:rPr>
          <w:rFonts w:asciiTheme="majorHAnsi" w:hAnsiTheme="majorHAnsi"/>
          <w:sz w:val="14"/>
        </w:rPr>
      </w:pPr>
      <w:r w:rsidRPr="00095F95">
        <w:rPr>
          <w:rFonts w:asciiTheme="majorHAnsi" w:hAnsiTheme="majorHAnsi"/>
          <w:sz w:val="20"/>
        </w:rPr>
        <w:t xml:space="preserve">The </w:t>
      </w:r>
      <w:r w:rsidR="009F0596" w:rsidRPr="00095F95">
        <w:rPr>
          <w:rFonts w:asciiTheme="majorHAnsi" w:hAnsiTheme="majorHAnsi"/>
          <w:sz w:val="20"/>
        </w:rPr>
        <w:t>R</w:t>
      </w:r>
      <w:r w:rsidR="002C399E" w:rsidRPr="00095F95">
        <w:rPr>
          <w:rFonts w:asciiTheme="majorHAnsi" w:hAnsiTheme="majorHAnsi"/>
          <w:sz w:val="20"/>
        </w:rPr>
        <w:t>S</w:t>
      </w:r>
      <w:r w:rsidR="009F0596" w:rsidRPr="00095F95">
        <w:rPr>
          <w:rFonts w:asciiTheme="majorHAnsi" w:hAnsiTheme="majorHAnsi"/>
          <w:sz w:val="20"/>
        </w:rPr>
        <w:t xml:space="preserve">C will forward </w:t>
      </w:r>
      <w:r w:rsidR="00651532" w:rsidRPr="00095F95">
        <w:rPr>
          <w:rFonts w:asciiTheme="majorHAnsi" w:hAnsiTheme="majorHAnsi"/>
          <w:sz w:val="20"/>
        </w:rPr>
        <w:t xml:space="preserve">a </w:t>
      </w:r>
      <w:r w:rsidR="004C73A0" w:rsidRPr="00095F95">
        <w:rPr>
          <w:rFonts w:asciiTheme="majorHAnsi" w:hAnsiTheme="majorHAnsi"/>
          <w:sz w:val="20"/>
        </w:rPr>
        <w:t>scored</w:t>
      </w:r>
      <w:r w:rsidR="00651532" w:rsidRPr="00095F95">
        <w:rPr>
          <w:rFonts w:asciiTheme="majorHAnsi" w:hAnsiTheme="majorHAnsi"/>
          <w:sz w:val="20"/>
        </w:rPr>
        <w:t xml:space="preserve"> list of all proposals </w:t>
      </w:r>
      <w:r w:rsidR="009F0596" w:rsidRPr="00095F95">
        <w:rPr>
          <w:rFonts w:asciiTheme="majorHAnsi" w:hAnsiTheme="majorHAnsi"/>
          <w:sz w:val="20"/>
        </w:rPr>
        <w:t xml:space="preserve">to the </w:t>
      </w:r>
      <w:r w:rsidR="002C399E" w:rsidRPr="00095F95">
        <w:rPr>
          <w:rFonts w:asciiTheme="majorHAnsi" w:hAnsiTheme="majorHAnsi"/>
          <w:sz w:val="20"/>
        </w:rPr>
        <w:t>Office of Research and Scholarship</w:t>
      </w:r>
      <w:r w:rsidR="009F0596" w:rsidRPr="00095F95">
        <w:rPr>
          <w:rFonts w:asciiTheme="majorHAnsi" w:hAnsiTheme="majorHAnsi"/>
          <w:sz w:val="20"/>
        </w:rPr>
        <w:t>.</w:t>
      </w:r>
      <w:r w:rsidR="00E43C4F" w:rsidRPr="00095F95">
        <w:rPr>
          <w:rFonts w:asciiTheme="majorHAnsi" w:hAnsiTheme="majorHAnsi"/>
          <w:sz w:val="20"/>
        </w:rPr>
        <w:t xml:space="preserve"> Proposals </w:t>
      </w:r>
      <w:r w:rsidR="00A119ED" w:rsidRPr="00095F95">
        <w:rPr>
          <w:rFonts w:asciiTheme="majorHAnsi" w:hAnsiTheme="majorHAnsi"/>
          <w:sz w:val="20"/>
        </w:rPr>
        <w:t xml:space="preserve">that are </w:t>
      </w:r>
      <w:r w:rsidR="00E43C4F" w:rsidRPr="00095F95">
        <w:rPr>
          <w:rFonts w:asciiTheme="majorHAnsi" w:hAnsiTheme="majorHAnsi"/>
          <w:sz w:val="20"/>
        </w:rPr>
        <w:t xml:space="preserve">deemed </w:t>
      </w:r>
      <w:r w:rsidR="00A119ED" w:rsidRPr="00095F95">
        <w:rPr>
          <w:rFonts w:asciiTheme="majorHAnsi" w:hAnsiTheme="majorHAnsi"/>
          <w:sz w:val="20"/>
        </w:rPr>
        <w:t>non-</w:t>
      </w:r>
      <w:r w:rsidR="00E43C4F" w:rsidRPr="00095F95">
        <w:rPr>
          <w:rFonts w:asciiTheme="majorHAnsi" w:hAnsiTheme="majorHAnsi"/>
          <w:sz w:val="20"/>
        </w:rPr>
        <w:t xml:space="preserve">meritorious or </w:t>
      </w:r>
      <w:r w:rsidR="00A119ED" w:rsidRPr="00095F95">
        <w:rPr>
          <w:rFonts w:asciiTheme="majorHAnsi" w:hAnsiTheme="majorHAnsi"/>
          <w:sz w:val="20"/>
        </w:rPr>
        <w:t>in</w:t>
      </w:r>
      <w:r w:rsidR="00E43C4F" w:rsidRPr="00095F95">
        <w:rPr>
          <w:rFonts w:asciiTheme="majorHAnsi" w:hAnsiTheme="majorHAnsi"/>
          <w:sz w:val="20"/>
        </w:rPr>
        <w:t>appropriate</w:t>
      </w:r>
      <w:r w:rsidR="0037048A">
        <w:rPr>
          <w:rFonts w:asciiTheme="majorHAnsi" w:hAnsiTheme="majorHAnsi"/>
          <w:sz w:val="20"/>
        </w:rPr>
        <w:t xml:space="preserve"> for this funding mechanism</w:t>
      </w:r>
      <w:r w:rsidR="00E43C4F" w:rsidRPr="00095F95">
        <w:rPr>
          <w:rFonts w:asciiTheme="majorHAnsi" w:hAnsiTheme="majorHAnsi"/>
          <w:sz w:val="20"/>
        </w:rPr>
        <w:t xml:space="preserve"> will not be funded, regardless of funds available.</w:t>
      </w:r>
      <w:r w:rsidR="009F0596" w:rsidRPr="00095F95">
        <w:rPr>
          <w:rFonts w:asciiTheme="majorHAnsi" w:hAnsiTheme="majorHAnsi"/>
          <w:sz w:val="20"/>
        </w:rPr>
        <w:t xml:space="preserve"> All proposals will receive written feedback from the R</w:t>
      </w:r>
      <w:r w:rsidR="002C399E" w:rsidRPr="00095F95">
        <w:rPr>
          <w:rFonts w:asciiTheme="majorHAnsi" w:hAnsiTheme="majorHAnsi"/>
          <w:sz w:val="20"/>
        </w:rPr>
        <w:t>S</w:t>
      </w:r>
      <w:r w:rsidR="009F0596" w:rsidRPr="00B325FF">
        <w:rPr>
          <w:rFonts w:asciiTheme="majorHAnsi" w:hAnsiTheme="majorHAnsi"/>
          <w:sz w:val="20"/>
        </w:rPr>
        <w:t xml:space="preserve">C, reflecting the evaluation of the proposal. </w:t>
      </w:r>
      <w:r w:rsidR="00477E82" w:rsidRPr="00B325FF">
        <w:rPr>
          <w:rFonts w:asciiTheme="majorHAnsi" w:hAnsiTheme="majorHAnsi"/>
          <w:sz w:val="20"/>
        </w:rPr>
        <w:t xml:space="preserve">Final decisions are made, based on review ranking from faculty reviews, by the </w:t>
      </w:r>
      <w:r w:rsidR="007D42BC">
        <w:rPr>
          <w:rFonts w:asciiTheme="majorHAnsi" w:hAnsiTheme="majorHAnsi"/>
          <w:sz w:val="20"/>
        </w:rPr>
        <w:t>Associate Provost</w:t>
      </w:r>
      <w:r w:rsidR="00477E82" w:rsidRPr="00B325FF">
        <w:rPr>
          <w:rFonts w:asciiTheme="majorHAnsi" w:hAnsiTheme="majorHAnsi"/>
          <w:sz w:val="20"/>
        </w:rPr>
        <w:t xml:space="preserve"> for Research and Scholarship based on both review ranking and </w:t>
      </w:r>
      <w:r w:rsidR="009100A9">
        <w:rPr>
          <w:rFonts w:asciiTheme="majorHAnsi" w:hAnsiTheme="majorHAnsi"/>
          <w:sz w:val="20"/>
        </w:rPr>
        <w:t>funds</w:t>
      </w:r>
      <w:r w:rsidR="009100A9" w:rsidRPr="00B325FF">
        <w:rPr>
          <w:rFonts w:asciiTheme="majorHAnsi" w:hAnsiTheme="majorHAnsi"/>
          <w:sz w:val="20"/>
        </w:rPr>
        <w:t xml:space="preserve"> </w:t>
      </w:r>
      <w:r w:rsidR="00477E82" w:rsidRPr="00B325FF">
        <w:rPr>
          <w:rFonts w:asciiTheme="majorHAnsi" w:hAnsiTheme="majorHAnsi"/>
          <w:sz w:val="20"/>
        </w:rPr>
        <w:t xml:space="preserve">available. </w:t>
      </w:r>
    </w:p>
    <w:p w14:paraId="102208D0" w14:textId="77777777" w:rsidR="00E701DC" w:rsidRDefault="00E701DC" w:rsidP="00BA49AA">
      <w:pPr>
        <w:pStyle w:val="Default"/>
        <w:jc w:val="both"/>
        <w:rPr>
          <w:rFonts w:asciiTheme="majorHAnsi" w:hAnsiTheme="majorHAnsi"/>
          <w:b/>
          <w:sz w:val="20"/>
        </w:rPr>
      </w:pPr>
    </w:p>
    <w:p w14:paraId="6942D857" w14:textId="77777777" w:rsidR="00C8369D" w:rsidRPr="00095F95" w:rsidRDefault="00C8369D" w:rsidP="00BA49AA">
      <w:pPr>
        <w:pStyle w:val="Default"/>
        <w:jc w:val="both"/>
        <w:rPr>
          <w:rFonts w:asciiTheme="majorHAnsi" w:hAnsiTheme="majorHAnsi"/>
          <w:b/>
          <w:sz w:val="20"/>
        </w:rPr>
      </w:pPr>
      <w:r w:rsidRPr="00095F95">
        <w:rPr>
          <w:rFonts w:asciiTheme="majorHAnsi" w:hAnsiTheme="majorHAnsi"/>
          <w:b/>
          <w:sz w:val="20"/>
        </w:rPr>
        <w:t>Other Contributing Criteria</w:t>
      </w:r>
    </w:p>
    <w:p w14:paraId="44726CAE" w14:textId="717E0E04" w:rsidR="000126D9" w:rsidRPr="00095F95" w:rsidRDefault="000126D9" w:rsidP="00BA49AA">
      <w:pPr>
        <w:pStyle w:val="Default"/>
        <w:jc w:val="both"/>
        <w:rPr>
          <w:rFonts w:asciiTheme="majorHAnsi" w:hAnsiTheme="majorHAnsi"/>
          <w:sz w:val="20"/>
        </w:rPr>
      </w:pPr>
      <w:r w:rsidRPr="00095F95">
        <w:rPr>
          <w:rFonts w:asciiTheme="majorHAnsi" w:hAnsiTheme="majorHAnsi"/>
          <w:sz w:val="20"/>
        </w:rPr>
        <w:t xml:space="preserve">The following criteria are not required, but inclusion of </w:t>
      </w:r>
      <w:r w:rsidR="00A94B43" w:rsidRPr="00095F95">
        <w:rPr>
          <w:rFonts w:asciiTheme="majorHAnsi" w:hAnsiTheme="majorHAnsi"/>
          <w:sz w:val="20"/>
        </w:rPr>
        <w:t xml:space="preserve">some </w:t>
      </w:r>
      <w:r w:rsidR="00F56733">
        <w:rPr>
          <w:rFonts w:asciiTheme="majorHAnsi" w:hAnsiTheme="majorHAnsi"/>
          <w:sz w:val="20"/>
        </w:rPr>
        <w:t xml:space="preserve">of </w:t>
      </w:r>
      <w:r w:rsidRPr="00095F95">
        <w:rPr>
          <w:rFonts w:asciiTheme="majorHAnsi" w:hAnsiTheme="majorHAnsi"/>
          <w:sz w:val="20"/>
        </w:rPr>
        <w:t xml:space="preserve">these </w:t>
      </w:r>
      <w:r w:rsidR="00A94B43" w:rsidRPr="00095F95">
        <w:rPr>
          <w:rFonts w:asciiTheme="majorHAnsi" w:hAnsiTheme="majorHAnsi"/>
          <w:sz w:val="20"/>
        </w:rPr>
        <w:t xml:space="preserve">elements </w:t>
      </w:r>
      <w:r w:rsidR="00C7226B" w:rsidRPr="00095F95">
        <w:rPr>
          <w:rFonts w:asciiTheme="majorHAnsi" w:hAnsiTheme="majorHAnsi"/>
          <w:sz w:val="20"/>
        </w:rPr>
        <w:t xml:space="preserve">into the application </w:t>
      </w:r>
      <w:r w:rsidRPr="00095F95">
        <w:rPr>
          <w:rFonts w:asciiTheme="majorHAnsi" w:hAnsiTheme="majorHAnsi"/>
          <w:sz w:val="20"/>
        </w:rPr>
        <w:t xml:space="preserve">can strengthen </w:t>
      </w:r>
      <w:r w:rsidR="00C7226B" w:rsidRPr="00095F95">
        <w:rPr>
          <w:rFonts w:asciiTheme="majorHAnsi" w:hAnsiTheme="majorHAnsi"/>
          <w:sz w:val="20"/>
        </w:rPr>
        <w:t>the submission</w:t>
      </w:r>
      <w:r w:rsidRPr="00095F95">
        <w:rPr>
          <w:rFonts w:asciiTheme="majorHAnsi" w:hAnsiTheme="majorHAnsi"/>
          <w:sz w:val="20"/>
        </w:rPr>
        <w:t>.</w:t>
      </w:r>
      <w:r w:rsidR="00A13412" w:rsidRPr="00095F95">
        <w:rPr>
          <w:rFonts w:asciiTheme="majorHAnsi" w:hAnsiTheme="majorHAnsi"/>
          <w:sz w:val="20"/>
        </w:rPr>
        <w:t xml:space="preserve"> </w:t>
      </w:r>
      <w:r w:rsidRPr="00095F95">
        <w:rPr>
          <w:rFonts w:asciiTheme="majorHAnsi" w:hAnsiTheme="majorHAnsi"/>
          <w:sz w:val="20"/>
        </w:rPr>
        <w:t xml:space="preserve">Please be clear in </w:t>
      </w:r>
      <w:r w:rsidR="00651532" w:rsidRPr="00095F95">
        <w:rPr>
          <w:rFonts w:asciiTheme="majorHAnsi" w:hAnsiTheme="majorHAnsi"/>
          <w:sz w:val="20"/>
        </w:rPr>
        <w:t xml:space="preserve">the </w:t>
      </w:r>
      <w:r w:rsidRPr="00095F95">
        <w:rPr>
          <w:rFonts w:asciiTheme="majorHAnsi" w:hAnsiTheme="majorHAnsi"/>
          <w:sz w:val="20"/>
        </w:rPr>
        <w:t>application</w:t>
      </w:r>
      <w:r w:rsidR="00A94B43" w:rsidRPr="00095F95">
        <w:rPr>
          <w:rFonts w:asciiTheme="majorHAnsi" w:hAnsiTheme="majorHAnsi"/>
          <w:sz w:val="20"/>
        </w:rPr>
        <w:t xml:space="preserve"> which elements are included and how they strengthen your project</w:t>
      </w:r>
      <w:r w:rsidRPr="00095F95">
        <w:rPr>
          <w:rFonts w:asciiTheme="majorHAnsi" w:hAnsiTheme="majorHAnsi"/>
          <w:sz w:val="20"/>
        </w:rPr>
        <w:t>:</w:t>
      </w:r>
    </w:p>
    <w:p w14:paraId="74C01857" w14:textId="77777777" w:rsidR="000126D9" w:rsidRPr="00DF5866" w:rsidRDefault="000126D9" w:rsidP="00BA49AA">
      <w:pPr>
        <w:pStyle w:val="Default"/>
        <w:jc w:val="both"/>
        <w:rPr>
          <w:rFonts w:asciiTheme="majorHAnsi" w:hAnsiTheme="majorHAnsi"/>
          <w:sz w:val="14"/>
        </w:rPr>
      </w:pPr>
    </w:p>
    <w:p w14:paraId="0872A63D" w14:textId="04A7F9CE" w:rsidR="00A13412" w:rsidRPr="00095F95" w:rsidRDefault="000126D9" w:rsidP="00C7226B">
      <w:pPr>
        <w:pStyle w:val="Default"/>
        <w:numPr>
          <w:ilvl w:val="0"/>
          <w:numId w:val="8"/>
        </w:numPr>
        <w:ind w:left="630" w:hanging="270"/>
        <w:jc w:val="both"/>
        <w:rPr>
          <w:rFonts w:asciiTheme="majorHAnsi" w:hAnsiTheme="majorHAnsi"/>
          <w:sz w:val="20"/>
        </w:rPr>
      </w:pPr>
      <w:r w:rsidRPr="00095F95">
        <w:rPr>
          <w:rFonts w:asciiTheme="majorHAnsi" w:hAnsiTheme="majorHAnsi"/>
          <w:sz w:val="20"/>
          <w:u w:val="single"/>
        </w:rPr>
        <w:t>Matching funds</w:t>
      </w:r>
      <w:r w:rsidRPr="00095F95">
        <w:rPr>
          <w:rFonts w:asciiTheme="majorHAnsi" w:hAnsiTheme="majorHAnsi"/>
          <w:sz w:val="20"/>
        </w:rPr>
        <w:t xml:space="preserve">. </w:t>
      </w:r>
      <w:r w:rsidR="009A134D" w:rsidRPr="00095F95">
        <w:rPr>
          <w:rFonts w:asciiTheme="majorHAnsi" w:hAnsiTheme="majorHAnsi"/>
          <w:color w:val="auto"/>
          <w:sz w:val="20"/>
        </w:rPr>
        <w:t xml:space="preserve">As stated in section </w:t>
      </w:r>
      <w:r w:rsidR="00C7226B" w:rsidRPr="00095F95">
        <w:rPr>
          <w:rFonts w:asciiTheme="majorHAnsi" w:hAnsiTheme="majorHAnsi"/>
          <w:color w:val="auto"/>
          <w:sz w:val="20"/>
        </w:rPr>
        <w:t>E</w:t>
      </w:r>
      <w:r w:rsidR="009A134D" w:rsidRPr="00095F95">
        <w:rPr>
          <w:rFonts w:asciiTheme="majorHAnsi" w:hAnsiTheme="majorHAnsi"/>
          <w:color w:val="auto"/>
          <w:sz w:val="20"/>
        </w:rPr>
        <w:t>.</w:t>
      </w:r>
      <w:r w:rsidR="005C5FD3">
        <w:rPr>
          <w:rFonts w:asciiTheme="majorHAnsi" w:hAnsiTheme="majorHAnsi"/>
          <w:color w:val="auto"/>
          <w:sz w:val="20"/>
        </w:rPr>
        <w:t>5</w:t>
      </w:r>
      <w:r w:rsidR="009A134D" w:rsidRPr="00095F95">
        <w:rPr>
          <w:rFonts w:asciiTheme="majorHAnsi" w:hAnsiTheme="majorHAnsi"/>
          <w:color w:val="auto"/>
          <w:sz w:val="20"/>
        </w:rPr>
        <w:t>.</w:t>
      </w:r>
      <w:r w:rsidR="00C7226B" w:rsidRPr="00095F95">
        <w:rPr>
          <w:rFonts w:asciiTheme="majorHAnsi" w:hAnsiTheme="majorHAnsi"/>
          <w:color w:val="auto"/>
          <w:sz w:val="20"/>
        </w:rPr>
        <w:t>,</w:t>
      </w:r>
      <w:r w:rsidR="009A134D" w:rsidRPr="00095F95">
        <w:rPr>
          <w:rFonts w:asciiTheme="majorHAnsi" w:hAnsiTheme="majorHAnsi"/>
          <w:color w:val="auto"/>
          <w:sz w:val="20"/>
        </w:rPr>
        <w:t xml:space="preserve"> funds </w:t>
      </w:r>
      <w:r w:rsidRPr="00095F95">
        <w:rPr>
          <w:rFonts w:asciiTheme="majorHAnsi" w:hAnsiTheme="majorHAnsi"/>
          <w:color w:val="auto"/>
          <w:sz w:val="20"/>
        </w:rPr>
        <w:t xml:space="preserve">can be in-kind </w:t>
      </w:r>
      <w:r w:rsidR="00E86835" w:rsidRPr="00095F95">
        <w:rPr>
          <w:rFonts w:asciiTheme="majorHAnsi" w:hAnsiTheme="majorHAnsi"/>
          <w:color w:val="auto"/>
          <w:sz w:val="20"/>
        </w:rPr>
        <w:t>and/</w:t>
      </w:r>
      <w:r w:rsidRPr="00095F95">
        <w:rPr>
          <w:rFonts w:asciiTheme="majorHAnsi" w:hAnsiTheme="majorHAnsi"/>
          <w:color w:val="auto"/>
          <w:sz w:val="20"/>
        </w:rPr>
        <w:t>or cash.</w:t>
      </w:r>
      <w:r w:rsidRPr="00095F95">
        <w:rPr>
          <w:rFonts w:asciiTheme="majorHAnsi" w:hAnsiTheme="majorHAnsi"/>
          <w:sz w:val="20"/>
        </w:rPr>
        <w:t xml:space="preserve"> While matching funds are not required, having </w:t>
      </w:r>
      <w:r w:rsidR="00C7226B" w:rsidRPr="00095F95">
        <w:rPr>
          <w:rFonts w:asciiTheme="majorHAnsi" w:hAnsiTheme="majorHAnsi"/>
          <w:sz w:val="20"/>
        </w:rPr>
        <w:t>other</w:t>
      </w:r>
      <w:r w:rsidRPr="00095F95">
        <w:rPr>
          <w:rFonts w:asciiTheme="majorHAnsi" w:hAnsiTheme="majorHAnsi"/>
          <w:sz w:val="20"/>
        </w:rPr>
        <w:t xml:space="preserve"> </w:t>
      </w:r>
      <w:r w:rsidR="009A134D" w:rsidRPr="00095F95">
        <w:rPr>
          <w:rFonts w:asciiTheme="majorHAnsi" w:hAnsiTheme="majorHAnsi"/>
          <w:sz w:val="20"/>
        </w:rPr>
        <w:t xml:space="preserve">institutional </w:t>
      </w:r>
      <w:r w:rsidRPr="00095F95">
        <w:rPr>
          <w:rFonts w:asciiTheme="majorHAnsi" w:hAnsiTheme="majorHAnsi"/>
          <w:sz w:val="20"/>
        </w:rPr>
        <w:t xml:space="preserve">support </w:t>
      </w:r>
      <w:r w:rsidR="00C7226B" w:rsidRPr="00095F95">
        <w:rPr>
          <w:rFonts w:asciiTheme="majorHAnsi" w:hAnsiTheme="majorHAnsi"/>
          <w:sz w:val="20"/>
        </w:rPr>
        <w:t>identified</w:t>
      </w:r>
      <w:r w:rsidR="00A56DD2" w:rsidRPr="00095F95">
        <w:rPr>
          <w:rFonts w:asciiTheme="majorHAnsi" w:hAnsiTheme="majorHAnsi"/>
          <w:sz w:val="20"/>
        </w:rPr>
        <w:t xml:space="preserve"> for this project will be viewed as a significant </w:t>
      </w:r>
      <w:r w:rsidR="009100A9">
        <w:rPr>
          <w:rFonts w:asciiTheme="majorHAnsi" w:hAnsiTheme="majorHAnsi"/>
          <w:sz w:val="20"/>
        </w:rPr>
        <w:t>strength</w:t>
      </w:r>
      <w:r w:rsidR="00A13412" w:rsidRPr="00095F95">
        <w:rPr>
          <w:rFonts w:asciiTheme="majorHAnsi" w:hAnsiTheme="majorHAnsi"/>
          <w:sz w:val="20"/>
        </w:rPr>
        <w:t>.</w:t>
      </w:r>
    </w:p>
    <w:p w14:paraId="3160238A" w14:textId="62BF7A58" w:rsidR="00E86835" w:rsidRPr="005C5FD3" w:rsidRDefault="00E86835" w:rsidP="005C5FD3">
      <w:pPr>
        <w:pStyle w:val="Default"/>
        <w:numPr>
          <w:ilvl w:val="0"/>
          <w:numId w:val="8"/>
        </w:numPr>
        <w:ind w:left="630" w:hanging="270"/>
        <w:jc w:val="both"/>
        <w:rPr>
          <w:rFonts w:asciiTheme="majorHAnsi" w:hAnsiTheme="majorHAnsi"/>
          <w:sz w:val="20"/>
        </w:rPr>
      </w:pPr>
      <w:r w:rsidRPr="00095F95">
        <w:rPr>
          <w:rFonts w:asciiTheme="majorHAnsi" w:hAnsiTheme="majorHAnsi"/>
          <w:sz w:val="20"/>
          <w:u w:val="single"/>
        </w:rPr>
        <w:t>Collaboration</w:t>
      </w:r>
      <w:r w:rsidR="00A13412" w:rsidRPr="00095F95">
        <w:rPr>
          <w:rFonts w:asciiTheme="majorHAnsi" w:hAnsiTheme="majorHAnsi"/>
          <w:sz w:val="20"/>
        </w:rPr>
        <w:t xml:space="preserve"> </w:t>
      </w:r>
      <w:r w:rsidR="009C355A">
        <w:rPr>
          <w:rFonts w:asciiTheme="majorHAnsi" w:hAnsiTheme="majorHAnsi"/>
          <w:sz w:val="20"/>
        </w:rPr>
        <w:t>(</w:t>
      </w:r>
      <w:r w:rsidR="005C5FD3">
        <w:rPr>
          <w:rFonts w:asciiTheme="majorHAnsi" w:hAnsiTheme="majorHAnsi"/>
          <w:sz w:val="20"/>
        </w:rPr>
        <w:t>i</w:t>
      </w:r>
      <w:r w:rsidR="0037048A">
        <w:rPr>
          <w:rFonts w:asciiTheme="majorHAnsi" w:hAnsiTheme="majorHAnsi"/>
          <w:sz w:val="20"/>
        </w:rPr>
        <w:t xml:space="preserve">ncluding multiple-PI, team proposals, </w:t>
      </w:r>
      <w:r w:rsidR="0037048A" w:rsidRPr="00031E19">
        <w:rPr>
          <w:rFonts w:asciiTheme="majorHAnsi" w:hAnsiTheme="majorHAnsi"/>
          <w:sz w:val="20"/>
        </w:rPr>
        <w:t xml:space="preserve">and </w:t>
      </w:r>
      <w:r w:rsidR="007E7049" w:rsidRPr="00031E19">
        <w:rPr>
          <w:rFonts w:asciiTheme="majorHAnsi" w:hAnsiTheme="majorHAnsi"/>
          <w:sz w:val="20"/>
        </w:rPr>
        <w:t>Interprofessional Education (</w:t>
      </w:r>
      <w:r w:rsidR="0037048A" w:rsidRPr="00031E19">
        <w:rPr>
          <w:rFonts w:asciiTheme="majorHAnsi" w:hAnsiTheme="majorHAnsi"/>
          <w:sz w:val="20"/>
        </w:rPr>
        <w:t>IPE</w:t>
      </w:r>
      <w:r w:rsidR="007E7049" w:rsidRPr="00031E19">
        <w:rPr>
          <w:rFonts w:asciiTheme="majorHAnsi" w:hAnsiTheme="majorHAnsi"/>
          <w:sz w:val="20"/>
        </w:rPr>
        <w:t>)</w:t>
      </w:r>
      <w:r w:rsidR="0037048A" w:rsidRPr="00031E19">
        <w:rPr>
          <w:rFonts w:asciiTheme="majorHAnsi" w:hAnsiTheme="majorHAnsi"/>
          <w:sz w:val="20"/>
        </w:rPr>
        <w:t>) proposals</w:t>
      </w:r>
      <w:r w:rsidR="0037048A">
        <w:rPr>
          <w:rFonts w:asciiTheme="majorHAnsi" w:hAnsiTheme="majorHAnsi"/>
          <w:sz w:val="20"/>
        </w:rPr>
        <w:t xml:space="preserve">. </w:t>
      </w:r>
      <w:r w:rsidR="00A56DD2" w:rsidRPr="00095F95">
        <w:rPr>
          <w:rFonts w:asciiTheme="majorHAnsi" w:hAnsiTheme="majorHAnsi"/>
          <w:sz w:val="20"/>
        </w:rPr>
        <w:t xml:space="preserve">Designing a project involving </w:t>
      </w:r>
      <w:r w:rsidR="00A13412" w:rsidRPr="00095F95">
        <w:rPr>
          <w:rFonts w:asciiTheme="majorHAnsi" w:hAnsiTheme="majorHAnsi"/>
          <w:sz w:val="20"/>
        </w:rPr>
        <w:t>collaborat</w:t>
      </w:r>
      <w:r w:rsidR="00FA4AC6">
        <w:rPr>
          <w:rFonts w:asciiTheme="majorHAnsi" w:hAnsiTheme="majorHAnsi"/>
          <w:sz w:val="20"/>
        </w:rPr>
        <w:t>ion</w:t>
      </w:r>
      <w:r w:rsidR="00A13412" w:rsidRPr="00095F95">
        <w:rPr>
          <w:rFonts w:asciiTheme="majorHAnsi" w:hAnsiTheme="majorHAnsi"/>
          <w:sz w:val="20"/>
        </w:rPr>
        <w:t xml:space="preserve"> </w:t>
      </w:r>
      <w:r w:rsidRPr="00095F95">
        <w:rPr>
          <w:rFonts w:asciiTheme="majorHAnsi" w:hAnsiTheme="majorHAnsi"/>
          <w:sz w:val="20"/>
        </w:rPr>
        <w:t>is desirable for a number of reasons. These types of projects are typically better at addressing complex and ch</w:t>
      </w:r>
      <w:r w:rsidR="00FA4AC6">
        <w:rPr>
          <w:rFonts w:asciiTheme="majorHAnsi" w:hAnsiTheme="majorHAnsi"/>
          <w:sz w:val="20"/>
        </w:rPr>
        <w:t>allenging issues facing society</w:t>
      </w:r>
      <w:r w:rsidR="005C5FD3">
        <w:rPr>
          <w:rFonts w:asciiTheme="majorHAnsi" w:hAnsiTheme="majorHAnsi"/>
          <w:sz w:val="20"/>
        </w:rPr>
        <w:t>. T</w:t>
      </w:r>
      <w:r w:rsidRPr="005C5FD3">
        <w:rPr>
          <w:rFonts w:asciiTheme="majorHAnsi" w:hAnsiTheme="majorHAnsi"/>
          <w:sz w:val="20"/>
        </w:rPr>
        <w:t>hey help break down traditional academic silos, maximize resources</w:t>
      </w:r>
      <w:r w:rsidR="00CF63AE" w:rsidRPr="005C5FD3">
        <w:rPr>
          <w:rFonts w:asciiTheme="majorHAnsi" w:hAnsiTheme="majorHAnsi"/>
          <w:sz w:val="20"/>
        </w:rPr>
        <w:t>, and are viewed more favorably</w:t>
      </w:r>
      <w:r w:rsidR="00BA49AA" w:rsidRPr="005C5FD3">
        <w:rPr>
          <w:rFonts w:asciiTheme="majorHAnsi" w:hAnsiTheme="majorHAnsi"/>
          <w:sz w:val="20"/>
        </w:rPr>
        <w:t xml:space="preserve"> by external funding agencies</w:t>
      </w:r>
      <w:r w:rsidR="00A13412" w:rsidRPr="005C5FD3">
        <w:rPr>
          <w:rFonts w:asciiTheme="majorHAnsi" w:hAnsiTheme="majorHAnsi"/>
          <w:sz w:val="20"/>
        </w:rPr>
        <w:t>.</w:t>
      </w:r>
      <w:r w:rsidR="00A56DD2" w:rsidRPr="005C5FD3" w:rsidDel="00A56DD2">
        <w:rPr>
          <w:rFonts w:asciiTheme="majorHAnsi" w:hAnsiTheme="majorHAnsi"/>
          <w:sz w:val="20"/>
        </w:rPr>
        <w:t xml:space="preserve"> </w:t>
      </w:r>
    </w:p>
    <w:p w14:paraId="50403382" w14:textId="68C76679" w:rsidR="00A13412" w:rsidRPr="00095F95" w:rsidRDefault="00A13412" w:rsidP="00C7226B">
      <w:pPr>
        <w:pStyle w:val="Default"/>
        <w:numPr>
          <w:ilvl w:val="0"/>
          <w:numId w:val="8"/>
        </w:numPr>
        <w:ind w:left="630" w:hanging="270"/>
        <w:jc w:val="both"/>
        <w:rPr>
          <w:rFonts w:asciiTheme="majorHAnsi" w:hAnsiTheme="majorHAnsi"/>
          <w:sz w:val="20"/>
        </w:rPr>
      </w:pPr>
      <w:r w:rsidRPr="00095F95">
        <w:rPr>
          <w:rFonts w:asciiTheme="majorHAnsi" w:hAnsiTheme="majorHAnsi"/>
          <w:sz w:val="20"/>
          <w:u w:val="single"/>
        </w:rPr>
        <w:t>Mentor</w:t>
      </w:r>
      <w:r w:rsidRPr="00095F95">
        <w:rPr>
          <w:rFonts w:asciiTheme="majorHAnsi" w:hAnsiTheme="majorHAnsi"/>
          <w:sz w:val="20"/>
        </w:rPr>
        <w:t xml:space="preserve">. </w:t>
      </w:r>
      <w:r w:rsidR="00A56DD2" w:rsidRPr="00095F95">
        <w:rPr>
          <w:rFonts w:asciiTheme="majorHAnsi" w:hAnsiTheme="majorHAnsi"/>
          <w:sz w:val="20"/>
        </w:rPr>
        <w:t xml:space="preserve">Identifying a </w:t>
      </w:r>
      <w:r w:rsidR="00E86835" w:rsidRPr="00095F95">
        <w:rPr>
          <w:rFonts w:asciiTheme="majorHAnsi" w:hAnsiTheme="majorHAnsi"/>
          <w:sz w:val="20"/>
        </w:rPr>
        <w:t xml:space="preserve">qualified and engaged </w:t>
      </w:r>
      <w:r w:rsidR="00A56DD2" w:rsidRPr="00095F95">
        <w:rPr>
          <w:rFonts w:asciiTheme="majorHAnsi" w:hAnsiTheme="majorHAnsi"/>
          <w:sz w:val="20"/>
        </w:rPr>
        <w:t>mentor for applicants at the beginning stages of their career</w:t>
      </w:r>
      <w:r w:rsidR="00C7226B" w:rsidRPr="00095F95">
        <w:rPr>
          <w:rFonts w:asciiTheme="majorHAnsi" w:hAnsiTheme="majorHAnsi"/>
          <w:sz w:val="20"/>
        </w:rPr>
        <w:t>,</w:t>
      </w:r>
      <w:r w:rsidR="00A56DD2" w:rsidRPr="00095F95">
        <w:rPr>
          <w:rFonts w:asciiTheme="majorHAnsi" w:hAnsiTheme="majorHAnsi"/>
          <w:sz w:val="20"/>
        </w:rPr>
        <w:t xml:space="preserve"> or who are senior faculty members pursuing a new avenue of research/scholarship, will be viewed as a significant </w:t>
      </w:r>
      <w:r w:rsidR="009C355A">
        <w:rPr>
          <w:rFonts w:asciiTheme="majorHAnsi" w:hAnsiTheme="majorHAnsi"/>
          <w:sz w:val="20"/>
        </w:rPr>
        <w:t>strength</w:t>
      </w:r>
      <w:r w:rsidR="00A56DD2" w:rsidRPr="00095F95">
        <w:rPr>
          <w:rFonts w:asciiTheme="majorHAnsi" w:hAnsiTheme="majorHAnsi"/>
          <w:sz w:val="20"/>
        </w:rPr>
        <w:t>.</w:t>
      </w:r>
    </w:p>
    <w:p w14:paraId="4A04DBEA" w14:textId="2914952E" w:rsidR="00E86835" w:rsidRPr="00095F95" w:rsidDel="00E86835" w:rsidRDefault="00E43C4F" w:rsidP="00C7226B">
      <w:pPr>
        <w:pStyle w:val="Default"/>
        <w:numPr>
          <w:ilvl w:val="0"/>
          <w:numId w:val="8"/>
        </w:numPr>
        <w:ind w:left="630" w:hanging="270"/>
        <w:jc w:val="both"/>
        <w:rPr>
          <w:rFonts w:asciiTheme="majorHAnsi" w:hAnsiTheme="majorHAnsi"/>
          <w:sz w:val="20"/>
        </w:rPr>
      </w:pPr>
      <w:r w:rsidRPr="00095F95">
        <w:rPr>
          <w:rFonts w:asciiTheme="majorHAnsi" w:hAnsiTheme="majorHAnsi"/>
          <w:sz w:val="20"/>
          <w:u w:val="single"/>
        </w:rPr>
        <w:t>Follow-on funding</w:t>
      </w:r>
      <w:r w:rsidRPr="00095F95">
        <w:rPr>
          <w:rFonts w:asciiTheme="majorHAnsi" w:hAnsiTheme="majorHAnsi"/>
          <w:sz w:val="20"/>
        </w:rPr>
        <w:t xml:space="preserve">. As these mini-grants are </w:t>
      </w:r>
      <w:r w:rsidR="009C355A">
        <w:rPr>
          <w:rFonts w:asciiTheme="majorHAnsi" w:hAnsiTheme="majorHAnsi"/>
          <w:sz w:val="20"/>
        </w:rPr>
        <w:t xml:space="preserve">typically </w:t>
      </w:r>
      <w:r w:rsidRPr="00095F95">
        <w:rPr>
          <w:rFonts w:asciiTheme="majorHAnsi" w:hAnsiTheme="majorHAnsi"/>
          <w:sz w:val="20"/>
        </w:rPr>
        <w:t>intended to be seed monies, proposals will be strengthened by the inclusion of appropriate and well-researched options for funding applications once the mini-grant period has concluded.</w:t>
      </w:r>
      <w:r w:rsidR="00F75B52">
        <w:rPr>
          <w:rFonts w:asciiTheme="majorHAnsi" w:hAnsiTheme="majorHAnsi"/>
          <w:sz w:val="20"/>
        </w:rPr>
        <w:t xml:space="preserve"> </w:t>
      </w:r>
    </w:p>
    <w:p w14:paraId="37758A1B" w14:textId="581C0073" w:rsidR="007C5CEB" w:rsidRPr="00095F95" w:rsidRDefault="00A13412" w:rsidP="00C7226B">
      <w:pPr>
        <w:pStyle w:val="Default"/>
        <w:numPr>
          <w:ilvl w:val="0"/>
          <w:numId w:val="8"/>
        </w:numPr>
        <w:ind w:left="630" w:hanging="270"/>
        <w:jc w:val="both"/>
        <w:rPr>
          <w:rFonts w:asciiTheme="majorHAnsi" w:hAnsiTheme="majorHAnsi"/>
          <w:sz w:val="20"/>
        </w:rPr>
      </w:pPr>
      <w:r w:rsidRPr="00095F95">
        <w:rPr>
          <w:rFonts w:asciiTheme="majorHAnsi" w:hAnsiTheme="majorHAnsi"/>
          <w:sz w:val="20"/>
          <w:u w:val="single"/>
        </w:rPr>
        <w:t xml:space="preserve">Student </w:t>
      </w:r>
      <w:r w:rsidR="00E86835" w:rsidRPr="00095F95">
        <w:rPr>
          <w:rFonts w:asciiTheme="majorHAnsi" w:hAnsiTheme="majorHAnsi"/>
          <w:sz w:val="20"/>
          <w:u w:val="single"/>
        </w:rPr>
        <w:t>engagement</w:t>
      </w:r>
      <w:r w:rsidRPr="00095F95">
        <w:rPr>
          <w:rFonts w:asciiTheme="majorHAnsi" w:hAnsiTheme="majorHAnsi"/>
          <w:sz w:val="20"/>
        </w:rPr>
        <w:t xml:space="preserve">. Including students </w:t>
      </w:r>
      <w:r w:rsidR="00E86835" w:rsidRPr="00095F95">
        <w:rPr>
          <w:rFonts w:asciiTheme="majorHAnsi" w:hAnsiTheme="majorHAnsi"/>
          <w:sz w:val="20"/>
        </w:rPr>
        <w:t>in a faculty member’s research</w:t>
      </w:r>
      <w:r w:rsidR="00551A31">
        <w:rPr>
          <w:rFonts w:asciiTheme="majorHAnsi" w:hAnsiTheme="majorHAnsi"/>
          <w:sz w:val="20"/>
        </w:rPr>
        <w:t>/</w:t>
      </w:r>
      <w:r w:rsidR="00E86835" w:rsidRPr="00095F95">
        <w:rPr>
          <w:rFonts w:asciiTheme="majorHAnsi" w:hAnsiTheme="majorHAnsi"/>
          <w:sz w:val="20"/>
        </w:rPr>
        <w:t xml:space="preserve">scholarship is </w:t>
      </w:r>
      <w:r w:rsidR="00A56DD2" w:rsidRPr="00095F95">
        <w:rPr>
          <w:rFonts w:asciiTheme="majorHAnsi" w:hAnsiTheme="majorHAnsi"/>
          <w:sz w:val="20"/>
        </w:rPr>
        <w:t xml:space="preserve">highly </w:t>
      </w:r>
      <w:r w:rsidR="009A134D" w:rsidRPr="00095F95">
        <w:rPr>
          <w:rFonts w:asciiTheme="majorHAnsi" w:hAnsiTheme="majorHAnsi"/>
          <w:sz w:val="20"/>
        </w:rPr>
        <w:t>encouraged</w:t>
      </w:r>
      <w:r w:rsidR="00A56DD2" w:rsidRPr="00095F95">
        <w:rPr>
          <w:rFonts w:asciiTheme="majorHAnsi" w:hAnsiTheme="majorHAnsi"/>
          <w:sz w:val="20"/>
        </w:rPr>
        <w:t xml:space="preserve">, and will be viewed as </w:t>
      </w:r>
      <w:r w:rsidR="009C355A">
        <w:rPr>
          <w:rFonts w:asciiTheme="majorHAnsi" w:hAnsiTheme="majorHAnsi"/>
          <w:sz w:val="20"/>
        </w:rPr>
        <w:t>a strength</w:t>
      </w:r>
      <w:r w:rsidR="00A56DD2" w:rsidRPr="00095F95">
        <w:rPr>
          <w:rFonts w:asciiTheme="majorHAnsi" w:hAnsiTheme="majorHAnsi"/>
          <w:sz w:val="20"/>
        </w:rPr>
        <w:t xml:space="preserve"> if it is appropriate for the project</w:t>
      </w:r>
      <w:r w:rsidR="004205DD">
        <w:rPr>
          <w:rFonts w:asciiTheme="majorHAnsi" w:hAnsiTheme="majorHAnsi"/>
          <w:sz w:val="20"/>
        </w:rPr>
        <w:t>.</w:t>
      </w:r>
    </w:p>
    <w:p w14:paraId="33400F71" w14:textId="77777777" w:rsidR="009F0596" w:rsidRPr="00DF5866" w:rsidRDefault="009F0596" w:rsidP="00BA49AA">
      <w:pPr>
        <w:pStyle w:val="Default"/>
        <w:ind w:left="720"/>
        <w:jc w:val="both"/>
        <w:rPr>
          <w:rFonts w:asciiTheme="majorHAnsi" w:hAnsiTheme="majorHAnsi"/>
          <w:sz w:val="14"/>
        </w:rPr>
      </w:pPr>
    </w:p>
    <w:p w14:paraId="3B9D2F87" w14:textId="28564D2E" w:rsidR="009F0596" w:rsidRPr="00095F95" w:rsidRDefault="0067560C" w:rsidP="001A14E5">
      <w:pPr>
        <w:pStyle w:val="Subtitle"/>
        <w:numPr>
          <w:ilvl w:val="0"/>
          <w:numId w:val="15"/>
        </w:numPr>
        <w:ind w:left="180" w:hanging="180"/>
        <w:jc w:val="both"/>
        <w:rPr>
          <w:rFonts w:asciiTheme="majorHAnsi" w:hAnsiTheme="majorHAnsi"/>
          <w:b/>
          <w:sz w:val="20"/>
        </w:rPr>
      </w:pPr>
      <w:r w:rsidRPr="00095F95">
        <w:rPr>
          <w:rFonts w:asciiTheme="majorHAnsi" w:hAnsiTheme="majorHAnsi"/>
          <w:b/>
          <w:sz w:val="20"/>
        </w:rPr>
        <w:t xml:space="preserve">Final Report and </w:t>
      </w:r>
      <w:r w:rsidRPr="00095F95">
        <w:rPr>
          <w:rFonts w:asciiTheme="majorHAnsi" w:hAnsiTheme="majorHAnsi"/>
          <w:b/>
          <w:color w:val="548DD4" w:themeColor="text2" w:themeTint="99"/>
          <w:sz w:val="20"/>
        </w:rPr>
        <w:t>Presentation</w:t>
      </w:r>
      <w:r w:rsidRPr="00095F95">
        <w:rPr>
          <w:rFonts w:asciiTheme="majorHAnsi" w:hAnsiTheme="majorHAnsi"/>
          <w:b/>
          <w:sz w:val="20"/>
        </w:rPr>
        <w:t xml:space="preserve">: </w:t>
      </w:r>
    </w:p>
    <w:p w14:paraId="183520D7" w14:textId="3C9F7286" w:rsidR="00C7226B" w:rsidRPr="009F7D2D" w:rsidRDefault="009F0596" w:rsidP="00BA49AA">
      <w:pPr>
        <w:jc w:val="both"/>
        <w:rPr>
          <w:rFonts w:asciiTheme="majorHAnsi" w:hAnsiTheme="majorHAnsi" w:cs="Times New Roman"/>
          <w:sz w:val="20"/>
        </w:rPr>
      </w:pPr>
      <w:proofErr w:type="spellStart"/>
      <w:r w:rsidRPr="009F7D2D">
        <w:rPr>
          <w:rFonts w:asciiTheme="majorHAnsi" w:hAnsiTheme="majorHAnsi" w:cs="Times New Roman"/>
          <w:sz w:val="20"/>
        </w:rPr>
        <w:t>Grantees</w:t>
      </w:r>
      <w:proofErr w:type="spellEnd"/>
      <w:r w:rsidRPr="009F7D2D">
        <w:rPr>
          <w:rFonts w:asciiTheme="majorHAnsi" w:hAnsiTheme="majorHAnsi" w:cs="Times New Roman"/>
          <w:sz w:val="20"/>
        </w:rPr>
        <w:t xml:space="preserve"> </w:t>
      </w:r>
      <w:proofErr w:type="spellStart"/>
      <w:r w:rsidRPr="009F7D2D">
        <w:rPr>
          <w:rFonts w:asciiTheme="majorHAnsi" w:hAnsiTheme="majorHAnsi" w:cs="Times New Roman"/>
          <w:sz w:val="20"/>
        </w:rPr>
        <w:t>must</w:t>
      </w:r>
      <w:proofErr w:type="spellEnd"/>
      <w:r w:rsidRPr="009F7D2D">
        <w:rPr>
          <w:rFonts w:asciiTheme="majorHAnsi" w:hAnsiTheme="majorHAnsi" w:cs="Times New Roman"/>
          <w:sz w:val="20"/>
        </w:rPr>
        <w:t xml:space="preserve"> </w:t>
      </w:r>
      <w:proofErr w:type="spellStart"/>
      <w:r w:rsidRPr="009F7D2D">
        <w:rPr>
          <w:rFonts w:asciiTheme="majorHAnsi" w:hAnsiTheme="majorHAnsi" w:cs="Times New Roman"/>
          <w:sz w:val="20"/>
        </w:rPr>
        <w:t>submit</w:t>
      </w:r>
      <w:proofErr w:type="spellEnd"/>
      <w:r w:rsidRPr="009F7D2D">
        <w:rPr>
          <w:rFonts w:asciiTheme="majorHAnsi" w:hAnsiTheme="majorHAnsi" w:cs="Times New Roman"/>
          <w:sz w:val="20"/>
        </w:rPr>
        <w:t xml:space="preserve"> a </w:t>
      </w:r>
      <w:r w:rsidR="009C355A" w:rsidRPr="009F7D2D">
        <w:rPr>
          <w:rFonts w:asciiTheme="majorHAnsi" w:hAnsiTheme="majorHAnsi" w:cs="Times New Roman"/>
          <w:sz w:val="20"/>
          <w:lang w:val="en-US"/>
        </w:rPr>
        <w:t xml:space="preserve">final </w:t>
      </w:r>
      <w:proofErr w:type="spellStart"/>
      <w:r w:rsidRPr="009F7D2D">
        <w:rPr>
          <w:rFonts w:asciiTheme="majorHAnsi" w:hAnsiTheme="majorHAnsi" w:cs="Times New Roman"/>
          <w:sz w:val="20"/>
        </w:rPr>
        <w:t>written</w:t>
      </w:r>
      <w:proofErr w:type="spellEnd"/>
      <w:r w:rsidRPr="009F7D2D">
        <w:rPr>
          <w:rFonts w:asciiTheme="majorHAnsi" w:hAnsiTheme="majorHAnsi" w:cs="Times New Roman"/>
          <w:sz w:val="20"/>
        </w:rPr>
        <w:t xml:space="preserve"> </w:t>
      </w:r>
      <w:proofErr w:type="spellStart"/>
      <w:r w:rsidRPr="009F7D2D">
        <w:rPr>
          <w:rFonts w:asciiTheme="majorHAnsi" w:hAnsiTheme="majorHAnsi" w:cs="Times New Roman"/>
          <w:sz w:val="20"/>
        </w:rPr>
        <w:t>report</w:t>
      </w:r>
      <w:proofErr w:type="spellEnd"/>
      <w:r w:rsidRPr="009F7D2D">
        <w:rPr>
          <w:rFonts w:asciiTheme="majorHAnsi" w:hAnsiTheme="majorHAnsi" w:cs="Times New Roman"/>
          <w:sz w:val="20"/>
        </w:rPr>
        <w:t xml:space="preserve"> </w:t>
      </w:r>
      <w:proofErr w:type="spellStart"/>
      <w:r w:rsidRPr="009F7D2D">
        <w:rPr>
          <w:rFonts w:asciiTheme="majorHAnsi" w:hAnsiTheme="majorHAnsi" w:cs="Times New Roman"/>
          <w:sz w:val="20"/>
        </w:rPr>
        <w:t>to</w:t>
      </w:r>
      <w:proofErr w:type="spellEnd"/>
      <w:r w:rsidRPr="009F7D2D">
        <w:rPr>
          <w:rFonts w:asciiTheme="majorHAnsi" w:hAnsiTheme="majorHAnsi" w:cs="Times New Roman"/>
          <w:sz w:val="20"/>
        </w:rPr>
        <w:t xml:space="preserve"> </w:t>
      </w:r>
      <w:hyperlink r:id="rId13" w:history="1">
        <w:r w:rsidR="00E90F82" w:rsidRPr="000D60C0">
          <w:rPr>
            <w:rStyle w:val="Hyperlink"/>
            <w:rFonts w:asciiTheme="majorHAnsi" w:hAnsiTheme="majorHAnsi" w:cs="Times New Roman"/>
            <w:sz w:val="20"/>
            <w:lang w:val="en-US"/>
          </w:rPr>
          <w:t>minigrants@une.edu</w:t>
        </w:r>
      </w:hyperlink>
      <w:r w:rsidR="00E90F82">
        <w:rPr>
          <w:rFonts w:asciiTheme="majorHAnsi" w:hAnsiTheme="majorHAnsi" w:cs="Times New Roman"/>
          <w:sz w:val="20"/>
          <w:lang w:val="en-US"/>
        </w:rPr>
        <w:t xml:space="preserve">, </w:t>
      </w:r>
      <w:r w:rsidR="009C355A" w:rsidRPr="009F7D2D">
        <w:rPr>
          <w:rFonts w:asciiTheme="majorHAnsi" w:hAnsiTheme="majorHAnsi" w:cs="Times New Roman"/>
          <w:sz w:val="20"/>
          <w:lang w:val="en-US"/>
        </w:rPr>
        <w:t>no later than</w:t>
      </w:r>
      <w:r w:rsidRPr="009F7D2D">
        <w:rPr>
          <w:rFonts w:asciiTheme="majorHAnsi" w:hAnsiTheme="majorHAnsi" w:cs="Times New Roman"/>
          <w:sz w:val="20"/>
        </w:rPr>
        <w:t xml:space="preserve"> </w:t>
      </w:r>
      <w:r w:rsidR="00F00D68" w:rsidRPr="00551A31">
        <w:rPr>
          <w:rFonts w:asciiTheme="majorHAnsi" w:hAnsiTheme="majorHAnsi" w:cs="Times New Roman"/>
          <w:sz w:val="20"/>
          <w:lang w:val="en-US"/>
        </w:rPr>
        <w:t>March</w:t>
      </w:r>
      <w:r w:rsidRPr="00551A31">
        <w:rPr>
          <w:rFonts w:asciiTheme="majorHAnsi" w:hAnsiTheme="majorHAnsi" w:cs="Times New Roman"/>
          <w:sz w:val="20"/>
        </w:rPr>
        <w:t xml:space="preserve"> </w:t>
      </w:r>
      <w:r w:rsidR="00C35276" w:rsidRPr="00551A31">
        <w:rPr>
          <w:rFonts w:asciiTheme="majorHAnsi" w:hAnsiTheme="majorHAnsi" w:cs="Times New Roman"/>
          <w:sz w:val="20"/>
          <w:lang w:val="en-US"/>
        </w:rPr>
        <w:t>31</w:t>
      </w:r>
      <w:r w:rsidR="00C35276" w:rsidRPr="00551A31">
        <w:rPr>
          <w:rFonts w:asciiTheme="majorHAnsi" w:hAnsiTheme="majorHAnsi" w:cs="Times New Roman"/>
          <w:sz w:val="20"/>
          <w:vertAlign w:val="superscript"/>
          <w:lang w:val="en-US"/>
        </w:rPr>
        <w:t>st</w:t>
      </w:r>
      <w:r w:rsidR="009C355A" w:rsidRPr="009F7D2D">
        <w:rPr>
          <w:rFonts w:asciiTheme="majorHAnsi" w:hAnsiTheme="majorHAnsi" w:cs="Times New Roman"/>
          <w:sz w:val="20"/>
          <w:vertAlign w:val="superscript"/>
          <w:lang w:val="en-US"/>
        </w:rPr>
        <w:t xml:space="preserve"> </w:t>
      </w:r>
      <w:r w:rsidR="009C355A" w:rsidRPr="009F7D2D">
        <w:rPr>
          <w:rFonts w:asciiTheme="majorHAnsi" w:hAnsiTheme="majorHAnsi" w:cs="Times New Roman"/>
          <w:sz w:val="20"/>
          <w:lang w:val="en-US"/>
        </w:rPr>
        <w:t xml:space="preserve">of the fiscal year following </w:t>
      </w:r>
      <w:r w:rsidR="005C5FD3">
        <w:rPr>
          <w:rFonts w:asciiTheme="majorHAnsi" w:hAnsiTheme="majorHAnsi" w:cs="Times New Roman"/>
          <w:sz w:val="20"/>
          <w:lang w:val="en-US"/>
        </w:rPr>
        <w:t xml:space="preserve">the </w:t>
      </w:r>
      <w:r w:rsidR="009C355A" w:rsidRPr="009F7D2D">
        <w:rPr>
          <w:rFonts w:asciiTheme="majorHAnsi" w:hAnsiTheme="majorHAnsi" w:cs="Times New Roman"/>
          <w:sz w:val="20"/>
          <w:lang w:val="en-US"/>
        </w:rPr>
        <w:t>award</w:t>
      </w:r>
      <w:r w:rsidR="00F00D68" w:rsidRPr="009F7D2D">
        <w:rPr>
          <w:rFonts w:asciiTheme="majorHAnsi" w:hAnsiTheme="majorHAnsi" w:cs="Times New Roman"/>
          <w:sz w:val="20"/>
          <w:lang w:val="en-US"/>
        </w:rPr>
        <w:t xml:space="preserve"> </w:t>
      </w:r>
      <w:r w:rsidR="00F00D68" w:rsidRPr="00B36E0C">
        <w:rPr>
          <w:rFonts w:asciiTheme="majorHAnsi" w:hAnsiTheme="majorHAnsi" w:cs="Times New Roman"/>
          <w:sz w:val="20"/>
          <w:lang w:val="en-US"/>
        </w:rPr>
        <w:t>(i.e.</w:t>
      </w:r>
      <w:r w:rsidR="00694534">
        <w:rPr>
          <w:rFonts w:asciiTheme="majorHAnsi" w:hAnsiTheme="majorHAnsi" w:cs="Times New Roman"/>
          <w:sz w:val="20"/>
          <w:lang w:val="en-US"/>
        </w:rPr>
        <w:t>,</w:t>
      </w:r>
      <w:r w:rsidR="00F00D68" w:rsidRPr="00B36E0C">
        <w:rPr>
          <w:rFonts w:asciiTheme="majorHAnsi" w:hAnsiTheme="majorHAnsi" w:cs="Times New Roman"/>
          <w:sz w:val="20"/>
          <w:lang w:val="en-US"/>
        </w:rPr>
        <w:t xml:space="preserve"> </w:t>
      </w:r>
      <w:r w:rsidR="00F00D68" w:rsidRPr="00551A31">
        <w:rPr>
          <w:rFonts w:asciiTheme="majorHAnsi" w:hAnsiTheme="majorHAnsi" w:cs="Times New Roman"/>
          <w:sz w:val="20"/>
          <w:lang w:val="en-US"/>
        </w:rPr>
        <w:t>03/31/202</w:t>
      </w:r>
      <w:r w:rsidR="00943FCE">
        <w:rPr>
          <w:rFonts w:asciiTheme="majorHAnsi" w:hAnsiTheme="majorHAnsi" w:cs="Times New Roman"/>
          <w:sz w:val="20"/>
          <w:lang w:val="en-US"/>
        </w:rPr>
        <w:t>7</w:t>
      </w:r>
      <w:r w:rsidR="00F00D68" w:rsidRPr="00551A31">
        <w:rPr>
          <w:rFonts w:asciiTheme="majorHAnsi" w:hAnsiTheme="majorHAnsi" w:cs="Times New Roman"/>
          <w:sz w:val="20"/>
          <w:lang w:val="en-US"/>
        </w:rPr>
        <w:t>)</w:t>
      </w:r>
      <w:r w:rsidRPr="00551A31">
        <w:rPr>
          <w:rFonts w:asciiTheme="majorHAnsi" w:hAnsiTheme="majorHAnsi" w:cs="Times New Roman"/>
          <w:sz w:val="20"/>
        </w:rPr>
        <w:t>.</w:t>
      </w:r>
      <w:r w:rsidR="003606B5" w:rsidRPr="009F7D2D">
        <w:rPr>
          <w:rFonts w:asciiTheme="majorHAnsi" w:hAnsiTheme="majorHAnsi" w:cs="Times New Roman"/>
          <w:sz w:val="20"/>
          <w:lang w:val="en-US"/>
        </w:rPr>
        <w:t xml:space="preserve"> </w:t>
      </w:r>
      <w:r w:rsidR="004205DD" w:rsidRPr="009F7D2D">
        <w:rPr>
          <w:rFonts w:asciiTheme="majorHAnsi" w:hAnsiTheme="majorHAnsi" w:cs="Times New Roman"/>
          <w:sz w:val="20"/>
          <w:lang w:val="en-US"/>
        </w:rPr>
        <w:t xml:space="preserve">  </w:t>
      </w:r>
      <w:r w:rsidR="003606B5" w:rsidRPr="009F7D2D">
        <w:rPr>
          <w:rFonts w:asciiTheme="majorHAnsi" w:hAnsiTheme="majorHAnsi" w:cs="Times New Roman"/>
          <w:sz w:val="20"/>
          <w:lang w:val="en-US"/>
        </w:rPr>
        <w:t>Final report overviews and total budget amount</w:t>
      </w:r>
      <w:r w:rsidR="002C399E" w:rsidRPr="009F7D2D">
        <w:rPr>
          <w:rFonts w:asciiTheme="majorHAnsi" w:hAnsiTheme="majorHAnsi" w:cs="Times New Roman"/>
          <w:sz w:val="20"/>
          <w:lang w:val="en-US"/>
        </w:rPr>
        <w:t xml:space="preserve"> will be published to the UNE community.</w:t>
      </w:r>
      <w:r w:rsidRPr="009F7D2D">
        <w:rPr>
          <w:rFonts w:asciiTheme="majorHAnsi" w:hAnsiTheme="majorHAnsi" w:cs="Times New Roman"/>
          <w:sz w:val="20"/>
        </w:rPr>
        <w:t xml:space="preserve"> </w:t>
      </w:r>
      <w:r w:rsidR="00A9004C" w:rsidRPr="009F7D2D">
        <w:rPr>
          <w:rFonts w:asciiTheme="majorHAnsi" w:hAnsiTheme="majorHAnsi" w:cs="Times New Roman"/>
          <w:sz w:val="20"/>
        </w:rPr>
        <w:t xml:space="preserve"> </w:t>
      </w:r>
      <w:r w:rsidRPr="009F7D2D">
        <w:rPr>
          <w:rFonts w:asciiTheme="majorHAnsi" w:hAnsiTheme="majorHAnsi" w:cs="Times New Roman"/>
          <w:sz w:val="20"/>
        </w:rPr>
        <w:t xml:space="preserve">This report </w:t>
      </w:r>
      <w:r w:rsidR="00376006" w:rsidRPr="009F7D2D">
        <w:rPr>
          <w:rFonts w:asciiTheme="majorHAnsi" w:hAnsiTheme="majorHAnsi" w:cs="Times New Roman"/>
          <w:sz w:val="20"/>
        </w:rPr>
        <w:t>should</w:t>
      </w:r>
      <w:r w:rsidRPr="009F7D2D">
        <w:rPr>
          <w:rFonts w:asciiTheme="majorHAnsi" w:hAnsiTheme="majorHAnsi" w:cs="Times New Roman"/>
          <w:sz w:val="20"/>
        </w:rPr>
        <w:t xml:space="preserve"> include: </w:t>
      </w:r>
    </w:p>
    <w:p w14:paraId="43C5D599" w14:textId="6836A2BD" w:rsidR="009F0596" w:rsidRPr="009F7D2D" w:rsidRDefault="009F0596" w:rsidP="00C7226B">
      <w:pPr>
        <w:pStyle w:val="ListParagraph"/>
        <w:ind w:left="630" w:hanging="270"/>
        <w:jc w:val="both"/>
        <w:rPr>
          <w:rFonts w:asciiTheme="majorHAnsi" w:hAnsiTheme="majorHAnsi"/>
          <w:color w:val="000000"/>
          <w:sz w:val="20"/>
        </w:rPr>
      </w:pPr>
      <w:r w:rsidRPr="009F7D2D">
        <w:rPr>
          <w:rFonts w:asciiTheme="majorHAnsi" w:hAnsiTheme="majorHAnsi"/>
          <w:b/>
          <w:sz w:val="20"/>
        </w:rPr>
        <w:t>Overview</w:t>
      </w:r>
      <w:r w:rsidR="001525F6" w:rsidRPr="009F7D2D">
        <w:rPr>
          <w:rFonts w:asciiTheme="majorHAnsi" w:hAnsiTheme="majorHAnsi"/>
          <w:sz w:val="20"/>
        </w:rPr>
        <w:t>.</w:t>
      </w:r>
      <w:r w:rsidRPr="009F7D2D">
        <w:rPr>
          <w:rFonts w:asciiTheme="majorHAnsi" w:hAnsiTheme="majorHAnsi"/>
          <w:sz w:val="20"/>
        </w:rPr>
        <w:t xml:space="preserve"> </w:t>
      </w:r>
      <w:r w:rsidR="006819E8" w:rsidRPr="009F7D2D">
        <w:rPr>
          <w:rFonts w:asciiTheme="majorHAnsi" w:hAnsiTheme="majorHAnsi"/>
          <w:sz w:val="20"/>
        </w:rPr>
        <w:t>A description of</w:t>
      </w:r>
      <w:r w:rsidRPr="009F7D2D">
        <w:rPr>
          <w:rFonts w:asciiTheme="majorHAnsi" w:hAnsiTheme="majorHAnsi"/>
          <w:sz w:val="20"/>
        </w:rPr>
        <w:t xml:space="preserve"> the project</w:t>
      </w:r>
      <w:r w:rsidR="009C355A" w:rsidRPr="009F7D2D">
        <w:rPr>
          <w:rFonts w:asciiTheme="majorHAnsi" w:hAnsiTheme="majorHAnsi"/>
          <w:sz w:val="20"/>
        </w:rPr>
        <w:t>.</w:t>
      </w:r>
    </w:p>
    <w:p w14:paraId="74F6B784" w14:textId="17D51321" w:rsidR="009F0596" w:rsidRPr="00B36E0C" w:rsidRDefault="009F0596" w:rsidP="00C7226B">
      <w:pPr>
        <w:pStyle w:val="ListParagraph"/>
        <w:ind w:left="630" w:hanging="270"/>
        <w:jc w:val="both"/>
        <w:rPr>
          <w:rFonts w:asciiTheme="majorHAnsi" w:hAnsiTheme="majorHAnsi"/>
          <w:color w:val="000000"/>
          <w:sz w:val="20"/>
        </w:rPr>
      </w:pPr>
      <w:r w:rsidRPr="00095F95">
        <w:rPr>
          <w:rFonts w:asciiTheme="majorHAnsi" w:hAnsiTheme="majorHAnsi"/>
          <w:b/>
          <w:sz w:val="20"/>
        </w:rPr>
        <w:t>Goals</w:t>
      </w:r>
      <w:r w:rsidR="001525F6" w:rsidRPr="00095F95">
        <w:rPr>
          <w:rFonts w:asciiTheme="majorHAnsi" w:hAnsiTheme="majorHAnsi"/>
          <w:sz w:val="20"/>
        </w:rPr>
        <w:t>.</w:t>
      </w:r>
      <w:r w:rsidRPr="00095F95">
        <w:rPr>
          <w:rFonts w:asciiTheme="majorHAnsi" w:hAnsiTheme="majorHAnsi"/>
          <w:sz w:val="20"/>
        </w:rPr>
        <w:t xml:space="preserve"> </w:t>
      </w:r>
      <w:r w:rsidR="006819E8" w:rsidRPr="00095F95">
        <w:rPr>
          <w:rFonts w:asciiTheme="majorHAnsi" w:hAnsiTheme="majorHAnsi"/>
          <w:sz w:val="20"/>
        </w:rPr>
        <w:t>A description of the project outcomes and</w:t>
      </w:r>
      <w:r w:rsidRPr="00095F95">
        <w:rPr>
          <w:rFonts w:asciiTheme="majorHAnsi" w:hAnsiTheme="majorHAnsi"/>
          <w:sz w:val="20"/>
        </w:rPr>
        <w:t xml:space="preserve"> how the objectives stated were met</w:t>
      </w:r>
      <w:r w:rsidR="009C355A">
        <w:rPr>
          <w:rFonts w:asciiTheme="majorHAnsi" w:hAnsiTheme="majorHAnsi"/>
          <w:sz w:val="20"/>
        </w:rPr>
        <w:t>.</w:t>
      </w:r>
    </w:p>
    <w:p w14:paraId="644B84D2" w14:textId="7DE424C4" w:rsidR="009F7D2D" w:rsidRPr="000116B4" w:rsidRDefault="009F7D2D" w:rsidP="00C7226B">
      <w:pPr>
        <w:pStyle w:val="ListParagraph"/>
        <w:ind w:left="630" w:hanging="270"/>
        <w:jc w:val="both"/>
        <w:rPr>
          <w:rFonts w:asciiTheme="majorHAnsi" w:hAnsiTheme="majorHAnsi"/>
          <w:color w:val="000000"/>
          <w:sz w:val="20"/>
        </w:rPr>
      </w:pPr>
      <w:r w:rsidRPr="00B36E0C">
        <w:rPr>
          <w:rFonts w:asciiTheme="majorHAnsi" w:hAnsiTheme="majorHAnsi"/>
          <w:b/>
          <w:color w:val="000000"/>
          <w:sz w:val="20"/>
        </w:rPr>
        <w:t xml:space="preserve">Student involvement. </w:t>
      </w:r>
      <w:r w:rsidR="000116B4" w:rsidRPr="00B36E0C">
        <w:rPr>
          <w:rFonts w:asciiTheme="majorHAnsi" w:hAnsiTheme="majorHAnsi"/>
          <w:color w:val="000000"/>
          <w:sz w:val="20"/>
        </w:rPr>
        <w:t>Engagement of both UNE undergraduates and graduate students</w:t>
      </w:r>
      <w:r w:rsidR="000116B4">
        <w:rPr>
          <w:rFonts w:asciiTheme="majorHAnsi" w:hAnsiTheme="majorHAnsi"/>
          <w:color w:val="000000"/>
          <w:sz w:val="20"/>
        </w:rPr>
        <w:t>, and potential research</w:t>
      </w:r>
      <w:r w:rsidR="00CB64CD">
        <w:rPr>
          <w:rFonts w:asciiTheme="majorHAnsi" w:hAnsiTheme="majorHAnsi"/>
          <w:color w:val="000000"/>
          <w:sz w:val="20"/>
        </w:rPr>
        <w:t>/scholarly</w:t>
      </w:r>
      <w:r w:rsidR="000116B4">
        <w:rPr>
          <w:rFonts w:asciiTheme="majorHAnsi" w:hAnsiTheme="majorHAnsi"/>
          <w:color w:val="000000"/>
          <w:sz w:val="20"/>
        </w:rPr>
        <w:t xml:space="preserve"> outcomes for those students (e.g. bachelor thesis, subsequent SURE Fellowship, poster/paper presentation, publication, etc.)</w:t>
      </w:r>
    </w:p>
    <w:p w14:paraId="37EB4807" w14:textId="44AF253C" w:rsidR="009F0596" w:rsidRPr="00095F95" w:rsidRDefault="009F0596" w:rsidP="00C7226B">
      <w:pPr>
        <w:pStyle w:val="ListParagraph"/>
        <w:ind w:left="630" w:hanging="270"/>
        <w:jc w:val="both"/>
        <w:rPr>
          <w:rFonts w:asciiTheme="majorHAnsi" w:hAnsiTheme="majorHAnsi"/>
          <w:color w:val="000000"/>
          <w:sz w:val="20"/>
        </w:rPr>
      </w:pPr>
      <w:r w:rsidRPr="00095F95">
        <w:rPr>
          <w:rFonts w:asciiTheme="majorHAnsi" w:hAnsiTheme="majorHAnsi"/>
          <w:b/>
          <w:sz w:val="20"/>
        </w:rPr>
        <w:t>Dissemination</w:t>
      </w:r>
      <w:r w:rsidR="001525F6" w:rsidRPr="00095F95">
        <w:rPr>
          <w:rFonts w:asciiTheme="majorHAnsi" w:hAnsiTheme="majorHAnsi"/>
          <w:sz w:val="20"/>
        </w:rPr>
        <w:t>.</w:t>
      </w:r>
      <w:r w:rsidRPr="00095F95">
        <w:rPr>
          <w:rFonts w:asciiTheme="majorHAnsi" w:hAnsiTheme="majorHAnsi"/>
          <w:sz w:val="20"/>
        </w:rPr>
        <w:t xml:space="preserve"> </w:t>
      </w:r>
      <w:r w:rsidR="006819E8" w:rsidRPr="00095F95">
        <w:rPr>
          <w:rFonts w:asciiTheme="majorHAnsi" w:hAnsiTheme="majorHAnsi"/>
          <w:sz w:val="20"/>
        </w:rPr>
        <w:t>State h</w:t>
      </w:r>
      <w:r w:rsidRPr="00095F95">
        <w:rPr>
          <w:rFonts w:asciiTheme="majorHAnsi" w:hAnsiTheme="majorHAnsi"/>
          <w:sz w:val="20"/>
        </w:rPr>
        <w:t xml:space="preserve">ow results will be disseminated. </w:t>
      </w:r>
      <w:r w:rsidR="006819E8" w:rsidRPr="00095F95">
        <w:rPr>
          <w:rFonts w:asciiTheme="majorHAnsi" w:hAnsiTheme="majorHAnsi"/>
          <w:sz w:val="20"/>
        </w:rPr>
        <w:t>Dissemination must include sharing r</w:t>
      </w:r>
      <w:r w:rsidRPr="00095F95">
        <w:rPr>
          <w:rFonts w:asciiTheme="majorHAnsi" w:hAnsiTheme="majorHAnsi"/>
          <w:sz w:val="20"/>
        </w:rPr>
        <w:t>esults with the faculty of the University through a seminar or similar presentation</w:t>
      </w:r>
      <w:r w:rsidR="009F7D2D">
        <w:rPr>
          <w:rFonts w:asciiTheme="majorHAnsi" w:hAnsiTheme="majorHAnsi"/>
          <w:sz w:val="20"/>
        </w:rPr>
        <w:t>, and/or through the use of DUNE</w:t>
      </w:r>
      <w:r w:rsidR="004C4A7A">
        <w:rPr>
          <w:rFonts w:asciiTheme="majorHAnsi" w:hAnsiTheme="majorHAnsi"/>
          <w:sz w:val="20"/>
        </w:rPr>
        <w:t xml:space="preserve"> (i.e.</w:t>
      </w:r>
      <w:r w:rsidR="00551A31">
        <w:rPr>
          <w:rFonts w:asciiTheme="majorHAnsi" w:hAnsiTheme="majorHAnsi"/>
          <w:sz w:val="20"/>
        </w:rPr>
        <w:t>,</w:t>
      </w:r>
      <w:r w:rsidR="004C4A7A">
        <w:rPr>
          <w:rFonts w:asciiTheme="majorHAnsi" w:hAnsiTheme="majorHAnsi"/>
          <w:sz w:val="20"/>
        </w:rPr>
        <w:t xml:space="preserve"> </w:t>
      </w:r>
      <w:proofErr w:type="spellStart"/>
      <w:r w:rsidR="004C4A7A">
        <w:rPr>
          <w:rFonts w:asciiTheme="majorHAnsi" w:hAnsiTheme="majorHAnsi"/>
          <w:sz w:val="20"/>
        </w:rPr>
        <w:t>DigitalUNE</w:t>
      </w:r>
      <w:proofErr w:type="spellEnd"/>
      <w:r w:rsidR="004C4A7A">
        <w:rPr>
          <w:rFonts w:asciiTheme="majorHAnsi" w:hAnsiTheme="majorHAnsi"/>
          <w:sz w:val="20"/>
        </w:rPr>
        <w:t>)</w:t>
      </w:r>
      <w:r w:rsidR="009F7D2D">
        <w:rPr>
          <w:rFonts w:asciiTheme="majorHAnsi" w:hAnsiTheme="majorHAnsi"/>
          <w:sz w:val="20"/>
        </w:rPr>
        <w:t xml:space="preserve"> as </w:t>
      </w:r>
      <w:r w:rsidR="000116B4">
        <w:rPr>
          <w:rFonts w:asciiTheme="majorHAnsi" w:hAnsiTheme="majorHAnsi"/>
          <w:sz w:val="20"/>
        </w:rPr>
        <w:t>a centralized</w:t>
      </w:r>
      <w:r w:rsidR="009F7D2D">
        <w:rPr>
          <w:rFonts w:asciiTheme="majorHAnsi" w:hAnsiTheme="majorHAnsi"/>
          <w:sz w:val="20"/>
        </w:rPr>
        <w:t xml:space="preserve"> digital repository for the research</w:t>
      </w:r>
      <w:r w:rsidR="00CB64CD">
        <w:rPr>
          <w:rFonts w:asciiTheme="majorHAnsi" w:hAnsiTheme="majorHAnsi"/>
          <w:sz w:val="20"/>
        </w:rPr>
        <w:t>/scholarly</w:t>
      </w:r>
      <w:r w:rsidR="009F7D2D">
        <w:rPr>
          <w:rFonts w:asciiTheme="majorHAnsi" w:hAnsiTheme="majorHAnsi"/>
          <w:sz w:val="20"/>
        </w:rPr>
        <w:t xml:space="preserve"> findings</w:t>
      </w:r>
      <w:r w:rsidR="00C500C0">
        <w:rPr>
          <w:rFonts w:asciiTheme="majorHAnsi" w:hAnsiTheme="majorHAnsi"/>
          <w:sz w:val="20"/>
        </w:rPr>
        <w:t>.</w:t>
      </w:r>
    </w:p>
    <w:p w14:paraId="5836FECC" w14:textId="101B752F" w:rsidR="009F0596" w:rsidRPr="005C4DC6" w:rsidRDefault="009F0596" w:rsidP="00C7226B">
      <w:pPr>
        <w:pStyle w:val="ListParagraph"/>
        <w:ind w:left="630" w:hanging="270"/>
        <w:jc w:val="both"/>
        <w:rPr>
          <w:rFonts w:asciiTheme="majorHAnsi" w:hAnsiTheme="majorHAnsi"/>
          <w:color w:val="000000"/>
          <w:sz w:val="20"/>
        </w:rPr>
      </w:pPr>
      <w:r w:rsidRPr="00095F95">
        <w:rPr>
          <w:rFonts w:asciiTheme="majorHAnsi" w:hAnsiTheme="majorHAnsi"/>
          <w:b/>
          <w:sz w:val="20"/>
        </w:rPr>
        <w:t>Future Funding</w:t>
      </w:r>
      <w:r w:rsidR="001525F6" w:rsidRPr="00095F95">
        <w:rPr>
          <w:rFonts w:asciiTheme="majorHAnsi" w:hAnsiTheme="majorHAnsi"/>
          <w:sz w:val="20"/>
        </w:rPr>
        <w:t>.</w:t>
      </w:r>
      <w:r w:rsidRPr="00095F95">
        <w:rPr>
          <w:rFonts w:asciiTheme="majorHAnsi" w:hAnsiTheme="majorHAnsi"/>
          <w:sz w:val="20"/>
        </w:rPr>
        <w:t xml:space="preserve"> </w:t>
      </w:r>
      <w:r w:rsidR="006819E8" w:rsidRPr="00095F95">
        <w:rPr>
          <w:rFonts w:asciiTheme="majorHAnsi" w:hAnsiTheme="majorHAnsi"/>
          <w:sz w:val="20"/>
        </w:rPr>
        <w:t xml:space="preserve">Provide </w:t>
      </w:r>
      <w:r w:rsidRPr="00095F95">
        <w:rPr>
          <w:rFonts w:asciiTheme="majorHAnsi" w:hAnsiTheme="majorHAnsi"/>
          <w:sz w:val="20"/>
        </w:rPr>
        <w:t xml:space="preserve">plans for </w:t>
      </w:r>
      <w:r w:rsidR="006819E8" w:rsidRPr="00095F95">
        <w:rPr>
          <w:rFonts w:asciiTheme="majorHAnsi" w:hAnsiTheme="majorHAnsi"/>
          <w:sz w:val="20"/>
        </w:rPr>
        <w:t>seeking means to sustain the scholarly activities</w:t>
      </w:r>
      <w:r w:rsidR="003606B5" w:rsidRPr="00095F95">
        <w:rPr>
          <w:rFonts w:asciiTheme="majorHAnsi" w:hAnsiTheme="majorHAnsi"/>
          <w:sz w:val="20"/>
        </w:rPr>
        <w:t>, including specific funding sources</w:t>
      </w:r>
      <w:r w:rsidRPr="00095F95">
        <w:rPr>
          <w:rFonts w:asciiTheme="majorHAnsi" w:hAnsiTheme="majorHAnsi"/>
          <w:sz w:val="20"/>
        </w:rPr>
        <w:t xml:space="preserve">. </w:t>
      </w:r>
    </w:p>
    <w:p w14:paraId="086B48D8" w14:textId="4044D35D" w:rsidR="001D3BA8" w:rsidRPr="00095F95" w:rsidRDefault="001D3BA8" w:rsidP="005C4DC6">
      <w:pPr>
        <w:pStyle w:val="ListParagraph"/>
        <w:ind w:left="630" w:hanging="270"/>
        <w:rPr>
          <w:rFonts w:asciiTheme="majorHAnsi" w:hAnsiTheme="majorHAnsi"/>
          <w:color w:val="000000"/>
          <w:sz w:val="20"/>
        </w:rPr>
      </w:pPr>
      <w:r>
        <w:rPr>
          <w:rFonts w:asciiTheme="majorHAnsi" w:hAnsiTheme="majorHAnsi"/>
          <w:b/>
          <w:sz w:val="20"/>
        </w:rPr>
        <w:t>Acknowledgement</w:t>
      </w:r>
      <w:r w:rsidR="000116B4">
        <w:rPr>
          <w:rFonts w:asciiTheme="majorHAnsi" w:hAnsiTheme="majorHAnsi"/>
          <w:color w:val="000000"/>
          <w:sz w:val="20"/>
        </w:rPr>
        <w:t>.</w:t>
      </w:r>
      <w:r>
        <w:rPr>
          <w:rFonts w:asciiTheme="majorHAnsi" w:hAnsiTheme="majorHAnsi"/>
          <w:color w:val="000000"/>
          <w:sz w:val="20"/>
        </w:rPr>
        <w:t xml:space="preserve">  All presentations, publications, etc</w:t>
      </w:r>
      <w:r w:rsidR="009C355A">
        <w:rPr>
          <w:rFonts w:asciiTheme="majorHAnsi" w:hAnsiTheme="majorHAnsi"/>
          <w:color w:val="000000"/>
          <w:sz w:val="20"/>
        </w:rPr>
        <w:t>.</w:t>
      </w:r>
      <w:r>
        <w:rPr>
          <w:rFonts w:asciiTheme="majorHAnsi" w:hAnsiTheme="majorHAnsi"/>
          <w:color w:val="000000"/>
          <w:sz w:val="20"/>
        </w:rPr>
        <w:t xml:space="preserve"> resulting from this work should include the following acknowledgement: “</w:t>
      </w:r>
      <w:r w:rsidRPr="005C4DC6">
        <w:rPr>
          <w:rFonts w:asciiTheme="majorHAnsi" w:hAnsiTheme="majorHAnsi"/>
          <w:sz w:val="20"/>
          <w:szCs w:val="20"/>
        </w:rPr>
        <w:t>This work was supported in part by a grant from the University of New England Office of Research and Scholarship</w:t>
      </w:r>
      <w:r>
        <w:rPr>
          <w:rFonts w:asciiTheme="majorHAnsi" w:hAnsiTheme="majorHAnsi"/>
          <w:sz w:val="20"/>
          <w:szCs w:val="20"/>
        </w:rPr>
        <w:t>”</w:t>
      </w:r>
    </w:p>
    <w:p w14:paraId="50D9B22C" w14:textId="77777777" w:rsidR="001B4957" w:rsidRPr="00DF5866" w:rsidRDefault="001B4957" w:rsidP="00BA49AA">
      <w:pPr>
        <w:pStyle w:val="Div"/>
        <w:jc w:val="both"/>
        <w:rPr>
          <w:rFonts w:asciiTheme="majorHAnsi" w:eastAsia="Calibri" w:hAnsiTheme="majorHAnsi" w:cs="Times New Roman"/>
          <w:sz w:val="10"/>
          <w:shd w:val="clear" w:color="auto" w:fill="auto"/>
          <w:lang w:val="en-US" w:eastAsia="en-US"/>
        </w:rPr>
      </w:pPr>
    </w:p>
    <w:p w14:paraId="4A952890" w14:textId="30E8BC3B" w:rsidR="00283D4B" w:rsidRPr="00095F95" w:rsidRDefault="00337AA1" w:rsidP="00943FCE">
      <w:pPr>
        <w:shd w:val="clear" w:color="auto" w:fill="auto"/>
        <w:rPr>
          <w:rFonts w:asciiTheme="majorHAnsi" w:hAnsiTheme="majorHAnsi"/>
          <w:b/>
          <w:sz w:val="20"/>
        </w:rPr>
      </w:pPr>
      <w:r>
        <w:rPr>
          <w:rFonts w:asciiTheme="majorHAnsi" w:hAnsiTheme="majorHAnsi"/>
          <w:b/>
          <w:sz w:val="20"/>
        </w:rPr>
        <w:t>J</w:t>
      </w:r>
      <w:r w:rsidR="0067560C" w:rsidRPr="00095F95">
        <w:rPr>
          <w:rFonts w:asciiTheme="majorHAnsi" w:hAnsiTheme="majorHAnsi"/>
          <w:b/>
          <w:sz w:val="20"/>
        </w:rPr>
        <w:t xml:space="preserve">. Application Checklist: </w:t>
      </w:r>
    </w:p>
    <w:p w14:paraId="5741E956" w14:textId="77777777" w:rsidR="00283D4B" w:rsidRPr="00095F95" w:rsidRDefault="00283D4B" w:rsidP="00BA49AA">
      <w:pPr>
        <w:pStyle w:val="Div"/>
        <w:jc w:val="both"/>
        <w:rPr>
          <w:rFonts w:asciiTheme="majorHAnsi" w:eastAsia="Calibri" w:hAnsiTheme="majorHAnsi" w:cs="Times New Roman"/>
          <w:sz w:val="20"/>
          <w:shd w:val="clear" w:color="auto" w:fill="auto"/>
          <w:lang w:val="en-US" w:eastAsia="en-US"/>
        </w:rPr>
      </w:pPr>
      <w:r w:rsidRPr="00095F95">
        <w:rPr>
          <w:rFonts w:asciiTheme="majorHAnsi" w:eastAsia="Calibri" w:hAnsiTheme="majorHAnsi" w:cs="Times New Roman"/>
          <w:sz w:val="20"/>
          <w:shd w:val="clear" w:color="auto" w:fill="auto"/>
          <w:lang w:val="en-US" w:eastAsia="en-US"/>
        </w:rPr>
        <w:lastRenderedPageBreak/>
        <w:t xml:space="preserve">Please be sure all of the following are </w:t>
      </w:r>
      <w:r w:rsidR="007741AF" w:rsidRPr="00095F95">
        <w:rPr>
          <w:rFonts w:asciiTheme="majorHAnsi" w:eastAsia="Calibri" w:hAnsiTheme="majorHAnsi" w:cs="Times New Roman"/>
          <w:sz w:val="20"/>
          <w:shd w:val="clear" w:color="auto" w:fill="auto"/>
          <w:lang w:val="en-US" w:eastAsia="en-US"/>
        </w:rPr>
        <w:t xml:space="preserve">completed and </w:t>
      </w:r>
      <w:r w:rsidRPr="00095F95">
        <w:rPr>
          <w:rFonts w:asciiTheme="majorHAnsi" w:eastAsia="Calibri" w:hAnsiTheme="majorHAnsi" w:cs="Times New Roman"/>
          <w:sz w:val="20"/>
          <w:shd w:val="clear" w:color="auto" w:fill="auto"/>
          <w:lang w:val="en-US" w:eastAsia="en-US"/>
        </w:rPr>
        <w:t>included in your application</w:t>
      </w:r>
      <w:r w:rsidR="00E66017">
        <w:rPr>
          <w:rFonts w:asciiTheme="majorHAnsi" w:eastAsia="Calibri" w:hAnsiTheme="majorHAnsi" w:cs="Times New Roman"/>
          <w:sz w:val="20"/>
          <w:shd w:val="clear" w:color="auto" w:fill="auto"/>
          <w:lang w:val="en-US" w:eastAsia="en-US"/>
        </w:rPr>
        <w:t xml:space="preserve"> in the following</w:t>
      </w:r>
      <w:r w:rsidR="00933C02" w:rsidRPr="00095F95">
        <w:rPr>
          <w:rFonts w:asciiTheme="majorHAnsi" w:eastAsia="Calibri" w:hAnsiTheme="majorHAnsi" w:cs="Times New Roman"/>
          <w:sz w:val="20"/>
          <w:shd w:val="clear" w:color="auto" w:fill="auto"/>
          <w:lang w:val="en-US" w:eastAsia="en-US"/>
        </w:rPr>
        <w:t xml:space="preserve"> order</w:t>
      </w:r>
      <w:r w:rsidR="00E66017">
        <w:rPr>
          <w:rFonts w:asciiTheme="majorHAnsi" w:eastAsia="Calibri" w:hAnsiTheme="majorHAnsi" w:cs="Times New Roman"/>
          <w:sz w:val="20"/>
          <w:shd w:val="clear" w:color="auto" w:fill="auto"/>
          <w:lang w:val="en-US" w:eastAsia="en-US"/>
        </w:rPr>
        <w:t xml:space="preserve">. </w:t>
      </w:r>
      <w:r w:rsidR="00E66017" w:rsidRPr="008D70B6">
        <w:rPr>
          <w:rFonts w:asciiTheme="majorHAnsi" w:eastAsia="Calibri" w:hAnsiTheme="majorHAnsi" w:cs="Times New Roman"/>
          <w:b/>
          <w:sz w:val="20"/>
          <w:shd w:val="clear" w:color="auto" w:fill="auto"/>
          <w:lang w:val="en-US" w:eastAsia="en-US"/>
        </w:rPr>
        <w:t>Please create one single document with all of these components</w:t>
      </w:r>
      <w:r w:rsidR="00E66017" w:rsidRPr="00624E03">
        <w:rPr>
          <w:rFonts w:asciiTheme="majorHAnsi" w:eastAsia="Calibri" w:hAnsiTheme="majorHAnsi" w:cs="Times New Roman"/>
          <w:sz w:val="20"/>
          <w:shd w:val="clear" w:color="auto" w:fill="auto"/>
          <w:lang w:val="en-US" w:eastAsia="en-US"/>
        </w:rPr>
        <w:t>.</w:t>
      </w:r>
    </w:p>
    <w:p w14:paraId="16A17DF5" w14:textId="77777777" w:rsidR="00283D4B" w:rsidRPr="00095F95" w:rsidRDefault="00283D4B" w:rsidP="00BA49AA">
      <w:pPr>
        <w:pStyle w:val="Div"/>
        <w:numPr>
          <w:ilvl w:val="0"/>
          <w:numId w:val="13"/>
        </w:numPr>
        <w:jc w:val="both"/>
        <w:rPr>
          <w:rFonts w:asciiTheme="majorHAnsi" w:eastAsia="Calibri" w:hAnsiTheme="majorHAnsi" w:cs="Times New Roman"/>
          <w:sz w:val="20"/>
          <w:shd w:val="clear" w:color="auto" w:fill="auto"/>
          <w:lang w:val="en-US" w:eastAsia="en-US"/>
        </w:rPr>
      </w:pPr>
      <w:r w:rsidRPr="00095F95">
        <w:rPr>
          <w:rFonts w:asciiTheme="majorHAnsi" w:eastAsia="Calibri" w:hAnsiTheme="majorHAnsi" w:cs="Times New Roman"/>
          <w:sz w:val="20"/>
          <w:shd w:val="clear" w:color="auto" w:fill="auto"/>
          <w:lang w:val="en-US" w:eastAsia="en-US"/>
        </w:rPr>
        <w:t>Face</w:t>
      </w:r>
      <w:r w:rsidR="00C7226B" w:rsidRPr="00095F95">
        <w:rPr>
          <w:rFonts w:asciiTheme="majorHAnsi" w:eastAsia="Calibri" w:hAnsiTheme="majorHAnsi" w:cs="Times New Roman"/>
          <w:sz w:val="20"/>
          <w:shd w:val="clear" w:color="auto" w:fill="auto"/>
          <w:lang w:val="en-US" w:eastAsia="en-US"/>
        </w:rPr>
        <w:t xml:space="preserve"> P</w:t>
      </w:r>
      <w:r w:rsidRPr="00095F95">
        <w:rPr>
          <w:rFonts w:asciiTheme="majorHAnsi" w:eastAsia="Calibri" w:hAnsiTheme="majorHAnsi" w:cs="Times New Roman"/>
          <w:sz w:val="20"/>
          <w:shd w:val="clear" w:color="auto" w:fill="auto"/>
          <w:lang w:val="en-US" w:eastAsia="en-US"/>
        </w:rPr>
        <w:t>age</w:t>
      </w:r>
      <w:r w:rsidR="00637E03" w:rsidRPr="00095F95">
        <w:rPr>
          <w:rFonts w:asciiTheme="majorHAnsi" w:eastAsia="Calibri" w:hAnsiTheme="majorHAnsi" w:cs="Times New Roman"/>
          <w:sz w:val="20"/>
          <w:shd w:val="clear" w:color="auto" w:fill="auto"/>
          <w:lang w:val="en-US" w:eastAsia="en-US"/>
        </w:rPr>
        <w:t xml:space="preserve"> (please use attached format)</w:t>
      </w:r>
    </w:p>
    <w:p w14:paraId="4C69E131" w14:textId="782C557C" w:rsidR="00283D4B" w:rsidRPr="00095F95" w:rsidRDefault="00283D4B" w:rsidP="00BA49AA">
      <w:pPr>
        <w:pStyle w:val="Div"/>
        <w:numPr>
          <w:ilvl w:val="0"/>
          <w:numId w:val="13"/>
        </w:numPr>
        <w:jc w:val="both"/>
        <w:rPr>
          <w:rFonts w:asciiTheme="majorHAnsi" w:eastAsia="Calibri" w:hAnsiTheme="majorHAnsi" w:cs="Times New Roman"/>
          <w:sz w:val="20"/>
          <w:shd w:val="clear" w:color="auto" w:fill="auto"/>
          <w:lang w:val="en-US" w:eastAsia="en-US"/>
        </w:rPr>
      </w:pPr>
      <w:r w:rsidRPr="00095F95">
        <w:rPr>
          <w:rFonts w:asciiTheme="majorHAnsi" w:eastAsia="Calibri" w:hAnsiTheme="majorHAnsi" w:cs="Times New Roman"/>
          <w:sz w:val="20"/>
          <w:shd w:val="clear" w:color="auto" w:fill="auto"/>
          <w:lang w:val="en-US" w:eastAsia="en-US"/>
        </w:rPr>
        <w:t>Narrative (Sections 2-</w:t>
      </w:r>
      <w:r w:rsidR="00E66017">
        <w:rPr>
          <w:rFonts w:asciiTheme="majorHAnsi" w:eastAsia="Calibri" w:hAnsiTheme="majorHAnsi" w:cs="Times New Roman"/>
          <w:sz w:val="20"/>
          <w:shd w:val="clear" w:color="auto" w:fill="auto"/>
          <w:lang w:val="en-US" w:eastAsia="en-US"/>
        </w:rPr>
        <w:t>3</w:t>
      </w:r>
      <w:r w:rsidR="000A6FBC">
        <w:rPr>
          <w:rFonts w:asciiTheme="majorHAnsi" w:eastAsia="Calibri" w:hAnsiTheme="majorHAnsi" w:cs="Times New Roman"/>
          <w:sz w:val="20"/>
          <w:shd w:val="clear" w:color="auto" w:fill="auto"/>
          <w:lang w:val="en-US" w:eastAsia="en-US"/>
        </w:rPr>
        <w:t xml:space="preserve"> combined</w:t>
      </w:r>
      <w:r w:rsidR="007741AF" w:rsidRPr="00095F95">
        <w:rPr>
          <w:rFonts w:asciiTheme="majorHAnsi" w:eastAsia="Calibri" w:hAnsiTheme="majorHAnsi" w:cs="Times New Roman"/>
          <w:sz w:val="20"/>
          <w:shd w:val="clear" w:color="auto" w:fill="auto"/>
          <w:lang w:val="en-US" w:eastAsia="en-US"/>
        </w:rPr>
        <w:t xml:space="preserve"> </w:t>
      </w:r>
      <w:r w:rsidRPr="00095F95">
        <w:rPr>
          <w:rFonts w:asciiTheme="majorHAnsi" w:eastAsia="Calibri" w:hAnsiTheme="majorHAnsi" w:cs="Times New Roman"/>
          <w:sz w:val="20"/>
          <w:shd w:val="clear" w:color="auto" w:fill="auto"/>
          <w:lang w:val="en-US" w:eastAsia="en-US"/>
        </w:rPr>
        <w:t xml:space="preserve">cannot exceed </w:t>
      </w:r>
      <w:r w:rsidR="00637E03" w:rsidRPr="00095F95">
        <w:rPr>
          <w:rFonts w:asciiTheme="majorHAnsi" w:eastAsia="Calibri" w:hAnsiTheme="majorHAnsi" w:cs="Times New Roman"/>
          <w:sz w:val="20"/>
          <w:shd w:val="clear" w:color="auto" w:fill="auto"/>
          <w:lang w:val="en-US" w:eastAsia="en-US"/>
        </w:rPr>
        <w:t>2</w:t>
      </w:r>
      <w:r w:rsidRPr="00095F95">
        <w:rPr>
          <w:rFonts w:asciiTheme="majorHAnsi" w:eastAsia="Calibri" w:hAnsiTheme="majorHAnsi" w:cs="Times New Roman"/>
          <w:sz w:val="20"/>
          <w:shd w:val="clear" w:color="auto" w:fill="auto"/>
          <w:lang w:val="en-US" w:eastAsia="en-US"/>
        </w:rPr>
        <w:t xml:space="preserve"> pages</w:t>
      </w:r>
      <w:r w:rsidR="00E701DC">
        <w:rPr>
          <w:rFonts w:asciiTheme="majorHAnsi" w:eastAsia="Calibri" w:hAnsiTheme="majorHAnsi" w:cs="Times New Roman"/>
          <w:sz w:val="20"/>
          <w:shd w:val="clear" w:color="auto" w:fill="auto"/>
          <w:lang w:val="en-US" w:eastAsia="en-US"/>
        </w:rPr>
        <w:t xml:space="preserve"> for $5,0</w:t>
      </w:r>
      <w:r w:rsidR="003606B5" w:rsidRPr="00095F95">
        <w:rPr>
          <w:rFonts w:asciiTheme="majorHAnsi" w:eastAsia="Calibri" w:hAnsiTheme="majorHAnsi" w:cs="Times New Roman"/>
          <w:sz w:val="20"/>
          <w:shd w:val="clear" w:color="auto" w:fill="auto"/>
          <w:lang w:val="en-US" w:eastAsia="en-US"/>
        </w:rPr>
        <w:t>00 applications, 3 pages for $</w:t>
      </w:r>
      <w:r w:rsidR="00E701DC">
        <w:rPr>
          <w:rFonts w:asciiTheme="majorHAnsi" w:eastAsia="Calibri" w:hAnsiTheme="majorHAnsi" w:cs="Times New Roman"/>
          <w:sz w:val="20"/>
          <w:shd w:val="clear" w:color="auto" w:fill="auto"/>
          <w:lang w:val="en-US" w:eastAsia="en-US"/>
        </w:rPr>
        <w:t>15</w:t>
      </w:r>
      <w:r w:rsidR="003606B5" w:rsidRPr="00095F95">
        <w:rPr>
          <w:rFonts w:asciiTheme="majorHAnsi" w:eastAsia="Calibri" w:hAnsiTheme="majorHAnsi" w:cs="Times New Roman"/>
          <w:sz w:val="20"/>
          <w:shd w:val="clear" w:color="auto" w:fill="auto"/>
          <w:lang w:val="en-US" w:eastAsia="en-US"/>
        </w:rPr>
        <w:t>,000 applications</w:t>
      </w:r>
      <w:r w:rsidRPr="00095F95">
        <w:rPr>
          <w:rFonts w:asciiTheme="majorHAnsi" w:eastAsia="Calibri" w:hAnsiTheme="majorHAnsi" w:cs="Times New Roman"/>
          <w:sz w:val="20"/>
          <w:shd w:val="clear" w:color="auto" w:fill="auto"/>
          <w:lang w:val="en-US" w:eastAsia="en-US"/>
        </w:rPr>
        <w:t>)</w:t>
      </w:r>
    </w:p>
    <w:p w14:paraId="14F0EFB1" w14:textId="77777777" w:rsidR="00283D4B" w:rsidRPr="00095F95" w:rsidRDefault="007741AF" w:rsidP="00BA49AA">
      <w:pPr>
        <w:pStyle w:val="Div"/>
        <w:numPr>
          <w:ilvl w:val="0"/>
          <w:numId w:val="13"/>
        </w:numPr>
        <w:jc w:val="both"/>
        <w:rPr>
          <w:rFonts w:asciiTheme="majorHAnsi" w:eastAsia="Calibri" w:hAnsiTheme="majorHAnsi" w:cs="Times New Roman"/>
          <w:sz w:val="20"/>
          <w:shd w:val="clear" w:color="auto" w:fill="auto"/>
          <w:lang w:val="en-US" w:eastAsia="en-US"/>
        </w:rPr>
      </w:pPr>
      <w:r w:rsidRPr="00095F95">
        <w:rPr>
          <w:rFonts w:asciiTheme="majorHAnsi" w:eastAsia="Calibri" w:hAnsiTheme="majorHAnsi" w:cs="Times New Roman"/>
          <w:sz w:val="20"/>
          <w:shd w:val="clear" w:color="auto" w:fill="auto"/>
          <w:lang w:val="en-US" w:eastAsia="en-US"/>
        </w:rPr>
        <w:t>B</w:t>
      </w:r>
      <w:r w:rsidR="00283D4B" w:rsidRPr="00095F95">
        <w:rPr>
          <w:rFonts w:asciiTheme="majorHAnsi" w:eastAsia="Calibri" w:hAnsiTheme="majorHAnsi" w:cs="Times New Roman"/>
          <w:sz w:val="20"/>
          <w:shd w:val="clear" w:color="auto" w:fill="auto"/>
          <w:lang w:val="en-US" w:eastAsia="en-US"/>
        </w:rPr>
        <w:t>udget sheet</w:t>
      </w:r>
    </w:p>
    <w:p w14:paraId="7A281970" w14:textId="77777777" w:rsidR="00283D4B" w:rsidRPr="00095F95" w:rsidRDefault="00283D4B" w:rsidP="00BA49AA">
      <w:pPr>
        <w:pStyle w:val="Div"/>
        <w:numPr>
          <w:ilvl w:val="0"/>
          <w:numId w:val="13"/>
        </w:numPr>
        <w:jc w:val="both"/>
        <w:rPr>
          <w:rFonts w:asciiTheme="majorHAnsi" w:eastAsia="Calibri" w:hAnsiTheme="majorHAnsi" w:cs="Times New Roman"/>
          <w:sz w:val="20"/>
          <w:shd w:val="clear" w:color="auto" w:fill="auto"/>
          <w:lang w:val="en-US" w:eastAsia="en-US"/>
        </w:rPr>
      </w:pPr>
      <w:r w:rsidRPr="00095F95">
        <w:rPr>
          <w:rFonts w:asciiTheme="majorHAnsi" w:eastAsia="Calibri" w:hAnsiTheme="majorHAnsi" w:cs="Times New Roman"/>
          <w:sz w:val="20"/>
          <w:shd w:val="clear" w:color="auto" w:fill="auto"/>
          <w:lang w:val="en-US" w:eastAsia="en-US"/>
        </w:rPr>
        <w:t>Budget Justification (cannot exceed 1 page)</w:t>
      </w:r>
      <w:r w:rsidR="003606B5" w:rsidRPr="00095F95">
        <w:rPr>
          <w:rFonts w:asciiTheme="majorHAnsi" w:eastAsia="Calibri" w:hAnsiTheme="majorHAnsi" w:cs="Times New Roman"/>
          <w:sz w:val="20"/>
          <w:shd w:val="clear" w:color="auto" w:fill="auto"/>
          <w:lang w:val="en-US" w:eastAsia="en-US"/>
        </w:rPr>
        <w:t xml:space="preserve">, including matching </w:t>
      </w:r>
      <w:r w:rsidR="007434EB" w:rsidRPr="00095F95">
        <w:rPr>
          <w:rFonts w:asciiTheme="majorHAnsi" w:eastAsia="Calibri" w:hAnsiTheme="majorHAnsi" w:cs="Times New Roman"/>
          <w:sz w:val="20"/>
          <w:shd w:val="clear" w:color="auto" w:fill="auto"/>
          <w:lang w:val="en-US" w:eastAsia="en-US"/>
        </w:rPr>
        <w:t xml:space="preserve">funds </w:t>
      </w:r>
      <w:r w:rsidR="003606B5" w:rsidRPr="00095F95">
        <w:rPr>
          <w:rFonts w:asciiTheme="majorHAnsi" w:eastAsia="Calibri" w:hAnsiTheme="majorHAnsi" w:cs="Times New Roman"/>
          <w:sz w:val="20"/>
          <w:shd w:val="clear" w:color="auto" w:fill="auto"/>
          <w:lang w:val="en-US" w:eastAsia="en-US"/>
        </w:rPr>
        <w:t>information.</w:t>
      </w:r>
    </w:p>
    <w:p w14:paraId="6F64CA1B" w14:textId="77777777" w:rsidR="00283D4B" w:rsidRPr="00095F95" w:rsidRDefault="007741AF" w:rsidP="00BA49AA">
      <w:pPr>
        <w:pStyle w:val="Div"/>
        <w:numPr>
          <w:ilvl w:val="0"/>
          <w:numId w:val="13"/>
        </w:numPr>
        <w:jc w:val="both"/>
        <w:rPr>
          <w:rFonts w:asciiTheme="majorHAnsi" w:eastAsia="Calibri" w:hAnsiTheme="majorHAnsi" w:cs="Times New Roman"/>
          <w:sz w:val="20"/>
          <w:shd w:val="clear" w:color="auto" w:fill="auto"/>
          <w:lang w:val="en-US" w:eastAsia="en-US"/>
        </w:rPr>
      </w:pPr>
      <w:r w:rsidRPr="00095F95">
        <w:rPr>
          <w:rFonts w:asciiTheme="majorHAnsi" w:eastAsia="Calibri" w:hAnsiTheme="majorHAnsi" w:cs="Times New Roman"/>
          <w:sz w:val="20"/>
          <w:shd w:val="clear" w:color="auto" w:fill="auto"/>
          <w:lang w:val="en-US" w:eastAsia="en-US"/>
        </w:rPr>
        <w:t>Recent (past 5 years) p</w:t>
      </w:r>
      <w:r w:rsidR="00283D4B" w:rsidRPr="00095F95">
        <w:rPr>
          <w:rFonts w:asciiTheme="majorHAnsi" w:eastAsia="Calibri" w:hAnsiTheme="majorHAnsi" w:cs="Times New Roman"/>
          <w:sz w:val="20"/>
          <w:shd w:val="clear" w:color="auto" w:fill="auto"/>
          <w:lang w:val="en-US" w:eastAsia="en-US"/>
        </w:rPr>
        <w:t>rior funding (</w:t>
      </w:r>
      <w:r w:rsidRPr="00095F95">
        <w:rPr>
          <w:rFonts w:asciiTheme="majorHAnsi" w:eastAsia="Calibri" w:hAnsiTheme="majorHAnsi" w:cs="Times New Roman"/>
          <w:sz w:val="20"/>
          <w:shd w:val="clear" w:color="auto" w:fill="auto"/>
          <w:lang w:val="en-US" w:eastAsia="en-US"/>
        </w:rPr>
        <w:t>include title</w:t>
      </w:r>
      <w:r w:rsidR="00933C02" w:rsidRPr="00095F95">
        <w:rPr>
          <w:rFonts w:asciiTheme="majorHAnsi" w:eastAsia="Calibri" w:hAnsiTheme="majorHAnsi" w:cs="Times New Roman"/>
          <w:sz w:val="20"/>
          <w:shd w:val="clear" w:color="auto" w:fill="auto"/>
          <w:lang w:val="en-US" w:eastAsia="en-US"/>
        </w:rPr>
        <w:t xml:space="preserve">, </w:t>
      </w:r>
      <w:r w:rsidRPr="00095F95">
        <w:rPr>
          <w:rFonts w:asciiTheme="majorHAnsi" w:eastAsia="Calibri" w:hAnsiTheme="majorHAnsi" w:cs="Times New Roman"/>
          <w:sz w:val="20"/>
          <w:shd w:val="clear" w:color="auto" w:fill="auto"/>
          <w:lang w:val="en-US" w:eastAsia="en-US"/>
        </w:rPr>
        <w:t>funding source</w:t>
      </w:r>
      <w:r w:rsidR="00CF63AE" w:rsidRPr="00095F95">
        <w:rPr>
          <w:rFonts w:asciiTheme="majorHAnsi" w:eastAsia="Calibri" w:hAnsiTheme="majorHAnsi" w:cs="Times New Roman"/>
          <w:sz w:val="20"/>
          <w:shd w:val="clear" w:color="auto" w:fill="auto"/>
          <w:lang w:val="en-US" w:eastAsia="en-US"/>
        </w:rPr>
        <w:t xml:space="preserve"> and amount,</w:t>
      </w:r>
      <w:r w:rsidRPr="00095F95">
        <w:rPr>
          <w:rFonts w:asciiTheme="majorHAnsi" w:eastAsia="Calibri" w:hAnsiTheme="majorHAnsi" w:cs="Times New Roman"/>
          <w:sz w:val="20"/>
          <w:shd w:val="clear" w:color="auto" w:fill="auto"/>
          <w:lang w:val="en-US" w:eastAsia="en-US"/>
        </w:rPr>
        <w:t xml:space="preserve"> and </w:t>
      </w:r>
      <w:r w:rsidR="00CF63AE" w:rsidRPr="00095F95">
        <w:rPr>
          <w:rFonts w:asciiTheme="majorHAnsi" w:eastAsia="Calibri" w:hAnsiTheme="majorHAnsi" w:cs="Times New Roman"/>
          <w:sz w:val="20"/>
          <w:shd w:val="clear" w:color="auto" w:fill="auto"/>
          <w:lang w:val="en-US" w:eastAsia="en-US"/>
        </w:rPr>
        <w:t xml:space="preserve">a </w:t>
      </w:r>
      <w:r w:rsidRPr="00095F95">
        <w:rPr>
          <w:rFonts w:asciiTheme="majorHAnsi" w:eastAsia="Calibri" w:hAnsiTheme="majorHAnsi" w:cs="Times New Roman"/>
          <w:sz w:val="20"/>
          <w:shd w:val="clear" w:color="auto" w:fill="auto"/>
          <w:lang w:val="en-US" w:eastAsia="en-US"/>
        </w:rPr>
        <w:t>brief description of each project</w:t>
      </w:r>
      <w:r w:rsidR="00637E03" w:rsidRPr="00095F95">
        <w:rPr>
          <w:rFonts w:asciiTheme="majorHAnsi" w:eastAsia="Calibri" w:hAnsiTheme="majorHAnsi" w:cs="Times New Roman"/>
          <w:sz w:val="20"/>
          <w:shd w:val="clear" w:color="auto" w:fill="auto"/>
          <w:lang w:val="en-US" w:eastAsia="en-US"/>
        </w:rPr>
        <w:t>)</w:t>
      </w:r>
    </w:p>
    <w:p w14:paraId="1B0CDE12" w14:textId="1A4DAA29" w:rsidR="009F550F" w:rsidRDefault="009F550F" w:rsidP="00BA49AA">
      <w:pPr>
        <w:pStyle w:val="Div"/>
        <w:numPr>
          <w:ilvl w:val="0"/>
          <w:numId w:val="13"/>
        </w:numPr>
        <w:jc w:val="both"/>
        <w:rPr>
          <w:rFonts w:asciiTheme="majorHAnsi" w:eastAsia="Calibri" w:hAnsiTheme="majorHAnsi" w:cs="Times New Roman"/>
          <w:sz w:val="20"/>
          <w:shd w:val="clear" w:color="auto" w:fill="auto"/>
          <w:lang w:val="en-US" w:eastAsia="en-US"/>
        </w:rPr>
      </w:pPr>
      <w:r>
        <w:rPr>
          <w:rFonts w:asciiTheme="majorHAnsi" w:eastAsia="Calibri" w:hAnsiTheme="majorHAnsi" w:cs="Times New Roman"/>
          <w:sz w:val="20"/>
          <w:shd w:val="clear" w:color="auto" w:fill="auto"/>
          <w:lang w:val="en-US" w:eastAsia="en-US"/>
        </w:rPr>
        <w:t>Mentoring Plan, if applicable</w:t>
      </w:r>
    </w:p>
    <w:p w14:paraId="57B01CCC" w14:textId="3B202C9E" w:rsidR="009F550F" w:rsidRDefault="009F550F" w:rsidP="00BA49AA">
      <w:pPr>
        <w:pStyle w:val="Div"/>
        <w:numPr>
          <w:ilvl w:val="0"/>
          <w:numId w:val="13"/>
        </w:numPr>
        <w:jc w:val="both"/>
        <w:rPr>
          <w:rFonts w:asciiTheme="majorHAnsi" w:eastAsia="Calibri" w:hAnsiTheme="majorHAnsi" w:cs="Times New Roman"/>
          <w:sz w:val="20"/>
          <w:shd w:val="clear" w:color="auto" w:fill="auto"/>
          <w:lang w:val="en-US" w:eastAsia="en-US"/>
        </w:rPr>
      </w:pPr>
      <w:r>
        <w:rPr>
          <w:rFonts w:asciiTheme="majorHAnsi" w:eastAsia="Calibri" w:hAnsiTheme="majorHAnsi" w:cs="Times New Roman"/>
          <w:sz w:val="20"/>
          <w:shd w:val="clear" w:color="auto" w:fill="auto"/>
          <w:lang w:val="en-US" w:eastAsia="en-US"/>
        </w:rPr>
        <w:t>Multiple PI/Team/IPE description, if applicable</w:t>
      </w:r>
    </w:p>
    <w:p w14:paraId="1012C51A" w14:textId="5C5C8FC0" w:rsidR="009F550F" w:rsidRDefault="009F550F" w:rsidP="00BA49AA">
      <w:pPr>
        <w:pStyle w:val="Div"/>
        <w:numPr>
          <w:ilvl w:val="0"/>
          <w:numId w:val="13"/>
        </w:numPr>
        <w:jc w:val="both"/>
        <w:rPr>
          <w:rFonts w:asciiTheme="majorHAnsi" w:eastAsia="Calibri" w:hAnsiTheme="majorHAnsi" w:cs="Times New Roman"/>
          <w:sz w:val="20"/>
          <w:shd w:val="clear" w:color="auto" w:fill="auto"/>
          <w:lang w:val="en-US" w:eastAsia="en-US"/>
        </w:rPr>
      </w:pPr>
      <w:r>
        <w:rPr>
          <w:rFonts w:asciiTheme="majorHAnsi" w:eastAsia="Calibri" w:hAnsiTheme="majorHAnsi" w:cs="Times New Roman"/>
          <w:sz w:val="20"/>
          <w:shd w:val="clear" w:color="auto" w:fill="auto"/>
          <w:lang w:val="en-US" w:eastAsia="en-US"/>
        </w:rPr>
        <w:t>PI Time description</w:t>
      </w:r>
    </w:p>
    <w:p w14:paraId="08AA67B8" w14:textId="77777777" w:rsidR="00283D4B" w:rsidRPr="00095F95" w:rsidRDefault="00283D4B" w:rsidP="00BA49AA">
      <w:pPr>
        <w:pStyle w:val="Div"/>
        <w:numPr>
          <w:ilvl w:val="0"/>
          <w:numId w:val="13"/>
        </w:numPr>
        <w:jc w:val="both"/>
        <w:rPr>
          <w:rFonts w:asciiTheme="majorHAnsi" w:eastAsia="Calibri" w:hAnsiTheme="majorHAnsi" w:cs="Times New Roman"/>
          <w:sz w:val="20"/>
          <w:shd w:val="clear" w:color="auto" w:fill="auto"/>
          <w:lang w:val="en-US" w:eastAsia="en-US"/>
        </w:rPr>
      </w:pPr>
      <w:r w:rsidRPr="00095F95">
        <w:rPr>
          <w:rFonts w:asciiTheme="majorHAnsi" w:eastAsia="Calibri" w:hAnsiTheme="majorHAnsi" w:cs="Times New Roman"/>
          <w:sz w:val="20"/>
          <w:shd w:val="clear" w:color="auto" w:fill="auto"/>
          <w:lang w:val="en-US" w:eastAsia="en-US"/>
        </w:rPr>
        <w:t>Literature Cited (10 references limit)</w:t>
      </w:r>
    </w:p>
    <w:p w14:paraId="0C59C5B4" w14:textId="04945B89" w:rsidR="00283D4B" w:rsidRPr="00095F95" w:rsidRDefault="00283D4B" w:rsidP="00BA49AA">
      <w:pPr>
        <w:pStyle w:val="Div"/>
        <w:numPr>
          <w:ilvl w:val="0"/>
          <w:numId w:val="13"/>
        </w:numPr>
        <w:jc w:val="both"/>
        <w:rPr>
          <w:rFonts w:asciiTheme="majorHAnsi" w:eastAsia="Calibri" w:hAnsiTheme="majorHAnsi" w:cs="Times New Roman"/>
          <w:sz w:val="20"/>
          <w:shd w:val="clear" w:color="auto" w:fill="auto"/>
          <w:lang w:val="en-US" w:eastAsia="en-US"/>
        </w:rPr>
      </w:pPr>
      <w:r w:rsidRPr="00095F95">
        <w:rPr>
          <w:rFonts w:asciiTheme="majorHAnsi" w:eastAsia="Calibri" w:hAnsiTheme="majorHAnsi" w:cs="Times New Roman"/>
          <w:sz w:val="20"/>
          <w:shd w:val="clear" w:color="auto" w:fill="auto"/>
          <w:lang w:val="en-US" w:eastAsia="en-US"/>
        </w:rPr>
        <w:t>Letters from collaborators</w:t>
      </w:r>
      <w:r w:rsidR="00637E03" w:rsidRPr="00095F95">
        <w:rPr>
          <w:rFonts w:asciiTheme="majorHAnsi" w:eastAsia="Calibri" w:hAnsiTheme="majorHAnsi" w:cs="Times New Roman"/>
          <w:sz w:val="20"/>
          <w:shd w:val="clear" w:color="auto" w:fill="auto"/>
          <w:lang w:val="en-US" w:eastAsia="en-US"/>
        </w:rPr>
        <w:t xml:space="preserve"> </w:t>
      </w:r>
      <w:r w:rsidR="007741AF" w:rsidRPr="00095F95">
        <w:rPr>
          <w:rFonts w:asciiTheme="majorHAnsi" w:eastAsia="Calibri" w:hAnsiTheme="majorHAnsi" w:cs="Times New Roman"/>
          <w:sz w:val="20"/>
          <w:shd w:val="clear" w:color="auto" w:fill="auto"/>
          <w:lang w:val="en-US" w:eastAsia="en-US"/>
        </w:rPr>
        <w:t xml:space="preserve">or mentors </w:t>
      </w:r>
      <w:r w:rsidR="00637E03" w:rsidRPr="00095F95">
        <w:rPr>
          <w:rFonts w:asciiTheme="majorHAnsi" w:eastAsia="Calibri" w:hAnsiTheme="majorHAnsi" w:cs="Times New Roman"/>
          <w:sz w:val="20"/>
          <w:shd w:val="clear" w:color="auto" w:fill="auto"/>
          <w:lang w:val="en-US" w:eastAsia="en-US"/>
        </w:rPr>
        <w:t>(</w:t>
      </w:r>
      <w:r w:rsidR="007741AF" w:rsidRPr="00095F95">
        <w:rPr>
          <w:rFonts w:asciiTheme="majorHAnsi" w:eastAsia="Calibri" w:hAnsiTheme="majorHAnsi" w:cs="Times New Roman"/>
          <w:sz w:val="20"/>
          <w:shd w:val="clear" w:color="auto" w:fill="auto"/>
          <w:lang w:val="en-US" w:eastAsia="en-US"/>
        </w:rPr>
        <w:t xml:space="preserve">if </w:t>
      </w:r>
      <w:r w:rsidR="00637E03" w:rsidRPr="00095F95">
        <w:rPr>
          <w:rFonts w:asciiTheme="majorHAnsi" w:eastAsia="Calibri" w:hAnsiTheme="majorHAnsi" w:cs="Times New Roman"/>
          <w:sz w:val="20"/>
          <w:shd w:val="clear" w:color="auto" w:fill="auto"/>
          <w:lang w:val="en-US" w:eastAsia="en-US"/>
        </w:rPr>
        <w:t>applicable)</w:t>
      </w:r>
      <w:r w:rsidR="004B54C5">
        <w:rPr>
          <w:rStyle w:val="FootnoteReference"/>
          <w:rFonts w:asciiTheme="majorHAnsi" w:eastAsia="Calibri" w:hAnsiTheme="majorHAnsi" w:cs="Times New Roman"/>
          <w:sz w:val="20"/>
          <w:shd w:val="clear" w:color="auto" w:fill="auto"/>
          <w:lang w:val="en-US" w:eastAsia="en-US"/>
        </w:rPr>
        <w:footnoteReference w:id="2"/>
      </w:r>
      <w:r w:rsidR="004B54C5" w:rsidRPr="004B54C5">
        <w:rPr>
          <w:rFonts w:asciiTheme="majorHAnsi" w:hAnsiTheme="majorHAnsi"/>
          <w:sz w:val="20"/>
        </w:rPr>
        <w:t xml:space="preserve"> </w:t>
      </w:r>
    </w:p>
    <w:p w14:paraId="6B024548" w14:textId="77777777" w:rsidR="00637E03" w:rsidRPr="00095F95" w:rsidRDefault="00637E03" w:rsidP="00BA49AA">
      <w:pPr>
        <w:pStyle w:val="Div"/>
        <w:numPr>
          <w:ilvl w:val="0"/>
          <w:numId w:val="13"/>
        </w:numPr>
        <w:jc w:val="both"/>
        <w:rPr>
          <w:rFonts w:asciiTheme="majorHAnsi" w:eastAsia="Calibri" w:hAnsiTheme="majorHAnsi" w:cs="Times New Roman"/>
          <w:sz w:val="20"/>
          <w:shd w:val="clear" w:color="auto" w:fill="auto"/>
          <w:lang w:val="en-US" w:eastAsia="en-US"/>
        </w:rPr>
      </w:pPr>
      <w:r w:rsidRPr="00095F95">
        <w:rPr>
          <w:rFonts w:asciiTheme="majorHAnsi" w:eastAsia="Calibri" w:hAnsiTheme="majorHAnsi" w:cs="Times New Roman"/>
          <w:sz w:val="20"/>
          <w:shd w:val="clear" w:color="auto" w:fill="auto"/>
          <w:lang w:val="en-US" w:eastAsia="en-US"/>
        </w:rPr>
        <w:t>Letters of Support (</w:t>
      </w:r>
      <w:r w:rsidR="007741AF" w:rsidRPr="00095F95">
        <w:rPr>
          <w:rFonts w:asciiTheme="majorHAnsi" w:eastAsia="Calibri" w:hAnsiTheme="majorHAnsi" w:cs="Times New Roman"/>
          <w:sz w:val="20"/>
          <w:shd w:val="clear" w:color="auto" w:fill="auto"/>
          <w:lang w:val="en-US" w:eastAsia="en-US"/>
        </w:rPr>
        <w:t xml:space="preserve">if </w:t>
      </w:r>
      <w:r w:rsidRPr="00095F95">
        <w:rPr>
          <w:rFonts w:asciiTheme="majorHAnsi" w:eastAsia="Calibri" w:hAnsiTheme="majorHAnsi" w:cs="Times New Roman"/>
          <w:sz w:val="20"/>
          <w:shd w:val="clear" w:color="auto" w:fill="auto"/>
          <w:lang w:val="en-US" w:eastAsia="en-US"/>
        </w:rPr>
        <w:t>applicable)</w:t>
      </w:r>
    </w:p>
    <w:p w14:paraId="5128D284" w14:textId="77777777" w:rsidR="00283D4B" w:rsidRDefault="00283D4B" w:rsidP="00BA49AA">
      <w:pPr>
        <w:pStyle w:val="Div"/>
        <w:numPr>
          <w:ilvl w:val="0"/>
          <w:numId w:val="13"/>
        </w:numPr>
        <w:jc w:val="both"/>
        <w:rPr>
          <w:rFonts w:asciiTheme="majorHAnsi" w:eastAsia="Calibri" w:hAnsiTheme="majorHAnsi" w:cs="Times New Roman"/>
          <w:sz w:val="20"/>
          <w:shd w:val="clear" w:color="auto" w:fill="auto"/>
          <w:lang w:val="en-US" w:eastAsia="en-US"/>
        </w:rPr>
      </w:pPr>
      <w:r w:rsidRPr="00095F95">
        <w:rPr>
          <w:rFonts w:asciiTheme="majorHAnsi" w:eastAsia="Calibri" w:hAnsiTheme="majorHAnsi" w:cs="Times New Roman"/>
          <w:sz w:val="20"/>
          <w:shd w:val="clear" w:color="auto" w:fill="auto"/>
          <w:lang w:val="en-US" w:eastAsia="en-US"/>
        </w:rPr>
        <w:t xml:space="preserve">Curriculum Vitae (limited to 2 pages </w:t>
      </w:r>
      <w:r w:rsidR="007741AF" w:rsidRPr="00095F95">
        <w:rPr>
          <w:rFonts w:asciiTheme="majorHAnsi" w:eastAsia="Calibri" w:hAnsiTheme="majorHAnsi" w:cs="Times New Roman"/>
          <w:sz w:val="20"/>
          <w:shd w:val="clear" w:color="auto" w:fill="auto"/>
          <w:lang w:val="en-US" w:eastAsia="en-US"/>
        </w:rPr>
        <w:t>for each professional involved in the project</w:t>
      </w:r>
      <w:r w:rsidRPr="00095F95">
        <w:rPr>
          <w:rFonts w:asciiTheme="majorHAnsi" w:eastAsia="Calibri" w:hAnsiTheme="majorHAnsi" w:cs="Times New Roman"/>
          <w:sz w:val="20"/>
          <w:shd w:val="clear" w:color="auto" w:fill="auto"/>
          <w:lang w:val="en-US" w:eastAsia="en-US"/>
        </w:rPr>
        <w:t>)</w:t>
      </w:r>
    </w:p>
    <w:p w14:paraId="6603973C" w14:textId="32CDB483" w:rsidR="009F550F" w:rsidRPr="00095F95" w:rsidRDefault="009F550F" w:rsidP="00BA49AA">
      <w:pPr>
        <w:pStyle w:val="Div"/>
        <w:numPr>
          <w:ilvl w:val="0"/>
          <w:numId w:val="13"/>
        </w:numPr>
        <w:jc w:val="both"/>
        <w:rPr>
          <w:rFonts w:asciiTheme="majorHAnsi" w:eastAsia="Calibri" w:hAnsiTheme="majorHAnsi" w:cs="Times New Roman"/>
          <w:sz w:val="20"/>
          <w:shd w:val="clear" w:color="auto" w:fill="auto"/>
          <w:lang w:val="en-US" w:eastAsia="en-US"/>
        </w:rPr>
      </w:pPr>
      <w:r>
        <w:rPr>
          <w:rFonts w:asciiTheme="majorHAnsi" w:eastAsia="Calibri" w:hAnsiTheme="majorHAnsi" w:cs="Times New Roman"/>
          <w:sz w:val="20"/>
          <w:shd w:val="clear" w:color="auto" w:fill="auto"/>
          <w:lang w:val="en-US" w:eastAsia="en-US"/>
        </w:rPr>
        <w:t>Appendix (2 item on 2 pages limit)</w:t>
      </w:r>
    </w:p>
    <w:p w14:paraId="2620F96E" w14:textId="77777777" w:rsidR="009F0596" w:rsidRPr="00095F95" w:rsidRDefault="009F0596" w:rsidP="00BA49AA">
      <w:pPr>
        <w:jc w:val="both"/>
        <w:rPr>
          <w:rFonts w:asciiTheme="majorHAnsi" w:hAnsiTheme="majorHAnsi"/>
          <w:lang w:val="en-US"/>
        </w:rPr>
        <w:sectPr w:rsidR="009F0596" w:rsidRPr="00095F95">
          <w:footerReference w:type="default" r:id="rId14"/>
          <w:pgSz w:w="12240" w:h="15840"/>
          <w:pgMar w:top="720" w:right="720" w:bottom="1152" w:left="720" w:header="720" w:footer="720" w:gutter="0"/>
          <w:cols w:space="720"/>
          <w:docGrid w:linePitch="272"/>
        </w:sectPr>
      </w:pPr>
    </w:p>
    <w:p w14:paraId="5A0DC4E1" w14:textId="2314AE29" w:rsidR="009F0596" w:rsidRPr="00095F95" w:rsidRDefault="005D35D5" w:rsidP="00BA49AA">
      <w:pPr>
        <w:jc w:val="both"/>
        <w:rPr>
          <w:rFonts w:asciiTheme="majorHAnsi" w:hAnsiTheme="majorHAnsi"/>
          <w:b/>
          <w:sz w:val="20"/>
          <w:szCs w:val="28"/>
          <w:lang w:val="en-US"/>
        </w:rPr>
      </w:pPr>
      <w:r>
        <w:rPr>
          <w:rFonts w:asciiTheme="majorHAnsi" w:hAnsiTheme="majorHAnsi"/>
          <w:b/>
          <w:sz w:val="20"/>
          <w:szCs w:val="28"/>
          <w:lang w:val="en-US"/>
        </w:rPr>
        <w:lastRenderedPageBreak/>
        <w:t>202</w:t>
      </w:r>
      <w:r w:rsidR="00943FCE">
        <w:rPr>
          <w:rFonts w:asciiTheme="majorHAnsi" w:hAnsiTheme="majorHAnsi"/>
          <w:b/>
          <w:sz w:val="20"/>
          <w:szCs w:val="28"/>
          <w:lang w:val="en-US"/>
        </w:rPr>
        <w:t>5</w:t>
      </w:r>
      <w:r w:rsidR="00491B78">
        <w:rPr>
          <w:rFonts w:asciiTheme="majorHAnsi" w:hAnsiTheme="majorHAnsi"/>
          <w:b/>
          <w:sz w:val="20"/>
          <w:szCs w:val="28"/>
          <w:lang w:val="en-US"/>
        </w:rPr>
        <w:t xml:space="preserve"> UNE</w:t>
      </w:r>
      <w:r w:rsidR="009F0596" w:rsidRPr="00095F95">
        <w:rPr>
          <w:rFonts w:asciiTheme="majorHAnsi" w:hAnsiTheme="majorHAnsi"/>
          <w:b/>
          <w:sz w:val="20"/>
          <w:szCs w:val="28"/>
          <w:lang w:val="en-US"/>
        </w:rPr>
        <w:t xml:space="preserve"> Mini-Grants FACEPAGE</w:t>
      </w:r>
    </w:p>
    <w:p w14:paraId="5D46D65C" w14:textId="77777777" w:rsidR="009F0596" w:rsidRPr="00095F95" w:rsidRDefault="009F0596" w:rsidP="00BA49AA">
      <w:pPr>
        <w:jc w:val="both"/>
        <w:rPr>
          <w:rFonts w:asciiTheme="majorHAnsi" w:hAnsiTheme="majorHAnsi"/>
          <w:sz w:val="20"/>
          <w:lang w:val="en-US"/>
        </w:rPr>
      </w:pPr>
    </w:p>
    <w:tbl>
      <w:tblPr>
        <w:tblW w:w="11016" w:type="dxa"/>
        <w:tblBorders>
          <w:top w:val="single" w:sz="4" w:space="0" w:color="auto"/>
          <w:left w:val="single" w:sz="4" w:space="0" w:color="auto"/>
          <w:bottom w:val="single" w:sz="18" w:space="0" w:color="auto"/>
          <w:right w:val="single" w:sz="4" w:space="0" w:color="auto"/>
          <w:insideH w:val="single" w:sz="4" w:space="0" w:color="auto"/>
          <w:insideV w:val="single" w:sz="4" w:space="0" w:color="auto"/>
        </w:tblBorders>
        <w:tblLook w:val="04A0" w:firstRow="1" w:lastRow="0" w:firstColumn="1" w:lastColumn="0" w:noHBand="0" w:noVBand="1"/>
      </w:tblPr>
      <w:tblGrid>
        <w:gridCol w:w="6411"/>
        <w:gridCol w:w="4605"/>
      </w:tblGrid>
      <w:tr w:rsidR="004E5D93" w:rsidRPr="00095F95" w14:paraId="1D4C9997" w14:textId="77777777">
        <w:tc>
          <w:tcPr>
            <w:tcW w:w="11016" w:type="dxa"/>
            <w:gridSpan w:val="2"/>
            <w:tcBorders>
              <w:top w:val="single" w:sz="18" w:space="0" w:color="auto"/>
              <w:left w:val="single" w:sz="18" w:space="0" w:color="auto"/>
              <w:bottom w:val="nil"/>
              <w:right w:val="single" w:sz="18" w:space="0" w:color="auto"/>
            </w:tcBorders>
          </w:tcPr>
          <w:p w14:paraId="019A7379" w14:textId="77777777" w:rsidR="004E5D93" w:rsidRPr="00095F95" w:rsidRDefault="004E5D93" w:rsidP="00BA49AA">
            <w:pPr>
              <w:shd w:val="clear" w:color="auto" w:fill="auto"/>
              <w:jc w:val="both"/>
              <w:rPr>
                <w:rFonts w:asciiTheme="majorHAnsi" w:hAnsiTheme="majorHAnsi"/>
                <w:sz w:val="20"/>
                <w:lang w:val="en-US"/>
              </w:rPr>
            </w:pPr>
            <w:r w:rsidRPr="00095F95">
              <w:rPr>
                <w:rFonts w:asciiTheme="majorHAnsi" w:hAnsiTheme="majorHAnsi"/>
                <w:sz w:val="20"/>
                <w:lang w:val="en-US"/>
              </w:rPr>
              <w:t>Title of Project:</w:t>
            </w:r>
          </w:p>
        </w:tc>
      </w:tr>
      <w:tr w:rsidR="004E5D93" w:rsidRPr="00095F95" w14:paraId="6AC55636" w14:textId="77777777">
        <w:tc>
          <w:tcPr>
            <w:tcW w:w="11016" w:type="dxa"/>
            <w:gridSpan w:val="2"/>
            <w:tcBorders>
              <w:top w:val="nil"/>
              <w:left w:val="single" w:sz="18" w:space="0" w:color="auto"/>
              <w:bottom w:val="single" w:sz="18" w:space="0" w:color="auto"/>
              <w:right w:val="single" w:sz="18" w:space="0" w:color="auto"/>
            </w:tcBorders>
          </w:tcPr>
          <w:p w14:paraId="1EACE4EA" w14:textId="77777777" w:rsidR="004E5D93" w:rsidRPr="00095F95" w:rsidRDefault="004E5D93" w:rsidP="00BA49AA">
            <w:pPr>
              <w:shd w:val="clear" w:color="auto" w:fill="auto"/>
              <w:jc w:val="both"/>
              <w:rPr>
                <w:rFonts w:asciiTheme="majorHAnsi" w:hAnsiTheme="majorHAnsi"/>
                <w:b/>
                <w:sz w:val="20"/>
                <w:lang w:val="en-US"/>
              </w:rPr>
            </w:pPr>
          </w:p>
          <w:p w14:paraId="69D6A6AE" w14:textId="77777777" w:rsidR="004E5D93" w:rsidRPr="00095F95" w:rsidRDefault="004E5D93" w:rsidP="00BA49AA">
            <w:pPr>
              <w:shd w:val="clear" w:color="auto" w:fill="auto"/>
              <w:jc w:val="both"/>
              <w:rPr>
                <w:rFonts w:asciiTheme="majorHAnsi" w:hAnsiTheme="majorHAnsi"/>
                <w:b/>
                <w:sz w:val="20"/>
                <w:lang w:val="en-US"/>
              </w:rPr>
            </w:pPr>
          </w:p>
        </w:tc>
      </w:tr>
      <w:tr w:rsidR="004E5D93" w:rsidRPr="00095F95" w14:paraId="7E52A726" w14:textId="77777777">
        <w:tc>
          <w:tcPr>
            <w:tcW w:w="6411" w:type="dxa"/>
            <w:tcBorders>
              <w:top w:val="single" w:sz="18" w:space="0" w:color="auto"/>
              <w:left w:val="single" w:sz="18" w:space="0" w:color="auto"/>
              <w:bottom w:val="single" w:sz="2" w:space="0" w:color="auto"/>
              <w:right w:val="single" w:sz="18" w:space="0" w:color="auto"/>
            </w:tcBorders>
          </w:tcPr>
          <w:p w14:paraId="2F89347A" w14:textId="77777777" w:rsidR="004E5D93" w:rsidRPr="00095F95" w:rsidRDefault="004E5D93" w:rsidP="00BA49AA">
            <w:pPr>
              <w:shd w:val="clear" w:color="auto" w:fill="auto"/>
              <w:jc w:val="both"/>
              <w:rPr>
                <w:rFonts w:asciiTheme="majorHAnsi" w:hAnsiTheme="majorHAnsi"/>
                <w:b/>
                <w:sz w:val="20"/>
                <w:lang w:val="en-US"/>
              </w:rPr>
            </w:pPr>
            <w:r w:rsidRPr="00095F95">
              <w:rPr>
                <w:rFonts w:asciiTheme="majorHAnsi" w:hAnsiTheme="majorHAnsi"/>
                <w:b/>
                <w:sz w:val="20"/>
                <w:lang w:val="en-US"/>
              </w:rPr>
              <w:t>Principal Investigator Information:</w:t>
            </w:r>
          </w:p>
        </w:tc>
        <w:tc>
          <w:tcPr>
            <w:tcW w:w="4605" w:type="dxa"/>
            <w:tcBorders>
              <w:top w:val="single" w:sz="18" w:space="0" w:color="auto"/>
              <w:left w:val="single" w:sz="18" w:space="0" w:color="auto"/>
              <w:bottom w:val="single" w:sz="2" w:space="0" w:color="auto"/>
              <w:right w:val="single" w:sz="18" w:space="0" w:color="auto"/>
            </w:tcBorders>
          </w:tcPr>
          <w:p w14:paraId="3DAF04A9" w14:textId="77777777" w:rsidR="004E5D93" w:rsidRPr="00095F95" w:rsidRDefault="004E5D93" w:rsidP="00C7226B">
            <w:pPr>
              <w:shd w:val="clear" w:color="auto" w:fill="auto"/>
              <w:rPr>
                <w:rFonts w:asciiTheme="majorHAnsi" w:hAnsiTheme="majorHAnsi"/>
                <w:b/>
                <w:sz w:val="20"/>
                <w:lang w:val="en-US"/>
              </w:rPr>
            </w:pPr>
            <w:r w:rsidRPr="00095F95">
              <w:rPr>
                <w:rFonts w:asciiTheme="majorHAnsi" w:hAnsiTheme="majorHAnsi"/>
                <w:b/>
                <w:sz w:val="20"/>
                <w:lang w:val="en-US"/>
              </w:rPr>
              <w:t xml:space="preserve">Co-Investigator(s) Information </w:t>
            </w:r>
            <w:r w:rsidRPr="00095F95">
              <w:rPr>
                <w:rFonts w:asciiTheme="majorHAnsi" w:hAnsiTheme="majorHAnsi"/>
                <w:b/>
                <w:sz w:val="20"/>
                <w:lang w:val="en-US"/>
              </w:rPr>
              <w:br/>
              <w:t>(if applicable):</w:t>
            </w:r>
          </w:p>
        </w:tc>
      </w:tr>
      <w:tr w:rsidR="004E5D93" w:rsidRPr="00095F95" w14:paraId="14C4E1AA" w14:textId="77777777">
        <w:tc>
          <w:tcPr>
            <w:tcW w:w="6411" w:type="dxa"/>
            <w:tcBorders>
              <w:top w:val="single" w:sz="2" w:space="0" w:color="auto"/>
              <w:left w:val="single" w:sz="18" w:space="0" w:color="auto"/>
              <w:bottom w:val="nil"/>
              <w:right w:val="single" w:sz="18" w:space="0" w:color="auto"/>
            </w:tcBorders>
          </w:tcPr>
          <w:p w14:paraId="43E36241" w14:textId="77777777" w:rsidR="004E5D93" w:rsidRPr="00095F95" w:rsidRDefault="004E5D93" w:rsidP="00BA49AA">
            <w:pPr>
              <w:shd w:val="clear" w:color="auto" w:fill="auto"/>
              <w:jc w:val="both"/>
              <w:rPr>
                <w:rFonts w:asciiTheme="majorHAnsi" w:hAnsiTheme="majorHAnsi"/>
                <w:sz w:val="20"/>
                <w:lang w:val="en-US"/>
              </w:rPr>
            </w:pPr>
            <w:r w:rsidRPr="00095F95">
              <w:rPr>
                <w:rFonts w:asciiTheme="majorHAnsi" w:hAnsiTheme="majorHAnsi"/>
                <w:sz w:val="20"/>
                <w:lang w:val="en-US"/>
              </w:rPr>
              <w:t>Name:</w:t>
            </w:r>
          </w:p>
        </w:tc>
        <w:tc>
          <w:tcPr>
            <w:tcW w:w="4605" w:type="dxa"/>
            <w:tcBorders>
              <w:top w:val="single" w:sz="2" w:space="0" w:color="auto"/>
              <w:left w:val="single" w:sz="18" w:space="0" w:color="auto"/>
              <w:bottom w:val="nil"/>
              <w:right w:val="single" w:sz="18" w:space="0" w:color="auto"/>
            </w:tcBorders>
          </w:tcPr>
          <w:p w14:paraId="053D1E6D" w14:textId="77777777" w:rsidR="004E5D93" w:rsidRPr="00095F95" w:rsidRDefault="004E5D93" w:rsidP="00BA49AA">
            <w:pPr>
              <w:shd w:val="clear" w:color="auto" w:fill="auto"/>
              <w:jc w:val="both"/>
              <w:rPr>
                <w:rFonts w:asciiTheme="majorHAnsi" w:hAnsiTheme="majorHAnsi"/>
                <w:b/>
                <w:sz w:val="20"/>
                <w:lang w:val="en-US"/>
              </w:rPr>
            </w:pPr>
            <w:r w:rsidRPr="00095F95">
              <w:rPr>
                <w:rFonts w:asciiTheme="majorHAnsi" w:hAnsiTheme="majorHAnsi"/>
                <w:sz w:val="20"/>
                <w:lang w:val="en-US"/>
              </w:rPr>
              <w:t>Name of First Co-Investigator</w:t>
            </w:r>
          </w:p>
        </w:tc>
      </w:tr>
      <w:tr w:rsidR="004E5D93" w:rsidRPr="00095F95" w14:paraId="69A87557" w14:textId="77777777">
        <w:tc>
          <w:tcPr>
            <w:tcW w:w="6411" w:type="dxa"/>
            <w:tcBorders>
              <w:top w:val="nil"/>
              <w:left w:val="single" w:sz="18" w:space="0" w:color="auto"/>
              <w:bottom w:val="single" w:sz="2" w:space="0" w:color="auto"/>
              <w:right w:val="single" w:sz="18" w:space="0" w:color="auto"/>
            </w:tcBorders>
          </w:tcPr>
          <w:p w14:paraId="6011F4B9" w14:textId="77777777" w:rsidR="004E5D93" w:rsidRPr="00095F95" w:rsidRDefault="004E5D93" w:rsidP="00BA49AA">
            <w:pPr>
              <w:shd w:val="clear" w:color="auto" w:fill="auto"/>
              <w:jc w:val="both"/>
              <w:rPr>
                <w:rFonts w:asciiTheme="majorHAnsi" w:hAnsiTheme="majorHAnsi"/>
                <w:b/>
                <w:sz w:val="20"/>
                <w:lang w:val="en-US"/>
              </w:rPr>
            </w:pPr>
          </w:p>
          <w:p w14:paraId="2BE63F5D" w14:textId="77777777" w:rsidR="004E5D93" w:rsidRPr="00095F95" w:rsidRDefault="004E5D93" w:rsidP="00BA49AA">
            <w:pPr>
              <w:shd w:val="clear" w:color="auto" w:fill="auto"/>
              <w:jc w:val="both"/>
              <w:rPr>
                <w:rFonts w:asciiTheme="majorHAnsi" w:hAnsiTheme="majorHAnsi"/>
                <w:b/>
                <w:sz w:val="20"/>
                <w:lang w:val="en-US"/>
              </w:rPr>
            </w:pPr>
          </w:p>
        </w:tc>
        <w:tc>
          <w:tcPr>
            <w:tcW w:w="4605" w:type="dxa"/>
            <w:tcBorders>
              <w:top w:val="nil"/>
              <w:left w:val="single" w:sz="18" w:space="0" w:color="auto"/>
              <w:bottom w:val="single" w:sz="2" w:space="0" w:color="auto"/>
              <w:right w:val="single" w:sz="18" w:space="0" w:color="auto"/>
            </w:tcBorders>
          </w:tcPr>
          <w:p w14:paraId="3B19AAAD" w14:textId="77777777" w:rsidR="004E5D93" w:rsidRPr="00095F95" w:rsidRDefault="004E5D93" w:rsidP="00BA49AA">
            <w:pPr>
              <w:shd w:val="clear" w:color="auto" w:fill="auto"/>
              <w:jc w:val="both"/>
              <w:rPr>
                <w:rFonts w:asciiTheme="majorHAnsi" w:hAnsiTheme="majorHAnsi"/>
                <w:b/>
                <w:sz w:val="20"/>
                <w:lang w:val="en-US"/>
              </w:rPr>
            </w:pPr>
          </w:p>
          <w:p w14:paraId="62B58B28" w14:textId="77777777" w:rsidR="004E5D93" w:rsidRPr="00095F95" w:rsidRDefault="004E5D93" w:rsidP="00BA49AA">
            <w:pPr>
              <w:shd w:val="clear" w:color="auto" w:fill="auto"/>
              <w:jc w:val="both"/>
              <w:rPr>
                <w:rFonts w:asciiTheme="majorHAnsi" w:hAnsiTheme="majorHAnsi"/>
                <w:b/>
                <w:sz w:val="20"/>
                <w:lang w:val="en-US"/>
              </w:rPr>
            </w:pPr>
          </w:p>
        </w:tc>
      </w:tr>
      <w:tr w:rsidR="004E5D93" w:rsidRPr="00095F95" w14:paraId="094379A4" w14:textId="77777777">
        <w:tc>
          <w:tcPr>
            <w:tcW w:w="6411" w:type="dxa"/>
            <w:tcBorders>
              <w:top w:val="single" w:sz="2" w:space="0" w:color="auto"/>
              <w:left w:val="single" w:sz="18" w:space="0" w:color="auto"/>
              <w:bottom w:val="nil"/>
              <w:right w:val="single" w:sz="18" w:space="0" w:color="auto"/>
            </w:tcBorders>
          </w:tcPr>
          <w:p w14:paraId="7EAA7573" w14:textId="77777777" w:rsidR="004E5D93" w:rsidRPr="00095F95" w:rsidRDefault="004E5D93" w:rsidP="00BA49AA">
            <w:pPr>
              <w:shd w:val="clear" w:color="auto" w:fill="auto"/>
              <w:jc w:val="both"/>
              <w:rPr>
                <w:rFonts w:asciiTheme="majorHAnsi" w:hAnsiTheme="majorHAnsi"/>
                <w:sz w:val="20"/>
                <w:lang w:val="en-US"/>
              </w:rPr>
            </w:pPr>
            <w:r w:rsidRPr="00095F95">
              <w:rPr>
                <w:rFonts w:asciiTheme="majorHAnsi" w:hAnsiTheme="majorHAnsi"/>
                <w:sz w:val="20"/>
                <w:lang w:val="en-US"/>
              </w:rPr>
              <w:t>Title:</w:t>
            </w:r>
          </w:p>
        </w:tc>
        <w:tc>
          <w:tcPr>
            <w:tcW w:w="4605" w:type="dxa"/>
            <w:tcBorders>
              <w:top w:val="single" w:sz="2" w:space="0" w:color="auto"/>
              <w:left w:val="single" w:sz="18" w:space="0" w:color="auto"/>
              <w:bottom w:val="nil"/>
              <w:right w:val="single" w:sz="18" w:space="0" w:color="auto"/>
            </w:tcBorders>
          </w:tcPr>
          <w:p w14:paraId="6C68BDBA" w14:textId="77777777" w:rsidR="004E5D93" w:rsidRPr="00095F95" w:rsidRDefault="004E5D93" w:rsidP="00BA49AA">
            <w:pPr>
              <w:shd w:val="clear" w:color="auto" w:fill="auto"/>
              <w:jc w:val="both"/>
              <w:rPr>
                <w:rFonts w:asciiTheme="majorHAnsi" w:hAnsiTheme="majorHAnsi"/>
                <w:sz w:val="20"/>
                <w:lang w:val="en-US"/>
              </w:rPr>
            </w:pPr>
            <w:r w:rsidRPr="00095F95">
              <w:rPr>
                <w:rFonts w:asciiTheme="majorHAnsi" w:hAnsiTheme="majorHAnsi"/>
                <w:sz w:val="20"/>
                <w:lang w:val="en-US"/>
              </w:rPr>
              <w:t>Title:</w:t>
            </w:r>
          </w:p>
        </w:tc>
      </w:tr>
      <w:tr w:rsidR="004E5D93" w:rsidRPr="00095F95" w14:paraId="2BD70894" w14:textId="77777777">
        <w:tc>
          <w:tcPr>
            <w:tcW w:w="6411" w:type="dxa"/>
            <w:tcBorders>
              <w:top w:val="nil"/>
              <w:left w:val="single" w:sz="18" w:space="0" w:color="auto"/>
              <w:bottom w:val="single" w:sz="2" w:space="0" w:color="auto"/>
              <w:right w:val="single" w:sz="18" w:space="0" w:color="auto"/>
            </w:tcBorders>
          </w:tcPr>
          <w:p w14:paraId="7C9E3FCC" w14:textId="77777777" w:rsidR="004E5D93" w:rsidRPr="00095F95" w:rsidRDefault="004E5D93" w:rsidP="00BA49AA">
            <w:pPr>
              <w:shd w:val="clear" w:color="auto" w:fill="auto"/>
              <w:jc w:val="both"/>
              <w:rPr>
                <w:rFonts w:asciiTheme="majorHAnsi" w:hAnsiTheme="majorHAnsi"/>
                <w:b/>
                <w:sz w:val="20"/>
                <w:lang w:val="en-US"/>
              </w:rPr>
            </w:pPr>
          </w:p>
          <w:p w14:paraId="5E02704A" w14:textId="77777777" w:rsidR="004E5D93" w:rsidRPr="00095F95" w:rsidRDefault="004E5D93" w:rsidP="00BA49AA">
            <w:pPr>
              <w:shd w:val="clear" w:color="auto" w:fill="auto"/>
              <w:jc w:val="both"/>
              <w:rPr>
                <w:rFonts w:asciiTheme="majorHAnsi" w:hAnsiTheme="majorHAnsi"/>
                <w:b/>
                <w:sz w:val="20"/>
                <w:lang w:val="en-US"/>
              </w:rPr>
            </w:pPr>
          </w:p>
        </w:tc>
        <w:tc>
          <w:tcPr>
            <w:tcW w:w="4605" w:type="dxa"/>
            <w:tcBorders>
              <w:top w:val="nil"/>
              <w:left w:val="single" w:sz="18" w:space="0" w:color="auto"/>
              <w:bottom w:val="single" w:sz="2" w:space="0" w:color="auto"/>
              <w:right w:val="single" w:sz="18" w:space="0" w:color="auto"/>
            </w:tcBorders>
          </w:tcPr>
          <w:p w14:paraId="1E9AB867" w14:textId="77777777" w:rsidR="004E5D93" w:rsidRPr="00095F95" w:rsidRDefault="004E5D93" w:rsidP="00BA49AA">
            <w:pPr>
              <w:shd w:val="clear" w:color="auto" w:fill="auto"/>
              <w:jc w:val="both"/>
              <w:rPr>
                <w:rFonts w:asciiTheme="majorHAnsi" w:hAnsiTheme="majorHAnsi"/>
                <w:b/>
                <w:sz w:val="20"/>
                <w:lang w:val="en-US"/>
              </w:rPr>
            </w:pPr>
          </w:p>
          <w:p w14:paraId="30A10203" w14:textId="77777777" w:rsidR="004E5D93" w:rsidRPr="00095F95" w:rsidRDefault="004E5D93" w:rsidP="00BA49AA">
            <w:pPr>
              <w:shd w:val="clear" w:color="auto" w:fill="auto"/>
              <w:jc w:val="both"/>
              <w:rPr>
                <w:rFonts w:asciiTheme="majorHAnsi" w:hAnsiTheme="majorHAnsi"/>
                <w:b/>
                <w:sz w:val="20"/>
                <w:lang w:val="en-US"/>
              </w:rPr>
            </w:pPr>
          </w:p>
        </w:tc>
      </w:tr>
      <w:tr w:rsidR="004E5D93" w:rsidRPr="00095F95" w14:paraId="558332C9" w14:textId="77777777">
        <w:tc>
          <w:tcPr>
            <w:tcW w:w="6411" w:type="dxa"/>
            <w:tcBorders>
              <w:top w:val="single" w:sz="2" w:space="0" w:color="auto"/>
              <w:left w:val="single" w:sz="18" w:space="0" w:color="auto"/>
              <w:bottom w:val="nil"/>
              <w:right w:val="single" w:sz="18" w:space="0" w:color="auto"/>
            </w:tcBorders>
          </w:tcPr>
          <w:p w14:paraId="7370E749" w14:textId="45D81E49" w:rsidR="004E5D93" w:rsidRPr="00095F95" w:rsidRDefault="004E5D93" w:rsidP="00BA49AA">
            <w:pPr>
              <w:shd w:val="clear" w:color="auto" w:fill="auto"/>
              <w:jc w:val="both"/>
              <w:rPr>
                <w:rFonts w:asciiTheme="majorHAnsi" w:hAnsiTheme="majorHAnsi"/>
                <w:sz w:val="20"/>
                <w:lang w:val="en-US"/>
              </w:rPr>
            </w:pPr>
            <w:r w:rsidRPr="00095F95">
              <w:rPr>
                <w:rFonts w:asciiTheme="majorHAnsi" w:hAnsiTheme="majorHAnsi"/>
                <w:sz w:val="20"/>
                <w:lang w:val="en-US"/>
              </w:rPr>
              <w:t>Department</w:t>
            </w:r>
            <w:r w:rsidR="001A14E5">
              <w:rPr>
                <w:rFonts w:asciiTheme="majorHAnsi" w:hAnsiTheme="majorHAnsi"/>
                <w:sz w:val="20"/>
                <w:lang w:val="en-US"/>
              </w:rPr>
              <w:t>/School</w:t>
            </w:r>
            <w:r w:rsidRPr="00095F95">
              <w:rPr>
                <w:rFonts w:asciiTheme="majorHAnsi" w:hAnsiTheme="majorHAnsi"/>
                <w:sz w:val="20"/>
                <w:lang w:val="en-US"/>
              </w:rPr>
              <w:t>:</w:t>
            </w:r>
          </w:p>
        </w:tc>
        <w:tc>
          <w:tcPr>
            <w:tcW w:w="4605" w:type="dxa"/>
            <w:tcBorders>
              <w:top w:val="single" w:sz="2" w:space="0" w:color="auto"/>
              <w:left w:val="single" w:sz="18" w:space="0" w:color="auto"/>
              <w:bottom w:val="nil"/>
              <w:right w:val="single" w:sz="18" w:space="0" w:color="auto"/>
            </w:tcBorders>
          </w:tcPr>
          <w:p w14:paraId="4D65CD56" w14:textId="0F65ABA6" w:rsidR="004E5D93" w:rsidRPr="00095F95" w:rsidRDefault="004E5D93" w:rsidP="00BA49AA">
            <w:pPr>
              <w:shd w:val="clear" w:color="auto" w:fill="auto"/>
              <w:jc w:val="both"/>
              <w:rPr>
                <w:rFonts w:asciiTheme="majorHAnsi" w:hAnsiTheme="majorHAnsi"/>
                <w:sz w:val="20"/>
                <w:lang w:val="en-US"/>
              </w:rPr>
            </w:pPr>
            <w:r w:rsidRPr="00095F95">
              <w:rPr>
                <w:rFonts w:asciiTheme="majorHAnsi" w:hAnsiTheme="majorHAnsi"/>
                <w:sz w:val="20"/>
                <w:lang w:val="en-US"/>
              </w:rPr>
              <w:t>Department</w:t>
            </w:r>
            <w:r w:rsidR="001A14E5">
              <w:rPr>
                <w:rFonts w:asciiTheme="majorHAnsi" w:hAnsiTheme="majorHAnsi"/>
                <w:sz w:val="20"/>
                <w:lang w:val="en-US"/>
              </w:rPr>
              <w:t>/School</w:t>
            </w:r>
            <w:r w:rsidRPr="00095F95">
              <w:rPr>
                <w:rFonts w:asciiTheme="majorHAnsi" w:hAnsiTheme="majorHAnsi"/>
                <w:sz w:val="20"/>
                <w:lang w:val="en-US"/>
              </w:rPr>
              <w:t xml:space="preserve"> and College:</w:t>
            </w:r>
          </w:p>
        </w:tc>
      </w:tr>
      <w:tr w:rsidR="004E5D93" w:rsidRPr="00095F95" w14:paraId="093EF292" w14:textId="77777777">
        <w:tc>
          <w:tcPr>
            <w:tcW w:w="6411" w:type="dxa"/>
            <w:tcBorders>
              <w:top w:val="nil"/>
              <w:left w:val="single" w:sz="18" w:space="0" w:color="auto"/>
              <w:bottom w:val="single" w:sz="2" w:space="0" w:color="auto"/>
              <w:right w:val="single" w:sz="18" w:space="0" w:color="auto"/>
            </w:tcBorders>
          </w:tcPr>
          <w:p w14:paraId="25401AFE" w14:textId="77777777" w:rsidR="004E5D93" w:rsidRPr="00095F95" w:rsidRDefault="004E5D93" w:rsidP="00BA49AA">
            <w:pPr>
              <w:shd w:val="clear" w:color="auto" w:fill="auto"/>
              <w:jc w:val="both"/>
              <w:rPr>
                <w:rFonts w:asciiTheme="majorHAnsi" w:hAnsiTheme="majorHAnsi"/>
                <w:b/>
                <w:sz w:val="20"/>
                <w:lang w:val="en-US"/>
              </w:rPr>
            </w:pPr>
          </w:p>
          <w:p w14:paraId="2758512D" w14:textId="77777777" w:rsidR="004E5D93" w:rsidRPr="00095F95" w:rsidRDefault="004E5D93" w:rsidP="00BA49AA">
            <w:pPr>
              <w:shd w:val="clear" w:color="auto" w:fill="auto"/>
              <w:jc w:val="both"/>
              <w:rPr>
                <w:rFonts w:asciiTheme="majorHAnsi" w:hAnsiTheme="majorHAnsi"/>
                <w:b/>
                <w:sz w:val="20"/>
                <w:lang w:val="en-US"/>
              </w:rPr>
            </w:pPr>
          </w:p>
        </w:tc>
        <w:tc>
          <w:tcPr>
            <w:tcW w:w="4605" w:type="dxa"/>
            <w:tcBorders>
              <w:top w:val="nil"/>
              <w:left w:val="single" w:sz="18" w:space="0" w:color="auto"/>
              <w:bottom w:val="single" w:sz="2" w:space="0" w:color="auto"/>
              <w:right w:val="single" w:sz="18" w:space="0" w:color="auto"/>
            </w:tcBorders>
          </w:tcPr>
          <w:p w14:paraId="022EE918" w14:textId="77777777" w:rsidR="004E5D93" w:rsidRPr="00095F95" w:rsidRDefault="004E5D93" w:rsidP="00BA49AA">
            <w:pPr>
              <w:shd w:val="clear" w:color="auto" w:fill="auto"/>
              <w:jc w:val="both"/>
              <w:rPr>
                <w:rFonts w:asciiTheme="majorHAnsi" w:hAnsiTheme="majorHAnsi"/>
                <w:b/>
                <w:sz w:val="20"/>
                <w:lang w:val="en-US"/>
              </w:rPr>
            </w:pPr>
          </w:p>
          <w:p w14:paraId="5CB0E49B" w14:textId="77777777" w:rsidR="004E5D93" w:rsidRPr="00095F95" w:rsidRDefault="004E5D93" w:rsidP="00BA49AA">
            <w:pPr>
              <w:shd w:val="clear" w:color="auto" w:fill="auto"/>
              <w:jc w:val="both"/>
              <w:rPr>
                <w:rFonts w:asciiTheme="majorHAnsi" w:hAnsiTheme="majorHAnsi"/>
                <w:b/>
                <w:sz w:val="20"/>
                <w:lang w:val="en-US"/>
              </w:rPr>
            </w:pPr>
          </w:p>
        </w:tc>
      </w:tr>
      <w:tr w:rsidR="004E5D93" w:rsidRPr="00095F95" w14:paraId="51F7FCF6" w14:textId="77777777">
        <w:tc>
          <w:tcPr>
            <w:tcW w:w="6411" w:type="dxa"/>
            <w:tcBorders>
              <w:top w:val="single" w:sz="2" w:space="0" w:color="auto"/>
              <w:left w:val="single" w:sz="18" w:space="0" w:color="auto"/>
              <w:bottom w:val="nil"/>
              <w:right w:val="single" w:sz="18" w:space="0" w:color="auto"/>
            </w:tcBorders>
          </w:tcPr>
          <w:p w14:paraId="4EEC7081" w14:textId="77777777" w:rsidR="004E5D93" w:rsidRPr="00095F95" w:rsidRDefault="004E5D93" w:rsidP="00BA49AA">
            <w:pPr>
              <w:shd w:val="clear" w:color="auto" w:fill="auto"/>
              <w:jc w:val="both"/>
              <w:rPr>
                <w:rFonts w:asciiTheme="majorHAnsi" w:hAnsiTheme="majorHAnsi"/>
                <w:sz w:val="20"/>
                <w:lang w:val="en-US"/>
              </w:rPr>
            </w:pPr>
            <w:r w:rsidRPr="00095F95">
              <w:rPr>
                <w:rFonts w:asciiTheme="majorHAnsi" w:hAnsiTheme="majorHAnsi"/>
                <w:sz w:val="20"/>
                <w:lang w:val="en-US"/>
              </w:rPr>
              <w:t>College:</w:t>
            </w:r>
          </w:p>
        </w:tc>
        <w:tc>
          <w:tcPr>
            <w:tcW w:w="4605" w:type="dxa"/>
            <w:tcBorders>
              <w:top w:val="single" w:sz="2" w:space="0" w:color="auto"/>
              <w:left w:val="single" w:sz="18" w:space="0" w:color="auto"/>
              <w:bottom w:val="nil"/>
              <w:right w:val="single" w:sz="18" w:space="0" w:color="auto"/>
            </w:tcBorders>
          </w:tcPr>
          <w:p w14:paraId="5FA4D7CF" w14:textId="77777777" w:rsidR="004E5D93" w:rsidRPr="00095F95" w:rsidRDefault="004E5D93" w:rsidP="00BA49AA">
            <w:pPr>
              <w:shd w:val="clear" w:color="auto" w:fill="auto"/>
              <w:jc w:val="both"/>
              <w:rPr>
                <w:rFonts w:asciiTheme="majorHAnsi" w:hAnsiTheme="majorHAnsi"/>
                <w:b/>
                <w:sz w:val="20"/>
                <w:lang w:val="en-US"/>
              </w:rPr>
            </w:pPr>
            <w:r w:rsidRPr="00095F95">
              <w:rPr>
                <w:rFonts w:asciiTheme="majorHAnsi" w:hAnsiTheme="majorHAnsi"/>
                <w:sz w:val="20"/>
                <w:lang w:val="en-US"/>
              </w:rPr>
              <w:t>Name</w:t>
            </w:r>
            <w:r w:rsidR="00D7194C" w:rsidRPr="00095F95">
              <w:rPr>
                <w:rFonts w:asciiTheme="majorHAnsi" w:hAnsiTheme="majorHAnsi"/>
                <w:sz w:val="20"/>
                <w:lang w:val="en-US"/>
              </w:rPr>
              <w:t xml:space="preserve"> of Second Co-Investigator</w:t>
            </w:r>
            <w:r w:rsidRPr="00095F95">
              <w:rPr>
                <w:rFonts w:asciiTheme="majorHAnsi" w:hAnsiTheme="majorHAnsi"/>
                <w:sz w:val="20"/>
                <w:lang w:val="en-US"/>
              </w:rPr>
              <w:t>:</w:t>
            </w:r>
          </w:p>
        </w:tc>
      </w:tr>
      <w:tr w:rsidR="004E5D93" w:rsidRPr="00095F95" w14:paraId="5FEDF99D" w14:textId="77777777">
        <w:tc>
          <w:tcPr>
            <w:tcW w:w="6411" w:type="dxa"/>
            <w:tcBorders>
              <w:top w:val="nil"/>
              <w:left w:val="single" w:sz="18" w:space="0" w:color="auto"/>
              <w:bottom w:val="single" w:sz="2" w:space="0" w:color="auto"/>
              <w:right w:val="single" w:sz="18" w:space="0" w:color="auto"/>
            </w:tcBorders>
          </w:tcPr>
          <w:p w14:paraId="31B03E43" w14:textId="77777777" w:rsidR="004E5D93" w:rsidRPr="00095F95" w:rsidRDefault="004E5D93" w:rsidP="00BA49AA">
            <w:pPr>
              <w:shd w:val="clear" w:color="auto" w:fill="auto"/>
              <w:jc w:val="both"/>
              <w:rPr>
                <w:rFonts w:asciiTheme="majorHAnsi" w:hAnsiTheme="majorHAnsi"/>
                <w:b/>
                <w:sz w:val="20"/>
                <w:lang w:val="en-US"/>
              </w:rPr>
            </w:pPr>
          </w:p>
          <w:p w14:paraId="51516276" w14:textId="77777777" w:rsidR="004E5D93" w:rsidRPr="00095F95" w:rsidRDefault="004E5D93" w:rsidP="00BA49AA">
            <w:pPr>
              <w:shd w:val="clear" w:color="auto" w:fill="auto"/>
              <w:jc w:val="both"/>
              <w:rPr>
                <w:rFonts w:asciiTheme="majorHAnsi" w:hAnsiTheme="majorHAnsi"/>
                <w:b/>
                <w:sz w:val="20"/>
                <w:lang w:val="en-US"/>
              </w:rPr>
            </w:pPr>
          </w:p>
        </w:tc>
        <w:tc>
          <w:tcPr>
            <w:tcW w:w="4605" w:type="dxa"/>
            <w:tcBorders>
              <w:top w:val="nil"/>
              <w:left w:val="single" w:sz="18" w:space="0" w:color="auto"/>
              <w:bottom w:val="single" w:sz="2" w:space="0" w:color="auto"/>
              <w:right w:val="single" w:sz="18" w:space="0" w:color="auto"/>
            </w:tcBorders>
          </w:tcPr>
          <w:p w14:paraId="3A3B25B4" w14:textId="77777777" w:rsidR="004E5D93" w:rsidRPr="00095F95" w:rsidRDefault="004E5D93" w:rsidP="00BA49AA">
            <w:pPr>
              <w:shd w:val="clear" w:color="auto" w:fill="auto"/>
              <w:jc w:val="both"/>
              <w:rPr>
                <w:rFonts w:asciiTheme="majorHAnsi" w:hAnsiTheme="majorHAnsi"/>
                <w:b/>
                <w:sz w:val="20"/>
                <w:lang w:val="en-US"/>
              </w:rPr>
            </w:pPr>
          </w:p>
          <w:p w14:paraId="0A224642" w14:textId="77777777" w:rsidR="004E5D93" w:rsidRPr="00095F95" w:rsidRDefault="004E5D93" w:rsidP="00BA49AA">
            <w:pPr>
              <w:shd w:val="clear" w:color="auto" w:fill="auto"/>
              <w:jc w:val="both"/>
              <w:rPr>
                <w:rFonts w:asciiTheme="majorHAnsi" w:hAnsiTheme="majorHAnsi"/>
                <w:b/>
                <w:sz w:val="20"/>
                <w:lang w:val="en-US"/>
              </w:rPr>
            </w:pPr>
          </w:p>
        </w:tc>
      </w:tr>
      <w:tr w:rsidR="004E5D93" w:rsidRPr="00095F95" w14:paraId="0F9876D5" w14:textId="77777777">
        <w:tc>
          <w:tcPr>
            <w:tcW w:w="6411" w:type="dxa"/>
            <w:tcBorders>
              <w:top w:val="single" w:sz="2" w:space="0" w:color="auto"/>
              <w:left w:val="single" w:sz="18" w:space="0" w:color="auto"/>
              <w:bottom w:val="nil"/>
              <w:right w:val="single" w:sz="18" w:space="0" w:color="auto"/>
            </w:tcBorders>
          </w:tcPr>
          <w:p w14:paraId="478DD93F" w14:textId="77777777" w:rsidR="004E5D93" w:rsidRPr="00095F95" w:rsidRDefault="004E5D93" w:rsidP="00BA49AA">
            <w:pPr>
              <w:shd w:val="clear" w:color="auto" w:fill="auto"/>
              <w:jc w:val="both"/>
              <w:rPr>
                <w:rFonts w:asciiTheme="majorHAnsi" w:hAnsiTheme="majorHAnsi"/>
                <w:sz w:val="20"/>
                <w:lang w:val="en-US"/>
              </w:rPr>
            </w:pPr>
            <w:r w:rsidRPr="00095F95">
              <w:rPr>
                <w:rFonts w:asciiTheme="majorHAnsi" w:hAnsiTheme="majorHAnsi"/>
                <w:sz w:val="20"/>
                <w:lang w:val="en-US"/>
              </w:rPr>
              <w:t>Campus:</w:t>
            </w:r>
          </w:p>
        </w:tc>
        <w:tc>
          <w:tcPr>
            <w:tcW w:w="4605" w:type="dxa"/>
            <w:tcBorders>
              <w:top w:val="single" w:sz="2" w:space="0" w:color="auto"/>
              <w:left w:val="single" w:sz="18" w:space="0" w:color="auto"/>
              <w:bottom w:val="nil"/>
              <w:right w:val="single" w:sz="18" w:space="0" w:color="auto"/>
            </w:tcBorders>
          </w:tcPr>
          <w:p w14:paraId="27D41E3B" w14:textId="77777777" w:rsidR="004E5D93" w:rsidRPr="00095F95" w:rsidRDefault="004E5D93" w:rsidP="00BA49AA">
            <w:pPr>
              <w:shd w:val="clear" w:color="auto" w:fill="auto"/>
              <w:jc w:val="both"/>
              <w:rPr>
                <w:rFonts w:asciiTheme="majorHAnsi" w:hAnsiTheme="majorHAnsi"/>
                <w:sz w:val="20"/>
                <w:lang w:val="en-US"/>
              </w:rPr>
            </w:pPr>
            <w:r w:rsidRPr="00095F95">
              <w:rPr>
                <w:rFonts w:asciiTheme="majorHAnsi" w:hAnsiTheme="majorHAnsi"/>
                <w:sz w:val="20"/>
                <w:lang w:val="en-US"/>
              </w:rPr>
              <w:t>Title:</w:t>
            </w:r>
          </w:p>
        </w:tc>
      </w:tr>
      <w:tr w:rsidR="004E5D93" w:rsidRPr="00095F95" w14:paraId="7F571E30" w14:textId="77777777">
        <w:tc>
          <w:tcPr>
            <w:tcW w:w="6411" w:type="dxa"/>
            <w:tcBorders>
              <w:top w:val="nil"/>
              <w:left w:val="single" w:sz="18" w:space="0" w:color="auto"/>
              <w:bottom w:val="single" w:sz="2" w:space="0" w:color="auto"/>
              <w:right w:val="single" w:sz="18" w:space="0" w:color="auto"/>
            </w:tcBorders>
          </w:tcPr>
          <w:p w14:paraId="67138219" w14:textId="77777777" w:rsidR="004E5D93" w:rsidRPr="00095F95" w:rsidRDefault="004E5D93" w:rsidP="00BA49AA">
            <w:pPr>
              <w:shd w:val="clear" w:color="auto" w:fill="auto"/>
              <w:jc w:val="both"/>
              <w:rPr>
                <w:rFonts w:asciiTheme="majorHAnsi" w:hAnsiTheme="majorHAnsi"/>
                <w:b/>
                <w:sz w:val="20"/>
                <w:lang w:val="en-US"/>
              </w:rPr>
            </w:pPr>
          </w:p>
          <w:p w14:paraId="7272E62D" w14:textId="77777777" w:rsidR="00D7194C" w:rsidRPr="00095F95" w:rsidRDefault="00D7194C" w:rsidP="00BA49AA">
            <w:pPr>
              <w:shd w:val="clear" w:color="auto" w:fill="auto"/>
              <w:jc w:val="both"/>
              <w:rPr>
                <w:rFonts w:asciiTheme="majorHAnsi" w:hAnsiTheme="majorHAnsi"/>
                <w:b/>
                <w:sz w:val="20"/>
                <w:lang w:val="en-US"/>
              </w:rPr>
            </w:pPr>
          </w:p>
        </w:tc>
        <w:tc>
          <w:tcPr>
            <w:tcW w:w="4605" w:type="dxa"/>
            <w:tcBorders>
              <w:top w:val="nil"/>
              <w:left w:val="single" w:sz="18" w:space="0" w:color="auto"/>
              <w:bottom w:val="single" w:sz="2" w:space="0" w:color="auto"/>
              <w:right w:val="single" w:sz="18" w:space="0" w:color="auto"/>
            </w:tcBorders>
          </w:tcPr>
          <w:p w14:paraId="3CF5382C" w14:textId="77777777" w:rsidR="004E5D93" w:rsidRPr="00095F95" w:rsidRDefault="004E5D93" w:rsidP="00BA49AA">
            <w:pPr>
              <w:shd w:val="clear" w:color="auto" w:fill="auto"/>
              <w:jc w:val="both"/>
              <w:rPr>
                <w:rFonts w:asciiTheme="majorHAnsi" w:hAnsiTheme="majorHAnsi"/>
                <w:b/>
                <w:sz w:val="20"/>
                <w:lang w:val="en-US"/>
              </w:rPr>
            </w:pPr>
          </w:p>
          <w:p w14:paraId="2678B226" w14:textId="77777777" w:rsidR="00D7194C" w:rsidRPr="00095F95" w:rsidRDefault="00D7194C" w:rsidP="00BA49AA">
            <w:pPr>
              <w:shd w:val="clear" w:color="auto" w:fill="auto"/>
              <w:jc w:val="both"/>
              <w:rPr>
                <w:rFonts w:asciiTheme="majorHAnsi" w:hAnsiTheme="majorHAnsi"/>
                <w:b/>
                <w:sz w:val="20"/>
                <w:lang w:val="en-US"/>
              </w:rPr>
            </w:pPr>
          </w:p>
        </w:tc>
      </w:tr>
      <w:tr w:rsidR="00D7194C" w:rsidRPr="00095F95" w14:paraId="5F7E003A" w14:textId="77777777">
        <w:tc>
          <w:tcPr>
            <w:tcW w:w="6411" w:type="dxa"/>
            <w:tcBorders>
              <w:top w:val="single" w:sz="2" w:space="0" w:color="auto"/>
              <w:left w:val="single" w:sz="18" w:space="0" w:color="auto"/>
              <w:bottom w:val="nil"/>
              <w:right w:val="single" w:sz="18" w:space="0" w:color="auto"/>
            </w:tcBorders>
          </w:tcPr>
          <w:p w14:paraId="4C2E1518" w14:textId="77777777" w:rsidR="00D7194C" w:rsidRPr="00095F95" w:rsidRDefault="00D7194C" w:rsidP="00BA49AA">
            <w:pPr>
              <w:shd w:val="clear" w:color="auto" w:fill="auto"/>
              <w:jc w:val="both"/>
              <w:rPr>
                <w:rFonts w:asciiTheme="majorHAnsi" w:hAnsiTheme="majorHAnsi"/>
                <w:sz w:val="20"/>
                <w:lang w:val="en-US"/>
              </w:rPr>
            </w:pPr>
            <w:r w:rsidRPr="00095F95">
              <w:rPr>
                <w:rFonts w:asciiTheme="majorHAnsi" w:hAnsiTheme="majorHAnsi"/>
                <w:sz w:val="20"/>
                <w:lang w:val="en-US"/>
              </w:rPr>
              <w:t>Phone:</w:t>
            </w:r>
          </w:p>
        </w:tc>
        <w:tc>
          <w:tcPr>
            <w:tcW w:w="4605" w:type="dxa"/>
            <w:tcBorders>
              <w:top w:val="single" w:sz="2" w:space="0" w:color="auto"/>
              <w:left w:val="single" w:sz="18" w:space="0" w:color="auto"/>
              <w:bottom w:val="nil"/>
              <w:right w:val="single" w:sz="18" w:space="0" w:color="auto"/>
            </w:tcBorders>
          </w:tcPr>
          <w:p w14:paraId="1EEC04B9" w14:textId="7520D5C5" w:rsidR="00D7194C" w:rsidRPr="00095F95" w:rsidRDefault="00D7194C" w:rsidP="00BA49AA">
            <w:pPr>
              <w:shd w:val="clear" w:color="auto" w:fill="auto"/>
              <w:jc w:val="both"/>
              <w:rPr>
                <w:rFonts w:asciiTheme="majorHAnsi" w:hAnsiTheme="majorHAnsi"/>
                <w:sz w:val="20"/>
                <w:lang w:val="en-US"/>
              </w:rPr>
            </w:pPr>
            <w:r w:rsidRPr="00095F95">
              <w:rPr>
                <w:rFonts w:asciiTheme="majorHAnsi" w:hAnsiTheme="majorHAnsi"/>
                <w:sz w:val="20"/>
                <w:lang w:val="en-US"/>
              </w:rPr>
              <w:t>Department</w:t>
            </w:r>
            <w:r w:rsidR="001A14E5">
              <w:rPr>
                <w:rFonts w:asciiTheme="majorHAnsi" w:hAnsiTheme="majorHAnsi"/>
                <w:sz w:val="20"/>
                <w:lang w:val="en-US"/>
              </w:rPr>
              <w:t>/School</w:t>
            </w:r>
            <w:r w:rsidRPr="00095F95">
              <w:rPr>
                <w:rFonts w:asciiTheme="majorHAnsi" w:hAnsiTheme="majorHAnsi"/>
                <w:sz w:val="20"/>
                <w:lang w:val="en-US"/>
              </w:rPr>
              <w:t xml:space="preserve"> and College:</w:t>
            </w:r>
          </w:p>
        </w:tc>
      </w:tr>
      <w:tr w:rsidR="004E5D93" w:rsidRPr="00095F95" w14:paraId="48905669" w14:textId="77777777">
        <w:tc>
          <w:tcPr>
            <w:tcW w:w="6411" w:type="dxa"/>
            <w:tcBorders>
              <w:top w:val="nil"/>
              <w:left w:val="single" w:sz="18" w:space="0" w:color="auto"/>
              <w:bottom w:val="single" w:sz="18" w:space="0" w:color="auto"/>
              <w:right w:val="single" w:sz="18" w:space="0" w:color="auto"/>
            </w:tcBorders>
          </w:tcPr>
          <w:p w14:paraId="25E84D3F" w14:textId="77777777" w:rsidR="004E5D93" w:rsidRPr="00095F95" w:rsidRDefault="004E5D93" w:rsidP="00BA49AA">
            <w:pPr>
              <w:shd w:val="clear" w:color="auto" w:fill="auto"/>
              <w:jc w:val="both"/>
              <w:rPr>
                <w:rFonts w:asciiTheme="majorHAnsi" w:hAnsiTheme="majorHAnsi"/>
                <w:b/>
                <w:sz w:val="20"/>
                <w:lang w:val="en-US"/>
              </w:rPr>
            </w:pPr>
          </w:p>
        </w:tc>
        <w:tc>
          <w:tcPr>
            <w:tcW w:w="4605" w:type="dxa"/>
            <w:tcBorders>
              <w:top w:val="nil"/>
              <w:left w:val="single" w:sz="18" w:space="0" w:color="auto"/>
              <w:bottom w:val="single" w:sz="18" w:space="0" w:color="auto"/>
              <w:right w:val="single" w:sz="18" w:space="0" w:color="auto"/>
            </w:tcBorders>
          </w:tcPr>
          <w:p w14:paraId="5BE83C88" w14:textId="77777777" w:rsidR="004E5D93" w:rsidRPr="00095F95" w:rsidRDefault="004E5D93" w:rsidP="00BA49AA">
            <w:pPr>
              <w:shd w:val="clear" w:color="auto" w:fill="auto"/>
              <w:jc w:val="both"/>
              <w:rPr>
                <w:rFonts w:asciiTheme="majorHAnsi" w:hAnsiTheme="majorHAnsi"/>
                <w:b/>
                <w:sz w:val="20"/>
                <w:lang w:val="en-US"/>
              </w:rPr>
            </w:pPr>
          </w:p>
          <w:p w14:paraId="776714A8" w14:textId="77777777" w:rsidR="004E5D93" w:rsidRPr="00095F95" w:rsidRDefault="004E5D93" w:rsidP="00BA49AA">
            <w:pPr>
              <w:shd w:val="clear" w:color="auto" w:fill="auto"/>
              <w:jc w:val="both"/>
              <w:rPr>
                <w:rFonts w:asciiTheme="majorHAnsi" w:hAnsiTheme="majorHAnsi"/>
                <w:b/>
                <w:sz w:val="20"/>
                <w:lang w:val="en-US"/>
              </w:rPr>
            </w:pPr>
          </w:p>
        </w:tc>
      </w:tr>
    </w:tbl>
    <w:p w14:paraId="644FCAD7" w14:textId="77777777" w:rsidR="00D7194C" w:rsidRPr="00095F95" w:rsidRDefault="00D7194C" w:rsidP="00BA49AA">
      <w:pPr>
        <w:jc w:val="both"/>
        <w:rPr>
          <w:rFonts w:asciiTheme="majorHAnsi" w:hAnsiTheme="majorHAnsi"/>
          <w:sz w:val="20"/>
        </w:rPr>
      </w:pPr>
    </w:p>
    <w:tbl>
      <w:tblPr>
        <w:tblW w:w="11016" w:type="dxa"/>
        <w:tblBorders>
          <w:top w:val="single" w:sz="4" w:space="0" w:color="auto"/>
          <w:left w:val="single" w:sz="4" w:space="0" w:color="auto"/>
          <w:bottom w:val="single" w:sz="18" w:space="0" w:color="auto"/>
          <w:right w:val="single" w:sz="4" w:space="0" w:color="auto"/>
          <w:insideH w:val="single" w:sz="4" w:space="0" w:color="auto"/>
          <w:insideV w:val="single" w:sz="4" w:space="0" w:color="auto"/>
        </w:tblBorders>
        <w:tblLook w:val="04A0" w:firstRow="1" w:lastRow="0" w:firstColumn="1" w:lastColumn="0" w:noHBand="0" w:noVBand="1"/>
      </w:tblPr>
      <w:tblGrid>
        <w:gridCol w:w="3168"/>
        <w:gridCol w:w="3243"/>
        <w:gridCol w:w="4605"/>
      </w:tblGrid>
      <w:tr w:rsidR="00D7194C" w:rsidRPr="00095F95" w14:paraId="0F789313" w14:textId="77777777">
        <w:tc>
          <w:tcPr>
            <w:tcW w:w="11016" w:type="dxa"/>
            <w:gridSpan w:val="3"/>
            <w:tcBorders>
              <w:top w:val="single" w:sz="18" w:space="0" w:color="auto"/>
              <w:left w:val="single" w:sz="18" w:space="0" w:color="auto"/>
              <w:right w:val="single" w:sz="18" w:space="0" w:color="auto"/>
            </w:tcBorders>
          </w:tcPr>
          <w:p w14:paraId="64258BFF" w14:textId="77777777" w:rsidR="00D7194C" w:rsidRPr="00095F95" w:rsidRDefault="00D7194C" w:rsidP="00BA49AA">
            <w:pPr>
              <w:shd w:val="clear" w:color="auto" w:fill="auto"/>
              <w:jc w:val="both"/>
              <w:rPr>
                <w:rFonts w:asciiTheme="majorHAnsi" w:hAnsiTheme="majorHAnsi"/>
                <w:b/>
                <w:sz w:val="20"/>
                <w:lang w:val="en-US"/>
              </w:rPr>
            </w:pPr>
            <w:r w:rsidRPr="00095F95">
              <w:rPr>
                <w:rFonts w:asciiTheme="majorHAnsi" w:hAnsiTheme="majorHAnsi"/>
                <w:b/>
                <w:sz w:val="20"/>
                <w:lang w:val="en-US"/>
              </w:rPr>
              <w:t>Project Information:</w:t>
            </w:r>
          </w:p>
        </w:tc>
      </w:tr>
      <w:tr w:rsidR="00D7194C" w:rsidRPr="00095F95" w14:paraId="1E0D56BA" w14:textId="77777777">
        <w:tc>
          <w:tcPr>
            <w:tcW w:w="6411" w:type="dxa"/>
            <w:gridSpan w:val="2"/>
            <w:tcBorders>
              <w:left w:val="single" w:sz="18" w:space="0" w:color="auto"/>
              <w:right w:val="single" w:sz="18" w:space="0" w:color="auto"/>
            </w:tcBorders>
          </w:tcPr>
          <w:p w14:paraId="1FAF06C9" w14:textId="77777777" w:rsidR="00D7194C" w:rsidRPr="00095F95" w:rsidRDefault="00D7194C" w:rsidP="00BA49AA">
            <w:pPr>
              <w:shd w:val="clear" w:color="auto" w:fill="auto"/>
              <w:jc w:val="both"/>
              <w:rPr>
                <w:rFonts w:asciiTheme="majorHAnsi" w:hAnsiTheme="majorHAnsi"/>
                <w:sz w:val="20"/>
                <w:lang w:val="en-US"/>
              </w:rPr>
            </w:pPr>
            <w:r w:rsidRPr="00095F95">
              <w:rPr>
                <w:rFonts w:asciiTheme="majorHAnsi" w:hAnsiTheme="majorHAnsi"/>
                <w:sz w:val="20"/>
                <w:lang w:val="en-US"/>
              </w:rPr>
              <w:t>Human Subject Research</w:t>
            </w:r>
          </w:p>
          <w:p w14:paraId="18A4206B" w14:textId="77777777" w:rsidR="00D7194C" w:rsidRPr="00095F95" w:rsidRDefault="00D7194C" w:rsidP="00BA49AA">
            <w:pPr>
              <w:shd w:val="clear" w:color="auto" w:fill="auto"/>
              <w:jc w:val="both"/>
              <w:rPr>
                <w:rFonts w:asciiTheme="majorHAnsi" w:hAnsiTheme="majorHAnsi"/>
                <w:sz w:val="20"/>
                <w:lang w:val="en-US"/>
              </w:rPr>
            </w:pPr>
            <w:r w:rsidRPr="00095F95">
              <w:rPr>
                <w:rFonts w:asciiTheme="majorHAnsi" w:hAnsiTheme="majorHAnsi"/>
                <w:sz w:val="20"/>
                <w:lang w:val="en-US"/>
              </w:rPr>
              <w:sym w:font="Wingdings" w:char="F06F"/>
            </w:r>
            <w:r w:rsidR="00C7226B" w:rsidRPr="00095F95">
              <w:rPr>
                <w:rFonts w:asciiTheme="majorHAnsi" w:hAnsiTheme="majorHAnsi"/>
                <w:sz w:val="20"/>
                <w:lang w:val="en-US"/>
              </w:rPr>
              <w:t xml:space="preserve"> </w:t>
            </w:r>
            <w:r w:rsidRPr="00095F95">
              <w:rPr>
                <w:rFonts w:asciiTheme="majorHAnsi" w:hAnsiTheme="majorHAnsi"/>
                <w:sz w:val="20"/>
                <w:lang w:val="en-US"/>
              </w:rPr>
              <w:t xml:space="preserve">Yes          </w:t>
            </w:r>
            <w:r w:rsidRPr="00095F95">
              <w:rPr>
                <w:rFonts w:asciiTheme="majorHAnsi" w:hAnsiTheme="majorHAnsi"/>
                <w:sz w:val="20"/>
                <w:lang w:val="en-US"/>
              </w:rPr>
              <w:sym w:font="Wingdings" w:char="F06F"/>
            </w:r>
            <w:r w:rsidR="00C7226B" w:rsidRPr="00095F95">
              <w:rPr>
                <w:rFonts w:asciiTheme="majorHAnsi" w:hAnsiTheme="majorHAnsi"/>
                <w:sz w:val="20"/>
                <w:lang w:val="en-US"/>
              </w:rPr>
              <w:t xml:space="preserve"> </w:t>
            </w:r>
            <w:r w:rsidRPr="00095F95">
              <w:rPr>
                <w:rFonts w:asciiTheme="majorHAnsi" w:hAnsiTheme="majorHAnsi"/>
                <w:sz w:val="20"/>
                <w:lang w:val="en-US"/>
              </w:rPr>
              <w:t>No</w:t>
            </w:r>
          </w:p>
        </w:tc>
        <w:tc>
          <w:tcPr>
            <w:tcW w:w="4605" w:type="dxa"/>
            <w:vMerge w:val="restart"/>
            <w:tcBorders>
              <w:left w:val="single" w:sz="18" w:space="0" w:color="auto"/>
              <w:right w:val="single" w:sz="18" w:space="0" w:color="auto"/>
            </w:tcBorders>
          </w:tcPr>
          <w:p w14:paraId="6B7C62B7" w14:textId="77777777" w:rsidR="00D7194C" w:rsidRPr="00B325FF" w:rsidRDefault="00D7194C" w:rsidP="00BA49AA">
            <w:pPr>
              <w:shd w:val="clear" w:color="auto" w:fill="auto"/>
              <w:jc w:val="both"/>
              <w:rPr>
                <w:rFonts w:asciiTheme="majorHAnsi" w:hAnsiTheme="majorHAnsi"/>
                <w:sz w:val="20"/>
                <w:lang w:val="en-US"/>
              </w:rPr>
            </w:pPr>
            <w:r w:rsidRPr="00B325FF">
              <w:rPr>
                <w:rFonts w:asciiTheme="majorHAnsi" w:hAnsiTheme="majorHAnsi"/>
                <w:sz w:val="20"/>
                <w:lang w:val="en-US"/>
              </w:rPr>
              <w:t>Please select one area under which you are applying:</w:t>
            </w:r>
          </w:p>
          <w:p w14:paraId="1DE3E903" w14:textId="77777777" w:rsidR="00D7194C" w:rsidRPr="00B325FF" w:rsidRDefault="00D7194C" w:rsidP="00C7226B">
            <w:pPr>
              <w:shd w:val="clear" w:color="auto" w:fill="auto"/>
              <w:ind w:left="249" w:hanging="249"/>
              <w:jc w:val="both"/>
              <w:rPr>
                <w:rFonts w:asciiTheme="majorHAnsi" w:hAnsiTheme="majorHAnsi"/>
                <w:sz w:val="20"/>
                <w:lang w:val="en-US"/>
              </w:rPr>
            </w:pPr>
            <w:r w:rsidRPr="00B325FF">
              <w:rPr>
                <w:rFonts w:asciiTheme="majorHAnsi" w:hAnsiTheme="majorHAnsi"/>
                <w:sz w:val="20"/>
                <w:lang w:val="en-US"/>
              </w:rPr>
              <w:sym w:font="Wingdings" w:char="F06F"/>
            </w:r>
            <w:r w:rsidR="00C7226B" w:rsidRPr="00B325FF">
              <w:rPr>
                <w:rFonts w:asciiTheme="majorHAnsi" w:hAnsiTheme="majorHAnsi"/>
                <w:sz w:val="20"/>
                <w:lang w:val="en-US"/>
              </w:rPr>
              <w:t xml:space="preserve"> Natural Sciences</w:t>
            </w:r>
          </w:p>
          <w:p w14:paraId="4B6EEC89" w14:textId="5C8C8131" w:rsidR="00C7226B" w:rsidRPr="00B325FF" w:rsidRDefault="00D7194C" w:rsidP="00C7226B">
            <w:pPr>
              <w:shd w:val="clear" w:color="auto" w:fill="auto"/>
              <w:ind w:left="249" w:hanging="249"/>
              <w:jc w:val="both"/>
              <w:rPr>
                <w:rFonts w:asciiTheme="majorHAnsi" w:hAnsiTheme="majorHAnsi"/>
                <w:sz w:val="20"/>
                <w:lang w:val="en-US"/>
              </w:rPr>
            </w:pPr>
            <w:r w:rsidRPr="00B325FF">
              <w:rPr>
                <w:rFonts w:asciiTheme="majorHAnsi" w:hAnsiTheme="majorHAnsi"/>
                <w:sz w:val="20"/>
                <w:lang w:val="en-US"/>
              </w:rPr>
              <w:sym w:font="Wingdings" w:char="F06F"/>
            </w:r>
            <w:r w:rsidR="00C7226B" w:rsidRPr="00B325FF">
              <w:rPr>
                <w:rFonts w:asciiTheme="majorHAnsi" w:hAnsiTheme="majorHAnsi"/>
                <w:sz w:val="20"/>
                <w:lang w:val="en-US"/>
              </w:rPr>
              <w:t xml:space="preserve"> Medic</w:t>
            </w:r>
            <w:r w:rsidR="00CB64CD">
              <w:rPr>
                <w:rFonts w:asciiTheme="majorHAnsi" w:hAnsiTheme="majorHAnsi"/>
                <w:sz w:val="20"/>
                <w:lang w:val="en-US"/>
              </w:rPr>
              <w:t>ine and Biomedical Sciences (</w:t>
            </w:r>
            <w:r w:rsidR="008D1A9B" w:rsidRPr="00B325FF">
              <w:rPr>
                <w:rFonts w:asciiTheme="majorHAnsi" w:hAnsiTheme="majorHAnsi"/>
                <w:sz w:val="20"/>
                <w:lang w:val="en-US"/>
              </w:rPr>
              <w:t>Lab Research</w:t>
            </w:r>
            <w:r w:rsidR="00CB64CD">
              <w:rPr>
                <w:rFonts w:asciiTheme="majorHAnsi" w:hAnsiTheme="majorHAnsi"/>
                <w:sz w:val="20"/>
                <w:lang w:val="en-US"/>
              </w:rPr>
              <w:t>)</w:t>
            </w:r>
          </w:p>
          <w:p w14:paraId="79751271" w14:textId="12AB5698" w:rsidR="00C7226B" w:rsidRPr="00B325FF" w:rsidRDefault="00D7194C" w:rsidP="00C7226B">
            <w:pPr>
              <w:shd w:val="clear" w:color="auto" w:fill="auto"/>
              <w:ind w:left="249" w:hanging="249"/>
              <w:jc w:val="both"/>
              <w:rPr>
                <w:rFonts w:asciiTheme="majorHAnsi" w:hAnsiTheme="majorHAnsi"/>
                <w:sz w:val="20"/>
                <w:lang w:val="en-US"/>
              </w:rPr>
            </w:pPr>
            <w:r w:rsidRPr="00B325FF">
              <w:rPr>
                <w:rFonts w:asciiTheme="majorHAnsi" w:hAnsiTheme="majorHAnsi"/>
                <w:sz w:val="20"/>
                <w:lang w:val="en-US"/>
              </w:rPr>
              <w:sym w:font="Wingdings" w:char="F06F"/>
            </w:r>
            <w:r w:rsidR="00C7226B" w:rsidRPr="00B325FF">
              <w:rPr>
                <w:rFonts w:asciiTheme="majorHAnsi" w:hAnsiTheme="majorHAnsi"/>
                <w:sz w:val="20"/>
                <w:lang w:val="en-US"/>
              </w:rPr>
              <w:t xml:space="preserve"> </w:t>
            </w:r>
            <w:r w:rsidRPr="00B325FF">
              <w:rPr>
                <w:rFonts w:asciiTheme="majorHAnsi" w:hAnsiTheme="majorHAnsi"/>
                <w:sz w:val="20"/>
                <w:lang w:val="en-US"/>
              </w:rPr>
              <w:t>Humanities</w:t>
            </w:r>
            <w:r w:rsidR="00E43C4F" w:rsidRPr="00B325FF">
              <w:rPr>
                <w:rFonts w:asciiTheme="majorHAnsi" w:hAnsiTheme="majorHAnsi"/>
                <w:sz w:val="20"/>
                <w:lang w:val="en-US"/>
              </w:rPr>
              <w:t xml:space="preserve"> and </w:t>
            </w:r>
            <w:r w:rsidR="00C7226B" w:rsidRPr="00B325FF">
              <w:rPr>
                <w:rFonts w:asciiTheme="majorHAnsi" w:hAnsiTheme="majorHAnsi"/>
                <w:sz w:val="20"/>
                <w:lang w:val="en-US"/>
              </w:rPr>
              <w:t>Creative and Fine Arts</w:t>
            </w:r>
          </w:p>
          <w:p w14:paraId="582BC6F8" w14:textId="56002EE4" w:rsidR="008D1A9B" w:rsidRDefault="008D1A9B" w:rsidP="00C7226B">
            <w:pPr>
              <w:shd w:val="clear" w:color="auto" w:fill="auto"/>
              <w:ind w:left="249" w:hanging="249"/>
              <w:jc w:val="both"/>
              <w:rPr>
                <w:rFonts w:asciiTheme="majorHAnsi" w:hAnsiTheme="majorHAnsi"/>
                <w:sz w:val="20"/>
                <w:lang w:val="en-US"/>
              </w:rPr>
            </w:pPr>
            <w:r w:rsidRPr="00B325FF">
              <w:rPr>
                <w:rFonts w:asciiTheme="majorHAnsi" w:hAnsiTheme="majorHAnsi"/>
                <w:sz w:val="20"/>
                <w:lang w:val="en-US"/>
              </w:rPr>
              <w:sym w:font="Wingdings" w:char="F06F"/>
            </w:r>
            <w:r w:rsidRPr="00B325FF">
              <w:rPr>
                <w:rFonts w:asciiTheme="majorHAnsi" w:hAnsiTheme="majorHAnsi"/>
                <w:sz w:val="20"/>
                <w:lang w:val="en-US"/>
              </w:rPr>
              <w:t xml:space="preserve"> Social Sciences and Public Health</w:t>
            </w:r>
          </w:p>
          <w:p w14:paraId="1B516E9E" w14:textId="6E3D40EF" w:rsidR="00D7194C" w:rsidRPr="00B325FF" w:rsidRDefault="00600D03" w:rsidP="00600D03">
            <w:pPr>
              <w:shd w:val="clear" w:color="auto" w:fill="auto"/>
              <w:ind w:left="245" w:hanging="245"/>
              <w:jc w:val="both"/>
              <w:rPr>
                <w:rFonts w:asciiTheme="majorHAnsi" w:hAnsiTheme="majorHAnsi"/>
                <w:sz w:val="20"/>
                <w:lang w:val="en-US"/>
              </w:rPr>
            </w:pPr>
            <w:r w:rsidRPr="00B325FF">
              <w:rPr>
                <w:rFonts w:asciiTheme="majorHAnsi" w:hAnsiTheme="majorHAnsi"/>
                <w:sz w:val="20"/>
                <w:lang w:val="en-US"/>
              </w:rPr>
              <w:sym w:font="Wingdings" w:char="F06F"/>
            </w:r>
            <w:r w:rsidRPr="00B325FF">
              <w:rPr>
                <w:rFonts w:asciiTheme="majorHAnsi" w:hAnsiTheme="majorHAnsi"/>
                <w:sz w:val="20"/>
                <w:lang w:val="en-US"/>
              </w:rPr>
              <w:t xml:space="preserve"> </w:t>
            </w:r>
            <w:r>
              <w:rPr>
                <w:rFonts w:asciiTheme="majorHAnsi" w:hAnsiTheme="majorHAnsi"/>
                <w:sz w:val="20"/>
                <w:lang w:val="en-US"/>
              </w:rPr>
              <w:t>Business</w:t>
            </w:r>
          </w:p>
        </w:tc>
      </w:tr>
      <w:tr w:rsidR="00D7194C" w:rsidRPr="00095F95" w14:paraId="45EAB856" w14:textId="77777777">
        <w:tc>
          <w:tcPr>
            <w:tcW w:w="6411" w:type="dxa"/>
            <w:gridSpan w:val="2"/>
            <w:tcBorders>
              <w:left w:val="single" w:sz="18" w:space="0" w:color="auto"/>
              <w:right w:val="single" w:sz="18" w:space="0" w:color="auto"/>
            </w:tcBorders>
          </w:tcPr>
          <w:p w14:paraId="00C4E14F" w14:textId="77777777" w:rsidR="00D7194C" w:rsidRPr="00095F95" w:rsidRDefault="00D7194C" w:rsidP="00BA49AA">
            <w:pPr>
              <w:shd w:val="clear" w:color="auto" w:fill="auto"/>
              <w:jc w:val="both"/>
              <w:rPr>
                <w:rFonts w:asciiTheme="majorHAnsi" w:hAnsiTheme="majorHAnsi"/>
                <w:sz w:val="20"/>
                <w:lang w:val="en-US"/>
              </w:rPr>
            </w:pPr>
            <w:r w:rsidRPr="00095F95">
              <w:rPr>
                <w:rFonts w:asciiTheme="majorHAnsi" w:hAnsiTheme="majorHAnsi"/>
                <w:sz w:val="20"/>
                <w:lang w:val="en-US"/>
              </w:rPr>
              <w:t>Animal Subject Research</w:t>
            </w:r>
          </w:p>
          <w:p w14:paraId="1C044EF8" w14:textId="77777777" w:rsidR="00D7194C" w:rsidRPr="00095F95" w:rsidRDefault="00D7194C" w:rsidP="00BA49AA">
            <w:pPr>
              <w:shd w:val="clear" w:color="auto" w:fill="auto"/>
              <w:jc w:val="both"/>
              <w:rPr>
                <w:rFonts w:asciiTheme="majorHAnsi" w:hAnsiTheme="majorHAnsi"/>
                <w:sz w:val="20"/>
                <w:lang w:val="en-US"/>
              </w:rPr>
            </w:pPr>
            <w:r w:rsidRPr="00095F95">
              <w:rPr>
                <w:rFonts w:asciiTheme="majorHAnsi" w:hAnsiTheme="majorHAnsi"/>
                <w:sz w:val="20"/>
                <w:lang w:val="en-US"/>
              </w:rPr>
              <w:sym w:font="Wingdings" w:char="F06F"/>
            </w:r>
            <w:r w:rsidR="00C7226B" w:rsidRPr="00095F95">
              <w:rPr>
                <w:rFonts w:asciiTheme="majorHAnsi" w:hAnsiTheme="majorHAnsi"/>
                <w:sz w:val="20"/>
                <w:lang w:val="en-US"/>
              </w:rPr>
              <w:t xml:space="preserve"> </w:t>
            </w:r>
            <w:r w:rsidRPr="00095F95">
              <w:rPr>
                <w:rFonts w:asciiTheme="majorHAnsi" w:hAnsiTheme="majorHAnsi"/>
                <w:sz w:val="20"/>
                <w:lang w:val="en-US"/>
              </w:rPr>
              <w:t xml:space="preserve">Yes          </w:t>
            </w:r>
            <w:r w:rsidRPr="00095F95">
              <w:rPr>
                <w:rFonts w:asciiTheme="majorHAnsi" w:hAnsiTheme="majorHAnsi"/>
                <w:sz w:val="20"/>
                <w:lang w:val="en-US"/>
              </w:rPr>
              <w:sym w:font="Wingdings" w:char="F06F"/>
            </w:r>
            <w:r w:rsidR="00C7226B" w:rsidRPr="00095F95">
              <w:rPr>
                <w:rFonts w:asciiTheme="majorHAnsi" w:hAnsiTheme="majorHAnsi"/>
                <w:sz w:val="20"/>
                <w:lang w:val="en-US"/>
              </w:rPr>
              <w:t xml:space="preserve"> </w:t>
            </w:r>
            <w:r w:rsidRPr="00095F95">
              <w:rPr>
                <w:rFonts w:asciiTheme="majorHAnsi" w:hAnsiTheme="majorHAnsi"/>
                <w:sz w:val="20"/>
                <w:lang w:val="en-US"/>
              </w:rPr>
              <w:t>No</w:t>
            </w:r>
          </w:p>
        </w:tc>
        <w:tc>
          <w:tcPr>
            <w:tcW w:w="4605" w:type="dxa"/>
            <w:vMerge/>
            <w:tcBorders>
              <w:left w:val="single" w:sz="18" w:space="0" w:color="auto"/>
              <w:right w:val="single" w:sz="18" w:space="0" w:color="auto"/>
            </w:tcBorders>
          </w:tcPr>
          <w:p w14:paraId="6C564D92" w14:textId="77777777" w:rsidR="00D7194C" w:rsidRPr="00B325FF" w:rsidRDefault="00D7194C" w:rsidP="00BA49AA">
            <w:pPr>
              <w:shd w:val="clear" w:color="auto" w:fill="auto"/>
              <w:jc w:val="both"/>
              <w:rPr>
                <w:rFonts w:asciiTheme="majorHAnsi" w:hAnsiTheme="majorHAnsi"/>
                <w:sz w:val="20"/>
                <w:lang w:val="en-US"/>
              </w:rPr>
            </w:pPr>
          </w:p>
        </w:tc>
      </w:tr>
      <w:tr w:rsidR="00D7194C" w:rsidRPr="00095F95" w14:paraId="77453725" w14:textId="77777777">
        <w:tc>
          <w:tcPr>
            <w:tcW w:w="6411" w:type="dxa"/>
            <w:gridSpan w:val="2"/>
            <w:tcBorders>
              <w:left w:val="single" w:sz="18" w:space="0" w:color="auto"/>
              <w:right w:val="single" w:sz="18" w:space="0" w:color="auto"/>
            </w:tcBorders>
          </w:tcPr>
          <w:p w14:paraId="58AE98D4" w14:textId="77777777" w:rsidR="00D7194C" w:rsidRPr="00095F95" w:rsidRDefault="00D7194C" w:rsidP="00BA49AA">
            <w:pPr>
              <w:shd w:val="clear" w:color="auto" w:fill="auto"/>
              <w:jc w:val="both"/>
              <w:rPr>
                <w:rFonts w:asciiTheme="majorHAnsi" w:hAnsiTheme="majorHAnsi"/>
                <w:sz w:val="20"/>
                <w:lang w:val="en-US"/>
              </w:rPr>
            </w:pPr>
            <w:r w:rsidRPr="00095F95">
              <w:rPr>
                <w:rFonts w:asciiTheme="majorHAnsi" w:hAnsiTheme="majorHAnsi"/>
                <w:sz w:val="20"/>
                <w:lang w:val="en-US"/>
              </w:rPr>
              <w:t>Funding Tier Applying For:</w:t>
            </w:r>
          </w:p>
          <w:p w14:paraId="3D29D1D6" w14:textId="3A158AB0" w:rsidR="00D7194C" w:rsidRPr="00095F95" w:rsidRDefault="00D7194C" w:rsidP="00C35276">
            <w:pPr>
              <w:shd w:val="clear" w:color="auto" w:fill="auto"/>
              <w:jc w:val="both"/>
              <w:rPr>
                <w:rFonts w:asciiTheme="majorHAnsi" w:hAnsiTheme="majorHAnsi"/>
                <w:sz w:val="20"/>
                <w:lang w:val="en-US"/>
              </w:rPr>
            </w:pPr>
            <w:r w:rsidRPr="00095F95">
              <w:rPr>
                <w:rFonts w:asciiTheme="majorHAnsi" w:hAnsiTheme="majorHAnsi"/>
                <w:sz w:val="20"/>
                <w:lang w:val="en-US"/>
              </w:rPr>
              <w:sym w:font="Wingdings" w:char="F06F"/>
            </w:r>
            <w:r w:rsidR="00C7226B" w:rsidRPr="00095F95">
              <w:rPr>
                <w:rFonts w:asciiTheme="majorHAnsi" w:hAnsiTheme="majorHAnsi"/>
                <w:sz w:val="20"/>
                <w:lang w:val="en-US"/>
              </w:rPr>
              <w:t xml:space="preserve"> Up to $</w:t>
            </w:r>
            <w:r w:rsidR="00E701DC">
              <w:rPr>
                <w:rFonts w:asciiTheme="majorHAnsi" w:hAnsiTheme="majorHAnsi"/>
                <w:sz w:val="20"/>
                <w:lang w:val="en-US"/>
              </w:rPr>
              <w:t>15</w:t>
            </w:r>
            <w:r w:rsidR="00C7226B" w:rsidRPr="00095F95">
              <w:rPr>
                <w:rFonts w:asciiTheme="majorHAnsi" w:hAnsiTheme="majorHAnsi"/>
                <w:sz w:val="20"/>
                <w:lang w:val="en-US"/>
              </w:rPr>
              <w:t xml:space="preserve">,000 </w:t>
            </w:r>
            <w:r w:rsidRPr="00095F95">
              <w:rPr>
                <w:rFonts w:asciiTheme="majorHAnsi" w:hAnsiTheme="majorHAnsi"/>
                <w:sz w:val="20"/>
                <w:lang w:val="en-US"/>
              </w:rPr>
              <w:t xml:space="preserve"> </w:t>
            </w:r>
            <w:r w:rsidR="00C7226B" w:rsidRPr="00095F95">
              <w:rPr>
                <w:rFonts w:asciiTheme="majorHAnsi" w:hAnsiTheme="majorHAnsi"/>
                <w:sz w:val="20"/>
                <w:lang w:val="en-US"/>
              </w:rPr>
              <w:t xml:space="preserve">                 </w:t>
            </w:r>
            <w:r w:rsidRPr="00095F95">
              <w:rPr>
                <w:rFonts w:asciiTheme="majorHAnsi" w:hAnsiTheme="majorHAnsi"/>
                <w:sz w:val="20"/>
                <w:lang w:val="en-US"/>
              </w:rPr>
              <w:t xml:space="preserve">       </w:t>
            </w:r>
            <w:r w:rsidRPr="00095F95">
              <w:rPr>
                <w:rFonts w:asciiTheme="majorHAnsi" w:hAnsiTheme="majorHAnsi"/>
                <w:sz w:val="20"/>
                <w:lang w:val="en-US"/>
              </w:rPr>
              <w:sym w:font="Wingdings" w:char="F06F"/>
            </w:r>
            <w:r w:rsidR="00E701DC">
              <w:rPr>
                <w:rFonts w:asciiTheme="majorHAnsi" w:hAnsiTheme="majorHAnsi"/>
                <w:sz w:val="20"/>
                <w:lang w:val="en-US"/>
              </w:rPr>
              <w:t xml:space="preserve"> Up to $5,0</w:t>
            </w:r>
            <w:r w:rsidRPr="00095F95">
              <w:rPr>
                <w:rFonts w:asciiTheme="majorHAnsi" w:hAnsiTheme="majorHAnsi"/>
                <w:sz w:val="20"/>
                <w:lang w:val="en-US"/>
              </w:rPr>
              <w:t>00</w:t>
            </w:r>
          </w:p>
        </w:tc>
        <w:tc>
          <w:tcPr>
            <w:tcW w:w="4605" w:type="dxa"/>
            <w:vMerge/>
            <w:tcBorders>
              <w:left w:val="single" w:sz="18" w:space="0" w:color="auto"/>
              <w:bottom w:val="single" w:sz="4" w:space="0" w:color="auto"/>
              <w:right w:val="single" w:sz="18" w:space="0" w:color="auto"/>
            </w:tcBorders>
          </w:tcPr>
          <w:p w14:paraId="0863C9E6" w14:textId="77777777" w:rsidR="00D7194C" w:rsidRPr="00B325FF" w:rsidRDefault="00D7194C" w:rsidP="00BA49AA">
            <w:pPr>
              <w:shd w:val="clear" w:color="auto" w:fill="auto"/>
              <w:jc w:val="both"/>
              <w:rPr>
                <w:rFonts w:asciiTheme="majorHAnsi" w:hAnsiTheme="majorHAnsi"/>
                <w:sz w:val="20"/>
                <w:lang w:val="en-US"/>
              </w:rPr>
            </w:pPr>
          </w:p>
        </w:tc>
      </w:tr>
      <w:tr w:rsidR="00D7194C" w:rsidRPr="00095F95" w14:paraId="7F1A132C" w14:textId="77777777">
        <w:trPr>
          <w:cantSplit/>
          <w:trHeight w:val="395"/>
        </w:trPr>
        <w:tc>
          <w:tcPr>
            <w:tcW w:w="3168" w:type="dxa"/>
            <w:tcBorders>
              <w:left w:val="single" w:sz="18" w:space="0" w:color="auto"/>
              <w:bottom w:val="nil"/>
            </w:tcBorders>
          </w:tcPr>
          <w:p w14:paraId="3561884B" w14:textId="77777777" w:rsidR="00D7194C" w:rsidRPr="00095F95" w:rsidRDefault="00D7194C" w:rsidP="00BA49AA">
            <w:pPr>
              <w:shd w:val="clear" w:color="auto" w:fill="auto"/>
              <w:jc w:val="both"/>
              <w:rPr>
                <w:rFonts w:asciiTheme="majorHAnsi" w:hAnsiTheme="majorHAnsi"/>
                <w:sz w:val="20"/>
                <w:lang w:val="en-US"/>
              </w:rPr>
            </w:pPr>
            <w:r w:rsidRPr="00095F95">
              <w:rPr>
                <w:rFonts w:asciiTheme="majorHAnsi" w:hAnsiTheme="majorHAnsi"/>
                <w:sz w:val="20"/>
                <w:lang w:val="en-US"/>
              </w:rPr>
              <w:t>Project Start Date:</w:t>
            </w:r>
          </w:p>
        </w:tc>
        <w:tc>
          <w:tcPr>
            <w:tcW w:w="3243" w:type="dxa"/>
            <w:tcBorders>
              <w:bottom w:val="nil"/>
              <w:right w:val="single" w:sz="18" w:space="0" w:color="auto"/>
            </w:tcBorders>
          </w:tcPr>
          <w:p w14:paraId="79B676D7" w14:textId="77777777" w:rsidR="00D7194C" w:rsidRPr="00095F95" w:rsidRDefault="00D7194C" w:rsidP="00BA49AA">
            <w:pPr>
              <w:shd w:val="clear" w:color="auto" w:fill="auto"/>
              <w:jc w:val="both"/>
              <w:rPr>
                <w:rFonts w:asciiTheme="majorHAnsi" w:hAnsiTheme="majorHAnsi"/>
                <w:sz w:val="20"/>
                <w:lang w:val="en-US"/>
              </w:rPr>
            </w:pPr>
            <w:r w:rsidRPr="00095F95">
              <w:rPr>
                <w:rFonts w:asciiTheme="majorHAnsi" w:hAnsiTheme="majorHAnsi"/>
                <w:sz w:val="20"/>
                <w:lang w:val="en-US"/>
              </w:rPr>
              <w:t>Project End Date:</w:t>
            </w:r>
          </w:p>
        </w:tc>
        <w:tc>
          <w:tcPr>
            <w:tcW w:w="4605" w:type="dxa"/>
            <w:tcBorders>
              <w:left w:val="single" w:sz="18" w:space="0" w:color="auto"/>
              <w:bottom w:val="nil"/>
              <w:right w:val="single" w:sz="18" w:space="0" w:color="auto"/>
            </w:tcBorders>
          </w:tcPr>
          <w:p w14:paraId="67FA0EE3" w14:textId="0D6F0B08" w:rsidR="00D7194C" w:rsidRPr="00B325FF" w:rsidRDefault="00D7194C" w:rsidP="0047168A">
            <w:pPr>
              <w:shd w:val="clear" w:color="auto" w:fill="auto"/>
              <w:jc w:val="both"/>
              <w:rPr>
                <w:rFonts w:asciiTheme="majorHAnsi" w:hAnsiTheme="majorHAnsi"/>
                <w:sz w:val="20"/>
                <w:lang w:val="en-US"/>
              </w:rPr>
            </w:pPr>
          </w:p>
        </w:tc>
      </w:tr>
      <w:tr w:rsidR="004E5D93" w:rsidRPr="00095F95" w14:paraId="5DF7942F" w14:textId="77777777" w:rsidTr="00E701DC">
        <w:trPr>
          <w:trHeight w:val="441"/>
        </w:trPr>
        <w:tc>
          <w:tcPr>
            <w:tcW w:w="3168" w:type="dxa"/>
            <w:tcBorders>
              <w:top w:val="nil"/>
              <w:left w:val="single" w:sz="18" w:space="0" w:color="auto"/>
              <w:bottom w:val="single" w:sz="18" w:space="0" w:color="auto"/>
            </w:tcBorders>
          </w:tcPr>
          <w:p w14:paraId="265E70BA" w14:textId="77777777" w:rsidR="004E5D93" w:rsidRPr="00095F95" w:rsidRDefault="004E5D93" w:rsidP="00326C3A">
            <w:pPr>
              <w:shd w:val="clear" w:color="auto" w:fill="auto"/>
              <w:spacing w:line="120" w:lineRule="auto"/>
              <w:jc w:val="both"/>
              <w:rPr>
                <w:rFonts w:asciiTheme="majorHAnsi" w:hAnsiTheme="majorHAnsi"/>
                <w:b/>
                <w:sz w:val="20"/>
                <w:lang w:val="en-US"/>
              </w:rPr>
            </w:pPr>
          </w:p>
        </w:tc>
        <w:tc>
          <w:tcPr>
            <w:tcW w:w="3243" w:type="dxa"/>
            <w:tcBorders>
              <w:top w:val="nil"/>
              <w:bottom w:val="single" w:sz="18" w:space="0" w:color="auto"/>
              <w:right w:val="single" w:sz="18" w:space="0" w:color="auto"/>
            </w:tcBorders>
          </w:tcPr>
          <w:p w14:paraId="10175F39" w14:textId="77777777" w:rsidR="004E5D93" w:rsidRPr="00095F95" w:rsidRDefault="004E5D93" w:rsidP="00326C3A">
            <w:pPr>
              <w:shd w:val="clear" w:color="auto" w:fill="auto"/>
              <w:spacing w:line="120" w:lineRule="auto"/>
              <w:jc w:val="both"/>
              <w:rPr>
                <w:rFonts w:asciiTheme="majorHAnsi" w:hAnsiTheme="majorHAnsi"/>
                <w:b/>
                <w:sz w:val="20"/>
                <w:lang w:val="en-US"/>
              </w:rPr>
            </w:pPr>
          </w:p>
        </w:tc>
        <w:tc>
          <w:tcPr>
            <w:tcW w:w="4605" w:type="dxa"/>
            <w:tcBorders>
              <w:top w:val="nil"/>
              <w:left w:val="single" w:sz="18" w:space="0" w:color="auto"/>
              <w:bottom w:val="single" w:sz="18" w:space="0" w:color="auto"/>
              <w:right w:val="single" w:sz="18" w:space="0" w:color="auto"/>
            </w:tcBorders>
          </w:tcPr>
          <w:p w14:paraId="6BACC467" w14:textId="3C378817" w:rsidR="004E5D93" w:rsidRPr="00B325FF" w:rsidRDefault="00DF74D2" w:rsidP="00E701DC">
            <w:pPr>
              <w:shd w:val="clear" w:color="auto" w:fill="auto"/>
              <w:spacing w:line="160" w:lineRule="exact"/>
              <w:jc w:val="both"/>
              <w:rPr>
                <w:rFonts w:asciiTheme="majorHAnsi" w:hAnsiTheme="majorHAnsi"/>
                <w:sz w:val="16"/>
                <w:lang w:val="en-US"/>
              </w:rPr>
            </w:pPr>
            <w:r w:rsidRPr="00B325FF">
              <w:rPr>
                <w:rFonts w:asciiTheme="majorHAnsi" w:hAnsiTheme="majorHAnsi"/>
                <w:sz w:val="16"/>
                <w:lang w:val="en-US"/>
              </w:rPr>
              <w:t xml:space="preserve"> </w:t>
            </w:r>
          </w:p>
        </w:tc>
      </w:tr>
    </w:tbl>
    <w:p w14:paraId="7DFCB725" w14:textId="77777777" w:rsidR="009F0596" w:rsidRDefault="009F0596" w:rsidP="00BA49AA">
      <w:pPr>
        <w:jc w:val="both"/>
        <w:rPr>
          <w:rFonts w:asciiTheme="majorHAnsi" w:hAnsiTheme="majorHAnsi"/>
          <w:sz w:val="20"/>
          <w:lang w:val="en-US"/>
        </w:rPr>
      </w:pPr>
    </w:p>
    <w:tbl>
      <w:tblPr>
        <w:tblW w:w="11047" w:type="dxa"/>
        <w:tblBorders>
          <w:top w:val="single" w:sz="4" w:space="0" w:color="auto"/>
          <w:left w:val="single" w:sz="4" w:space="0" w:color="auto"/>
          <w:bottom w:val="single" w:sz="18" w:space="0" w:color="auto"/>
          <w:right w:val="single" w:sz="4" w:space="0" w:color="auto"/>
          <w:insideH w:val="single" w:sz="4" w:space="0" w:color="auto"/>
          <w:insideV w:val="single" w:sz="4" w:space="0" w:color="auto"/>
        </w:tblBorders>
        <w:tblLook w:val="04A0" w:firstRow="1" w:lastRow="0" w:firstColumn="1" w:lastColumn="0" w:noHBand="0" w:noVBand="1"/>
      </w:tblPr>
      <w:tblGrid>
        <w:gridCol w:w="1253"/>
        <w:gridCol w:w="443"/>
        <w:gridCol w:w="9351"/>
      </w:tblGrid>
      <w:tr w:rsidR="00326C3A" w:rsidRPr="00095F95" w14:paraId="6D8CA70A" w14:textId="77777777" w:rsidTr="004D677C">
        <w:trPr>
          <w:trHeight w:val="261"/>
        </w:trPr>
        <w:tc>
          <w:tcPr>
            <w:tcW w:w="11047" w:type="dxa"/>
            <w:gridSpan w:val="3"/>
            <w:tcBorders>
              <w:top w:val="single" w:sz="18" w:space="0" w:color="auto"/>
              <w:left w:val="single" w:sz="18" w:space="0" w:color="auto"/>
              <w:bottom w:val="nil"/>
              <w:right w:val="single" w:sz="18" w:space="0" w:color="auto"/>
            </w:tcBorders>
          </w:tcPr>
          <w:p w14:paraId="3A5F1A9C" w14:textId="6E16234A" w:rsidR="00326C3A" w:rsidRPr="00095F95" w:rsidRDefault="00B04857" w:rsidP="00E26978">
            <w:pPr>
              <w:shd w:val="clear" w:color="auto" w:fill="auto"/>
              <w:jc w:val="both"/>
              <w:rPr>
                <w:rFonts w:asciiTheme="majorHAnsi" w:hAnsiTheme="majorHAnsi"/>
                <w:sz w:val="20"/>
                <w:lang w:val="en-US"/>
              </w:rPr>
            </w:pPr>
            <w:r>
              <w:rPr>
                <w:rFonts w:asciiTheme="majorHAnsi" w:hAnsiTheme="majorHAnsi"/>
                <w:b/>
                <w:sz w:val="20"/>
                <w:lang w:val="en-US"/>
              </w:rPr>
              <w:t>Space Requirements</w:t>
            </w:r>
          </w:p>
        </w:tc>
      </w:tr>
      <w:tr w:rsidR="00326C3A" w:rsidRPr="00095F95" w14:paraId="43EBF33A" w14:textId="77777777" w:rsidTr="004D677C">
        <w:tc>
          <w:tcPr>
            <w:tcW w:w="11047" w:type="dxa"/>
            <w:gridSpan w:val="3"/>
            <w:tcBorders>
              <w:top w:val="nil"/>
              <w:left w:val="single" w:sz="18" w:space="0" w:color="auto"/>
              <w:bottom w:val="single" w:sz="18" w:space="0" w:color="auto"/>
              <w:right w:val="single" w:sz="18" w:space="0" w:color="auto"/>
            </w:tcBorders>
          </w:tcPr>
          <w:p w14:paraId="074D84CA" w14:textId="0B6BB474" w:rsidR="00326C3A" w:rsidRPr="00095F95" w:rsidRDefault="00B04857" w:rsidP="00E26978">
            <w:pPr>
              <w:shd w:val="clear" w:color="auto" w:fill="auto"/>
              <w:rPr>
                <w:rFonts w:asciiTheme="majorHAnsi" w:hAnsiTheme="majorHAnsi"/>
                <w:sz w:val="20"/>
                <w:lang w:val="en-US"/>
              </w:rPr>
            </w:pPr>
            <w:r>
              <w:rPr>
                <w:rFonts w:asciiTheme="majorHAnsi" w:hAnsiTheme="majorHAnsi"/>
                <w:sz w:val="20"/>
                <w:lang w:val="en-US"/>
              </w:rPr>
              <w:t>Does your project require any renovations to current space or require any new space or require any changes in how space is used?</w:t>
            </w:r>
          </w:p>
        </w:tc>
      </w:tr>
      <w:tr w:rsidR="00326C3A" w:rsidRPr="00095F95" w14:paraId="5D24B4BF" w14:textId="77777777" w:rsidTr="004D677C">
        <w:tc>
          <w:tcPr>
            <w:tcW w:w="1253" w:type="dxa"/>
            <w:tcBorders>
              <w:top w:val="single" w:sz="18" w:space="0" w:color="auto"/>
              <w:left w:val="single" w:sz="18" w:space="0" w:color="auto"/>
              <w:bottom w:val="nil"/>
              <w:right w:val="single" w:sz="18" w:space="0" w:color="auto"/>
            </w:tcBorders>
          </w:tcPr>
          <w:p w14:paraId="4DDEDA9A" w14:textId="5A0690DC" w:rsidR="00326C3A" w:rsidRPr="00095F95" w:rsidRDefault="00B04857" w:rsidP="00E26978">
            <w:pPr>
              <w:shd w:val="clear" w:color="auto" w:fill="auto"/>
              <w:jc w:val="both"/>
              <w:rPr>
                <w:rFonts w:asciiTheme="majorHAnsi" w:hAnsiTheme="majorHAnsi"/>
                <w:sz w:val="20"/>
                <w:lang w:val="en-US"/>
              </w:rPr>
            </w:pPr>
            <w:r w:rsidRPr="00095F95">
              <w:rPr>
                <w:rFonts w:asciiTheme="majorHAnsi" w:hAnsiTheme="majorHAnsi"/>
                <w:sz w:val="20"/>
                <w:lang w:val="en-US"/>
              </w:rPr>
              <w:sym w:font="Wingdings" w:char="F06F"/>
            </w:r>
            <w:r>
              <w:rPr>
                <w:rFonts w:asciiTheme="majorHAnsi" w:hAnsiTheme="majorHAnsi"/>
                <w:sz w:val="20"/>
                <w:lang w:val="en-US"/>
              </w:rPr>
              <w:t xml:space="preserve"> Yes</w:t>
            </w:r>
          </w:p>
        </w:tc>
        <w:tc>
          <w:tcPr>
            <w:tcW w:w="443" w:type="dxa"/>
            <w:tcBorders>
              <w:top w:val="single" w:sz="18" w:space="0" w:color="auto"/>
              <w:left w:val="single" w:sz="18" w:space="0" w:color="auto"/>
              <w:bottom w:val="nil"/>
              <w:right w:val="single" w:sz="18" w:space="0" w:color="auto"/>
            </w:tcBorders>
          </w:tcPr>
          <w:p w14:paraId="79751A50" w14:textId="77777777" w:rsidR="00326C3A" w:rsidRPr="00095F95" w:rsidRDefault="00326C3A" w:rsidP="00E26978">
            <w:pPr>
              <w:shd w:val="clear" w:color="auto" w:fill="auto"/>
              <w:jc w:val="both"/>
              <w:rPr>
                <w:rFonts w:asciiTheme="majorHAnsi" w:hAnsiTheme="majorHAnsi"/>
                <w:sz w:val="20"/>
                <w:lang w:val="en-US"/>
              </w:rPr>
            </w:pPr>
          </w:p>
        </w:tc>
        <w:tc>
          <w:tcPr>
            <w:tcW w:w="9351" w:type="dxa"/>
            <w:tcBorders>
              <w:top w:val="single" w:sz="18" w:space="0" w:color="auto"/>
              <w:left w:val="single" w:sz="18" w:space="0" w:color="auto"/>
              <w:bottom w:val="nil"/>
              <w:right w:val="single" w:sz="18" w:space="0" w:color="auto"/>
            </w:tcBorders>
          </w:tcPr>
          <w:p w14:paraId="1C7F5D22" w14:textId="499FC77B" w:rsidR="00326C3A" w:rsidRPr="00095F95" w:rsidRDefault="00B04857" w:rsidP="00B04857">
            <w:pPr>
              <w:shd w:val="clear" w:color="auto" w:fill="auto"/>
              <w:jc w:val="both"/>
              <w:rPr>
                <w:rFonts w:asciiTheme="majorHAnsi" w:hAnsiTheme="majorHAnsi"/>
                <w:sz w:val="20"/>
                <w:lang w:val="en-US"/>
              </w:rPr>
            </w:pPr>
            <w:r>
              <w:rPr>
                <w:rFonts w:asciiTheme="majorHAnsi" w:hAnsiTheme="majorHAnsi"/>
                <w:sz w:val="20"/>
                <w:lang w:val="en-US"/>
              </w:rPr>
              <w:t xml:space="preserve">If yes, you MUST discuss with Al </w:t>
            </w:r>
            <w:proofErr w:type="spellStart"/>
            <w:r>
              <w:rPr>
                <w:rFonts w:asciiTheme="majorHAnsi" w:hAnsiTheme="majorHAnsi"/>
                <w:sz w:val="20"/>
                <w:lang w:val="en-US"/>
              </w:rPr>
              <w:t>Thibeault</w:t>
            </w:r>
            <w:proofErr w:type="spellEnd"/>
            <w:r>
              <w:rPr>
                <w:rFonts w:asciiTheme="majorHAnsi" w:hAnsiTheme="majorHAnsi"/>
                <w:sz w:val="20"/>
                <w:lang w:val="en-US"/>
              </w:rPr>
              <w:t xml:space="preserve"> prior to submission (please email him at athibeault@une.edu).</w:t>
            </w:r>
          </w:p>
        </w:tc>
      </w:tr>
      <w:tr w:rsidR="00326C3A" w:rsidRPr="00095F95" w14:paraId="68376FD3" w14:textId="77777777" w:rsidTr="004D677C">
        <w:tc>
          <w:tcPr>
            <w:tcW w:w="1253" w:type="dxa"/>
            <w:tcBorders>
              <w:top w:val="nil"/>
              <w:left w:val="single" w:sz="18" w:space="0" w:color="auto"/>
              <w:bottom w:val="single" w:sz="18" w:space="0" w:color="auto"/>
              <w:right w:val="single" w:sz="18" w:space="0" w:color="auto"/>
            </w:tcBorders>
          </w:tcPr>
          <w:p w14:paraId="7287FE9B" w14:textId="3B29AE40" w:rsidR="00326C3A" w:rsidRPr="00095F95" w:rsidRDefault="00B04857" w:rsidP="00E26978">
            <w:pPr>
              <w:shd w:val="clear" w:color="auto" w:fill="auto"/>
              <w:jc w:val="both"/>
              <w:rPr>
                <w:rFonts w:asciiTheme="majorHAnsi" w:hAnsiTheme="majorHAnsi"/>
                <w:sz w:val="20"/>
                <w:lang w:val="en-US"/>
              </w:rPr>
            </w:pPr>
            <w:r w:rsidRPr="00095F95">
              <w:rPr>
                <w:rFonts w:asciiTheme="majorHAnsi" w:hAnsiTheme="majorHAnsi"/>
                <w:sz w:val="20"/>
                <w:lang w:val="en-US"/>
              </w:rPr>
              <w:sym w:font="Wingdings" w:char="F06F"/>
            </w:r>
            <w:r>
              <w:rPr>
                <w:rFonts w:asciiTheme="majorHAnsi" w:hAnsiTheme="majorHAnsi"/>
                <w:sz w:val="20"/>
                <w:lang w:val="en-US"/>
              </w:rPr>
              <w:t xml:space="preserve"> No</w:t>
            </w:r>
          </w:p>
        </w:tc>
        <w:tc>
          <w:tcPr>
            <w:tcW w:w="443" w:type="dxa"/>
            <w:tcBorders>
              <w:top w:val="nil"/>
              <w:left w:val="single" w:sz="18" w:space="0" w:color="auto"/>
              <w:bottom w:val="single" w:sz="18" w:space="0" w:color="auto"/>
              <w:right w:val="single" w:sz="18" w:space="0" w:color="auto"/>
            </w:tcBorders>
          </w:tcPr>
          <w:p w14:paraId="2C4BFDAF" w14:textId="77777777" w:rsidR="00326C3A" w:rsidRPr="00095F95" w:rsidRDefault="00326C3A" w:rsidP="00E26978">
            <w:pPr>
              <w:shd w:val="clear" w:color="auto" w:fill="auto"/>
              <w:jc w:val="both"/>
              <w:rPr>
                <w:rFonts w:asciiTheme="majorHAnsi" w:hAnsiTheme="majorHAnsi"/>
                <w:sz w:val="20"/>
                <w:lang w:val="en-US"/>
              </w:rPr>
            </w:pPr>
          </w:p>
        </w:tc>
        <w:tc>
          <w:tcPr>
            <w:tcW w:w="9351" w:type="dxa"/>
            <w:tcBorders>
              <w:top w:val="nil"/>
              <w:left w:val="single" w:sz="18" w:space="0" w:color="auto"/>
              <w:bottom w:val="single" w:sz="18" w:space="0" w:color="auto"/>
              <w:right w:val="single" w:sz="18" w:space="0" w:color="auto"/>
            </w:tcBorders>
          </w:tcPr>
          <w:p w14:paraId="7A4FF358" w14:textId="67147224" w:rsidR="00326C3A" w:rsidRPr="00095F95" w:rsidRDefault="00B04857" w:rsidP="00E26978">
            <w:pPr>
              <w:shd w:val="clear" w:color="auto" w:fill="auto"/>
              <w:jc w:val="both"/>
              <w:rPr>
                <w:rFonts w:asciiTheme="majorHAnsi" w:hAnsiTheme="majorHAnsi"/>
                <w:sz w:val="20"/>
                <w:lang w:val="en-US"/>
              </w:rPr>
            </w:pPr>
            <w:r>
              <w:rPr>
                <w:rFonts w:asciiTheme="majorHAnsi" w:hAnsiTheme="majorHAnsi"/>
                <w:sz w:val="20"/>
                <w:lang w:val="en-US"/>
              </w:rPr>
              <w:t>Please provide the date when you contacted Al</w:t>
            </w:r>
            <w:r w:rsidR="009125AF">
              <w:rPr>
                <w:rFonts w:asciiTheme="majorHAnsi" w:hAnsiTheme="majorHAnsi"/>
                <w:sz w:val="20"/>
                <w:lang w:val="en-US"/>
              </w:rPr>
              <w:t xml:space="preserve"> </w:t>
            </w:r>
            <w:proofErr w:type="spellStart"/>
            <w:r w:rsidR="009125AF">
              <w:rPr>
                <w:rFonts w:asciiTheme="majorHAnsi" w:hAnsiTheme="majorHAnsi"/>
                <w:sz w:val="20"/>
                <w:lang w:val="en-US"/>
              </w:rPr>
              <w:t>Thibeault</w:t>
            </w:r>
            <w:proofErr w:type="spellEnd"/>
            <w:r>
              <w:rPr>
                <w:rFonts w:asciiTheme="majorHAnsi" w:hAnsiTheme="majorHAnsi"/>
                <w:sz w:val="20"/>
                <w:lang w:val="en-US"/>
              </w:rPr>
              <w:t>:</w:t>
            </w:r>
          </w:p>
        </w:tc>
      </w:tr>
    </w:tbl>
    <w:p w14:paraId="59B95448" w14:textId="77777777" w:rsidR="00326C3A" w:rsidRPr="00326C3A" w:rsidRDefault="00326C3A" w:rsidP="00BA49AA">
      <w:pPr>
        <w:jc w:val="both"/>
        <w:rPr>
          <w:rFonts w:asciiTheme="majorHAnsi" w:hAnsiTheme="majorHAnsi"/>
          <w:sz w:val="20"/>
          <w:lang w:val="en-US"/>
        </w:rPr>
      </w:pPr>
    </w:p>
    <w:tbl>
      <w:tblPr>
        <w:tblW w:w="11047" w:type="dxa"/>
        <w:tblBorders>
          <w:top w:val="single" w:sz="4" w:space="0" w:color="auto"/>
          <w:left w:val="single" w:sz="4" w:space="0" w:color="auto"/>
          <w:bottom w:val="single" w:sz="18" w:space="0" w:color="auto"/>
          <w:right w:val="single" w:sz="4" w:space="0" w:color="auto"/>
          <w:insideH w:val="single" w:sz="4" w:space="0" w:color="auto"/>
          <w:insideV w:val="single" w:sz="4" w:space="0" w:color="auto"/>
        </w:tblBorders>
        <w:tblLook w:val="04A0" w:firstRow="1" w:lastRow="0" w:firstColumn="1" w:lastColumn="0" w:noHBand="0" w:noVBand="1"/>
      </w:tblPr>
      <w:tblGrid>
        <w:gridCol w:w="5199"/>
        <w:gridCol w:w="443"/>
        <w:gridCol w:w="5405"/>
      </w:tblGrid>
      <w:tr w:rsidR="009F0596" w:rsidRPr="00095F95" w14:paraId="3AC285D4" w14:textId="77777777" w:rsidTr="004D677C">
        <w:tc>
          <w:tcPr>
            <w:tcW w:w="11047" w:type="dxa"/>
            <w:gridSpan w:val="3"/>
            <w:tcBorders>
              <w:top w:val="single" w:sz="18" w:space="0" w:color="auto"/>
              <w:left w:val="single" w:sz="18" w:space="0" w:color="auto"/>
              <w:bottom w:val="nil"/>
              <w:right w:val="single" w:sz="18" w:space="0" w:color="auto"/>
            </w:tcBorders>
          </w:tcPr>
          <w:p w14:paraId="630B121B" w14:textId="77777777" w:rsidR="009F0596" w:rsidRPr="00095F95" w:rsidRDefault="00661CF1" w:rsidP="00BA49AA">
            <w:pPr>
              <w:shd w:val="clear" w:color="auto" w:fill="auto"/>
              <w:jc w:val="both"/>
              <w:rPr>
                <w:rFonts w:asciiTheme="majorHAnsi" w:hAnsiTheme="majorHAnsi"/>
                <w:sz w:val="20"/>
                <w:lang w:val="en-US"/>
              </w:rPr>
            </w:pPr>
            <w:r w:rsidRPr="00095F95">
              <w:rPr>
                <w:rFonts w:asciiTheme="majorHAnsi" w:hAnsiTheme="majorHAnsi"/>
                <w:b/>
                <w:sz w:val="20"/>
                <w:lang w:val="en-US"/>
              </w:rPr>
              <w:t>Investigators and Supervisors</w:t>
            </w:r>
          </w:p>
        </w:tc>
      </w:tr>
      <w:tr w:rsidR="00030516" w:rsidRPr="00095F95" w14:paraId="0141D5DE" w14:textId="77777777" w:rsidTr="004D677C">
        <w:tc>
          <w:tcPr>
            <w:tcW w:w="11047" w:type="dxa"/>
            <w:gridSpan w:val="3"/>
            <w:tcBorders>
              <w:top w:val="nil"/>
              <w:left w:val="single" w:sz="18" w:space="0" w:color="auto"/>
              <w:bottom w:val="single" w:sz="18" w:space="0" w:color="auto"/>
              <w:right w:val="single" w:sz="18" w:space="0" w:color="auto"/>
            </w:tcBorders>
          </w:tcPr>
          <w:p w14:paraId="5394DEB2" w14:textId="75688369" w:rsidR="00C7226B" w:rsidRPr="00095F95" w:rsidRDefault="00C7226B" w:rsidP="00C7226B">
            <w:pPr>
              <w:shd w:val="clear" w:color="auto" w:fill="auto"/>
              <w:rPr>
                <w:rFonts w:asciiTheme="majorHAnsi" w:hAnsiTheme="majorHAnsi"/>
                <w:sz w:val="20"/>
                <w:lang w:val="en-US"/>
              </w:rPr>
            </w:pPr>
            <w:r w:rsidRPr="00095F95">
              <w:rPr>
                <w:rFonts w:asciiTheme="majorHAnsi" w:hAnsiTheme="majorHAnsi"/>
                <w:sz w:val="20"/>
                <w:lang w:val="en-US"/>
              </w:rPr>
              <w:t xml:space="preserve">Type names below. </w:t>
            </w:r>
            <w:r w:rsidR="00030516" w:rsidRPr="00095F95">
              <w:rPr>
                <w:rFonts w:asciiTheme="majorHAnsi" w:hAnsiTheme="majorHAnsi"/>
                <w:sz w:val="20"/>
                <w:lang w:val="en-US"/>
              </w:rPr>
              <w:t>If funded, PI (and Co-Investigators) should be prepare</w:t>
            </w:r>
            <w:r w:rsidRPr="00095F95">
              <w:rPr>
                <w:rFonts w:asciiTheme="majorHAnsi" w:hAnsiTheme="majorHAnsi"/>
                <w:sz w:val="20"/>
                <w:lang w:val="en-US"/>
              </w:rPr>
              <w:t xml:space="preserve">d to serve as an ad hoc member </w:t>
            </w:r>
            <w:r w:rsidR="00030516" w:rsidRPr="00095F95">
              <w:rPr>
                <w:rFonts w:asciiTheme="majorHAnsi" w:hAnsiTheme="majorHAnsi"/>
                <w:sz w:val="20"/>
                <w:lang w:val="en-US"/>
              </w:rPr>
              <w:t>of the UFA Re</w:t>
            </w:r>
            <w:r w:rsidR="001208F2" w:rsidRPr="00095F95">
              <w:rPr>
                <w:rFonts w:asciiTheme="majorHAnsi" w:hAnsiTheme="majorHAnsi"/>
                <w:sz w:val="20"/>
                <w:lang w:val="en-US"/>
              </w:rPr>
              <w:t>se</w:t>
            </w:r>
            <w:r w:rsidR="00491B78">
              <w:rPr>
                <w:rFonts w:asciiTheme="majorHAnsi" w:hAnsiTheme="majorHAnsi"/>
                <w:sz w:val="20"/>
                <w:lang w:val="en-US"/>
              </w:rPr>
              <w:t>ar</w:t>
            </w:r>
            <w:r w:rsidR="00E66017">
              <w:rPr>
                <w:rFonts w:asciiTheme="majorHAnsi" w:hAnsiTheme="majorHAnsi"/>
                <w:sz w:val="20"/>
                <w:lang w:val="en-US"/>
              </w:rPr>
              <w:t>ch</w:t>
            </w:r>
            <w:r w:rsidR="00CB64CD">
              <w:rPr>
                <w:rFonts w:asciiTheme="majorHAnsi" w:hAnsiTheme="majorHAnsi"/>
                <w:sz w:val="20"/>
                <w:lang w:val="en-US"/>
              </w:rPr>
              <w:t xml:space="preserve"> and Scholarship</w:t>
            </w:r>
            <w:r w:rsidR="00E66017">
              <w:rPr>
                <w:rFonts w:asciiTheme="majorHAnsi" w:hAnsiTheme="majorHAnsi"/>
                <w:sz w:val="20"/>
                <w:lang w:val="en-US"/>
              </w:rPr>
              <w:t xml:space="preserve"> Committee to help review </w:t>
            </w:r>
            <w:r w:rsidR="003D41FA">
              <w:rPr>
                <w:rFonts w:asciiTheme="majorHAnsi" w:hAnsiTheme="majorHAnsi"/>
                <w:sz w:val="20"/>
                <w:lang w:val="en-US"/>
              </w:rPr>
              <w:t>future</w:t>
            </w:r>
            <w:r w:rsidR="00030516" w:rsidRPr="00095F95">
              <w:rPr>
                <w:rFonts w:asciiTheme="majorHAnsi" w:hAnsiTheme="majorHAnsi"/>
                <w:sz w:val="20"/>
                <w:lang w:val="en-US"/>
              </w:rPr>
              <w:t xml:space="preserve"> applications.</w:t>
            </w:r>
          </w:p>
          <w:p w14:paraId="113033D9" w14:textId="77777777" w:rsidR="00030516" w:rsidRPr="00095F95" w:rsidRDefault="00030516" w:rsidP="00C7226B">
            <w:pPr>
              <w:shd w:val="clear" w:color="auto" w:fill="auto"/>
              <w:rPr>
                <w:rFonts w:asciiTheme="majorHAnsi" w:hAnsiTheme="majorHAnsi"/>
                <w:sz w:val="20"/>
                <w:lang w:val="en-US"/>
              </w:rPr>
            </w:pPr>
          </w:p>
        </w:tc>
      </w:tr>
      <w:tr w:rsidR="00D7194C" w:rsidRPr="00095F95" w14:paraId="612F4D79" w14:textId="77777777" w:rsidTr="004D677C">
        <w:tc>
          <w:tcPr>
            <w:tcW w:w="5199" w:type="dxa"/>
            <w:tcBorders>
              <w:top w:val="single" w:sz="18" w:space="0" w:color="auto"/>
              <w:left w:val="single" w:sz="18" w:space="0" w:color="auto"/>
              <w:bottom w:val="nil"/>
              <w:right w:val="single" w:sz="18" w:space="0" w:color="auto"/>
            </w:tcBorders>
          </w:tcPr>
          <w:p w14:paraId="55B64471" w14:textId="77777777" w:rsidR="00D7194C" w:rsidRPr="00095F95" w:rsidRDefault="00D7194C" w:rsidP="00BA49AA">
            <w:pPr>
              <w:shd w:val="clear" w:color="auto" w:fill="auto"/>
              <w:jc w:val="both"/>
              <w:rPr>
                <w:rFonts w:asciiTheme="majorHAnsi" w:hAnsiTheme="majorHAnsi"/>
                <w:sz w:val="20"/>
                <w:lang w:val="en-US"/>
              </w:rPr>
            </w:pPr>
            <w:r w:rsidRPr="00095F95">
              <w:rPr>
                <w:rFonts w:asciiTheme="majorHAnsi" w:hAnsiTheme="majorHAnsi"/>
                <w:sz w:val="20"/>
                <w:lang w:val="en-US"/>
              </w:rPr>
              <w:t>Principal Investigator</w:t>
            </w:r>
          </w:p>
        </w:tc>
        <w:tc>
          <w:tcPr>
            <w:tcW w:w="443" w:type="dxa"/>
            <w:tcBorders>
              <w:top w:val="single" w:sz="18" w:space="0" w:color="auto"/>
              <w:left w:val="single" w:sz="18" w:space="0" w:color="auto"/>
              <w:bottom w:val="nil"/>
              <w:right w:val="single" w:sz="18" w:space="0" w:color="auto"/>
            </w:tcBorders>
          </w:tcPr>
          <w:p w14:paraId="4C6C95FE" w14:textId="77777777" w:rsidR="00D7194C" w:rsidRPr="00095F95" w:rsidRDefault="00D7194C" w:rsidP="00BA49AA">
            <w:pPr>
              <w:shd w:val="clear" w:color="auto" w:fill="auto"/>
              <w:jc w:val="both"/>
              <w:rPr>
                <w:rFonts w:asciiTheme="majorHAnsi" w:hAnsiTheme="majorHAnsi"/>
                <w:sz w:val="20"/>
                <w:lang w:val="en-US"/>
              </w:rPr>
            </w:pPr>
          </w:p>
        </w:tc>
        <w:tc>
          <w:tcPr>
            <w:tcW w:w="5405" w:type="dxa"/>
            <w:tcBorders>
              <w:top w:val="single" w:sz="18" w:space="0" w:color="auto"/>
              <w:left w:val="single" w:sz="18" w:space="0" w:color="auto"/>
              <w:bottom w:val="nil"/>
              <w:right w:val="single" w:sz="18" w:space="0" w:color="auto"/>
            </w:tcBorders>
          </w:tcPr>
          <w:p w14:paraId="7CC308A3" w14:textId="77777777" w:rsidR="00D7194C" w:rsidRPr="00095F95" w:rsidRDefault="00D7194C" w:rsidP="00BA49AA">
            <w:pPr>
              <w:shd w:val="clear" w:color="auto" w:fill="auto"/>
              <w:jc w:val="both"/>
              <w:rPr>
                <w:rFonts w:asciiTheme="majorHAnsi" w:hAnsiTheme="majorHAnsi"/>
                <w:sz w:val="20"/>
                <w:lang w:val="en-US"/>
              </w:rPr>
            </w:pPr>
            <w:r w:rsidRPr="00095F95">
              <w:rPr>
                <w:rFonts w:asciiTheme="majorHAnsi" w:hAnsiTheme="majorHAnsi"/>
                <w:sz w:val="20"/>
                <w:lang w:val="en-US"/>
              </w:rPr>
              <w:t>Co-Investigator (if applicable)</w:t>
            </w:r>
          </w:p>
        </w:tc>
      </w:tr>
      <w:tr w:rsidR="00D7194C" w:rsidRPr="00095F95" w14:paraId="5EEBC059" w14:textId="77777777" w:rsidTr="004D677C">
        <w:tc>
          <w:tcPr>
            <w:tcW w:w="5199" w:type="dxa"/>
            <w:tcBorders>
              <w:top w:val="nil"/>
              <w:left w:val="single" w:sz="18" w:space="0" w:color="auto"/>
              <w:bottom w:val="single" w:sz="18" w:space="0" w:color="auto"/>
              <w:right w:val="single" w:sz="18" w:space="0" w:color="auto"/>
            </w:tcBorders>
          </w:tcPr>
          <w:p w14:paraId="6EBC0953" w14:textId="77777777" w:rsidR="00D7194C" w:rsidRPr="00095F95" w:rsidRDefault="00D7194C" w:rsidP="00BA49AA">
            <w:pPr>
              <w:shd w:val="clear" w:color="auto" w:fill="auto"/>
              <w:jc w:val="both"/>
              <w:rPr>
                <w:rFonts w:asciiTheme="majorHAnsi" w:hAnsiTheme="majorHAnsi"/>
                <w:b/>
                <w:sz w:val="20"/>
                <w:lang w:val="en-US"/>
              </w:rPr>
            </w:pPr>
          </w:p>
        </w:tc>
        <w:tc>
          <w:tcPr>
            <w:tcW w:w="443" w:type="dxa"/>
            <w:tcBorders>
              <w:top w:val="nil"/>
              <w:left w:val="single" w:sz="18" w:space="0" w:color="auto"/>
              <w:bottom w:val="nil"/>
              <w:right w:val="single" w:sz="18" w:space="0" w:color="auto"/>
            </w:tcBorders>
          </w:tcPr>
          <w:p w14:paraId="32B3B317" w14:textId="77777777" w:rsidR="00D7194C" w:rsidRPr="00095F95" w:rsidRDefault="00D7194C" w:rsidP="00BA49AA">
            <w:pPr>
              <w:shd w:val="clear" w:color="auto" w:fill="auto"/>
              <w:jc w:val="both"/>
              <w:rPr>
                <w:rFonts w:asciiTheme="majorHAnsi" w:hAnsiTheme="majorHAnsi"/>
                <w:b/>
                <w:sz w:val="20"/>
                <w:lang w:val="en-US"/>
              </w:rPr>
            </w:pPr>
          </w:p>
        </w:tc>
        <w:tc>
          <w:tcPr>
            <w:tcW w:w="5405" w:type="dxa"/>
            <w:tcBorders>
              <w:top w:val="nil"/>
              <w:left w:val="single" w:sz="18" w:space="0" w:color="auto"/>
              <w:bottom w:val="single" w:sz="18" w:space="0" w:color="auto"/>
              <w:right w:val="single" w:sz="18" w:space="0" w:color="auto"/>
            </w:tcBorders>
          </w:tcPr>
          <w:p w14:paraId="32EA3B25" w14:textId="77777777" w:rsidR="00D7194C" w:rsidRPr="00095F95" w:rsidRDefault="00D7194C" w:rsidP="00BA49AA">
            <w:pPr>
              <w:shd w:val="clear" w:color="auto" w:fill="auto"/>
              <w:jc w:val="both"/>
              <w:rPr>
                <w:rFonts w:asciiTheme="majorHAnsi" w:hAnsiTheme="majorHAnsi"/>
                <w:b/>
                <w:sz w:val="20"/>
                <w:lang w:val="en-US"/>
              </w:rPr>
            </w:pPr>
          </w:p>
        </w:tc>
      </w:tr>
      <w:tr w:rsidR="00D7194C" w:rsidRPr="00095F95" w14:paraId="0B25CD54" w14:textId="77777777" w:rsidTr="004D677C">
        <w:tc>
          <w:tcPr>
            <w:tcW w:w="5199" w:type="dxa"/>
            <w:tcBorders>
              <w:top w:val="single" w:sz="18" w:space="0" w:color="auto"/>
              <w:left w:val="single" w:sz="18" w:space="0" w:color="auto"/>
              <w:bottom w:val="nil"/>
              <w:right w:val="single" w:sz="18" w:space="0" w:color="auto"/>
            </w:tcBorders>
          </w:tcPr>
          <w:p w14:paraId="153F023B" w14:textId="47648C5D" w:rsidR="00D7194C" w:rsidRPr="00095F95" w:rsidRDefault="00D7194C" w:rsidP="00BA49AA">
            <w:pPr>
              <w:shd w:val="clear" w:color="auto" w:fill="auto"/>
              <w:jc w:val="both"/>
              <w:rPr>
                <w:rFonts w:asciiTheme="majorHAnsi" w:hAnsiTheme="majorHAnsi"/>
                <w:sz w:val="20"/>
                <w:lang w:val="en-US"/>
              </w:rPr>
            </w:pPr>
            <w:bookmarkStart w:id="0" w:name="_Hlk150354316"/>
            <w:r w:rsidRPr="00095F95">
              <w:rPr>
                <w:rFonts w:asciiTheme="majorHAnsi" w:hAnsiTheme="majorHAnsi"/>
                <w:sz w:val="20"/>
                <w:lang w:val="en-US"/>
              </w:rPr>
              <w:t>PI Department Chair</w:t>
            </w:r>
            <w:r w:rsidR="00CB64CD">
              <w:rPr>
                <w:rFonts w:asciiTheme="majorHAnsi" w:hAnsiTheme="majorHAnsi"/>
                <w:sz w:val="20"/>
                <w:lang w:val="en-US"/>
              </w:rPr>
              <w:t>, School Director,</w:t>
            </w:r>
            <w:r w:rsidRPr="00095F95">
              <w:rPr>
                <w:rFonts w:asciiTheme="majorHAnsi" w:hAnsiTheme="majorHAnsi"/>
                <w:sz w:val="20"/>
                <w:lang w:val="en-US"/>
              </w:rPr>
              <w:t xml:space="preserve"> or Supervisor</w:t>
            </w:r>
          </w:p>
        </w:tc>
        <w:tc>
          <w:tcPr>
            <w:tcW w:w="443" w:type="dxa"/>
            <w:tcBorders>
              <w:top w:val="nil"/>
              <w:left w:val="single" w:sz="18" w:space="0" w:color="auto"/>
              <w:bottom w:val="nil"/>
              <w:right w:val="single" w:sz="18" w:space="0" w:color="auto"/>
            </w:tcBorders>
          </w:tcPr>
          <w:p w14:paraId="2D455A7D" w14:textId="77777777" w:rsidR="00D7194C" w:rsidRPr="00095F95" w:rsidRDefault="00D7194C" w:rsidP="00BA49AA">
            <w:pPr>
              <w:shd w:val="clear" w:color="auto" w:fill="auto"/>
              <w:jc w:val="both"/>
              <w:rPr>
                <w:rFonts w:asciiTheme="majorHAnsi" w:hAnsiTheme="majorHAnsi"/>
                <w:sz w:val="20"/>
                <w:lang w:val="en-US"/>
              </w:rPr>
            </w:pPr>
          </w:p>
        </w:tc>
        <w:tc>
          <w:tcPr>
            <w:tcW w:w="5405" w:type="dxa"/>
            <w:tcBorders>
              <w:top w:val="single" w:sz="18" w:space="0" w:color="auto"/>
              <w:left w:val="single" w:sz="18" w:space="0" w:color="auto"/>
              <w:bottom w:val="nil"/>
              <w:right w:val="single" w:sz="18" w:space="0" w:color="auto"/>
            </w:tcBorders>
          </w:tcPr>
          <w:p w14:paraId="58AD4B12" w14:textId="77777777" w:rsidR="00D7194C" w:rsidRPr="00095F95" w:rsidRDefault="00D7194C" w:rsidP="00BA49AA">
            <w:pPr>
              <w:shd w:val="clear" w:color="auto" w:fill="auto"/>
              <w:jc w:val="both"/>
              <w:rPr>
                <w:rFonts w:asciiTheme="majorHAnsi" w:hAnsiTheme="majorHAnsi"/>
                <w:sz w:val="20"/>
                <w:lang w:val="en-US"/>
              </w:rPr>
            </w:pPr>
            <w:r w:rsidRPr="00095F95">
              <w:rPr>
                <w:rFonts w:asciiTheme="majorHAnsi" w:hAnsiTheme="majorHAnsi"/>
                <w:sz w:val="20"/>
                <w:lang w:val="en-US"/>
              </w:rPr>
              <w:t>Co-Investigator (if applicable)</w:t>
            </w:r>
          </w:p>
        </w:tc>
      </w:tr>
      <w:bookmarkEnd w:id="0"/>
      <w:tr w:rsidR="00D7194C" w:rsidRPr="00095F95" w14:paraId="28054560" w14:textId="77777777" w:rsidTr="004D677C">
        <w:tc>
          <w:tcPr>
            <w:tcW w:w="5199" w:type="dxa"/>
            <w:tcBorders>
              <w:top w:val="nil"/>
              <w:left w:val="single" w:sz="18" w:space="0" w:color="auto"/>
              <w:bottom w:val="single" w:sz="18" w:space="0" w:color="auto"/>
              <w:right w:val="single" w:sz="18" w:space="0" w:color="auto"/>
            </w:tcBorders>
          </w:tcPr>
          <w:p w14:paraId="4442D68C" w14:textId="77777777" w:rsidR="00D7194C" w:rsidRPr="00095F95" w:rsidRDefault="00D7194C" w:rsidP="00BA49AA">
            <w:pPr>
              <w:shd w:val="clear" w:color="auto" w:fill="auto"/>
              <w:jc w:val="both"/>
              <w:rPr>
                <w:rFonts w:asciiTheme="majorHAnsi" w:hAnsiTheme="majorHAnsi"/>
                <w:sz w:val="20"/>
                <w:lang w:val="en-US"/>
              </w:rPr>
            </w:pPr>
          </w:p>
        </w:tc>
        <w:tc>
          <w:tcPr>
            <w:tcW w:w="443" w:type="dxa"/>
            <w:tcBorders>
              <w:top w:val="nil"/>
              <w:left w:val="single" w:sz="18" w:space="0" w:color="auto"/>
              <w:bottom w:val="single" w:sz="18" w:space="0" w:color="auto"/>
              <w:right w:val="single" w:sz="18" w:space="0" w:color="auto"/>
            </w:tcBorders>
          </w:tcPr>
          <w:p w14:paraId="178121C5" w14:textId="77777777" w:rsidR="00D7194C" w:rsidRPr="00095F95" w:rsidRDefault="00D7194C" w:rsidP="00BA49AA">
            <w:pPr>
              <w:shd w:val="clear" w:color="auto" w:fill="auto"/>
              <w:jc w:val="both"/>
              <w:rPr>
                <w:rFonts w:asciiTheme="majorHAnsi" w:hAnsiTheme="majorHAnsi"/>
                <w:sz w:val="20"/>
                <w:lang w:val="en-US"/>
              </w:rPr>
            </w:pPr>
          </w:p>
        </w:tc>
        <w:tc>
          <w:tcPr>
            <w:tcW w:w="5405" w:type="dxa"/>
            <w:tcBorders>
              <w:top w:val="nil"/>
              <w:left w:val="single" w:sz="18" w:space="0" w:color="auto"/>
              <w:bottom w:val="single" w:sz="18" w:space="0" w:color="auto"/>
              <w:right w:val="single" w:sz="18" w:space="0" w:color="auto"/>
            </w:tcBorders>
          </w:tcPr>
          <w:p w14:paraId="4FF93F7C" w14:textId="77777777" w:rsidR="00D7194C" w:rsidRPr="00095F95" w:rsidRDefault="00D7194C" w:rsidP="00BA49AA">
            <w:pPr>
              <w:shd w:val="clear" w:color="auto" w:fill="auto"/>
              <w:jc w:val="both"/>
              <w:rPr>
                <w:rFonts w:asciiTheme="majorHAnsi" w:hAnsiTheme="majorHAnsi"/>
                <w:sz w:val="20"/>
                <w:lang w:val="en-US"/>
              </w:rPr>
            </w:pPr>
          </w:p>
        </w:tc>
      </w:tr>
    </w:tbl>
    <w:p w14:paraId="46E45B5D" w14:textId="27962DB7" w:rsidR="00030516" w:rsidRPr="00095F95" w:rsidRDefault="00030516" w:rsidP="00C7226B">
      <w:pPr>
        <w:shd w:val="clear" w:color="auto" w:fill="auto"/>
        <w:rPr>
          <w:rFonts w:asciiTheme="majorHAnsi" w:hAnsiTheme="majorHAnsi"/>
          <w:b/>
          <w:sz w:val="20"/>
          <w:lang w:val="en-US"/>
        </w:rPr>
      </w:pPr>
      <w:r w:rsidRPr="00095F95">
        <w:rPr>
          <w:rFonts w:asciiTheme="majorHAnsi" w:hAnsiTheme="majorHAnsi"/>
          <w:b/>
          <w:sz w:val="20"/>
          <w:lang w:val="en-US"/>
        </w:rPr>
        <w:t>Application will be considered signed when it is submitted from the PI’s UNE email address.</w:t>
      </w:r>
      <w:r w:rsidR="00C7226B" w:rsidRPr="00095F95">
        <w:rPr>
          <w:rFonts w:asciiTheme="majorHAnsi" w:hAnsiTheme="majorHAnsi"/>
          <w:b/>
          <w:sz w:val="20"/>
          <w:lang w:val="en-US"/>
        </w:rPr>
        <w:t xml:space="preserve"> Department Chair</w:t>
      </w:r>
      <w:r w:rsidR="00CB64CD">
        <w:rPr>
          <w:rFonts w:asciiTheme="majorHAnsi" w:hAnsiTheme="majorHAnsi"/>
          <w:b/>
          <w:sz w:val="20"/>
          <w:lang w:val="en-US"/>
        </w:rPr>
        <w:t>, School Director,</w:t>
      </w:r>
      <w:r w:rsidR="00C7226B" w:rsidRPr="00095F95">
        <w:rPr>
          <w:rFonts w:asciiTheme="majorHAnsi" w:hAnsiTheme="majorHAnsi"/>
          <w:b/>
          <w:sz w:val="20"/>
          <w:lang w:val="en-US"/>
        </w:rPr>
        <w:t xml:space="preserve"> or Supervisor </w:t>
      </w:r>
      <w:r w:rsidRPr="00095F95">
        <w:rPr>
          <w:rFonts w:asciiTheme="majorHAnsi" w:hAnsiTheme="majorHAnsi"/>
          <w:b/>
          <w:sz w:val="20"/>
          <w:lang w:val="en-US"/>
        </w:rPr>
        <w:t xml:space="preserve">MUST be </w:t>
      </w:r>
      <w:r w:rsidR="00F17C55" w:rsidRPr="00095F95">
        <w:rPr>
          <w:rFonts w:asciiTheme="majorHAnsi" w:hAnsiTheme="majorHAnsi"/>
          <w:b/>
          <w:sz w:val="20"/>
          <w:lang w:val="en-US"/>
        </w:rPr>
        <w:t>copied (</w:t>
      </w:r>
      <w:r w:rsidR="00FD7FA4" w:rsidRPr="00095F95">
        <w:rPr>
          <w:rFonts w:asciiTheme="majorHAnsi" w:hAnsiTheme="majorHAnsi"/>
          <w:b/>
          <w:sz w:val="20"/>
          <w:lang w:val="en-US"/>
        </w:rPr>
        <w:t>cc’d</w:t>
      </w:r>
      <w:r w:rsidR="00F17C55" w:rsidRPr="00095F95">
        <w:rPr>
          <w:rFonts w:asciiTheme="majorHAnsi" w:hAnsiTheme="majorHAnsi"/>
          <w:b/>
          <w:sz w:val="20"/>
          <w:lang w:val="en-US"/>
        </w:rPr>
        <w:t>)</w:t>
      </w:r>
      <w:r w:rsidRPr="00095F95">
        <w:rPr>
          <w:rFonts w:asciiTheme="majorHAnsi" w:hAnsiTheme="majorHAnsi"/>
          <w:b/>
          <w:sz w:val="20"/>
          <w:lang w:val="en-US"/>
        </w:rPr>
        <w:t xml:space="preserve"> on </w:t>
      </w:r>
      <w:r w:rsidR="00645753" w:rsidRPr="00095F95">
        <w:rPr>
          <w:rFonts w:asciiTheme="majorHAnsi" w:hAnsiTheme="majorHAnsi"/>
          <w:b/>
          <w:sz w:val="20"/>
          <w:lang w:val="en-US"/>
        </w:rPr>
        <w:t>submission</w:t>
      </w:r>
      <w:r w:rsidRPr="00095F95">
        <w:rPr>
          <w:rFonts w:asciiTheme="majorHAnsi" w:hAnsiTheme="majorHAnsi"/>
          <w:b/>
          <w:sz w:val="20"/>
          <w:lang w:val="en-US"/>
        </w:rPr>
        <w:t xml:space="preserve"> to serve as notification in lieu of signature.</w:t>
      </w:r>
    </w:p>
    <w:p w14:paraId="3F8CA690" w14:textId="01204EC5" w:rsidR="00BB4942" w:rsidRDefault="00030516" w:rsidP="009125AF">
      <w:pPr>
        <w:rPr>
          <w:rFonts w:asciiTheme="majorHAnsi" w:hAnsiTheme="majorHAnsi"/>
          <w:sz w:val="20"/>
          <w:lang w:val="en-US"/>
        </w:rPr>
      </w:pPr>
      <w:r w:rsidRPr="00095F95">
        <w:rPr>
          <w:rFonts w:asciiTheme="majorHAnsi" w:hAnsiTheme="majorHAnsi"/>
          <w:b/>
          <w:sz w:val="20"/>
          <w:lang w:val="en-US"/>
        </w:rPr>
        <w:t xml:space="preserve">Please submit </w:t>
      </w:r>
      <w:r w:rsidR="004205DD">
        <w:rPr>
          <w:rFonts w:asciiTheme="majorHAnsi" w:hAnsiTheme="majorHAnsi"/>
          <w:b/>
          <w:sz w:val="20"/>
          <w:lang w:val="en-US"/>
        </w:rPr>
        <w:t xml:space="preserve">the </w:t>
      </w:r>
      <w:r w:rsidRPr="00095F95">
        <w:rPr>
          <w:rFonts w:asciiTheme="majorHAnsi" w:hAnsiTheme="majorHAnsi"/>
          <w:b/>
          <w:sz w:val="20"/>
          <w:lang w:val="en-US"/>
        </w:rPr>
        <w:t xml:space="preserve">application </w:t>
      </w:r>
      <w:r w:rsidR="004205DD">
        <w:rPr>
          <w:rFonts w:asciiTheme="majorHAnsi" w:hAnsiTheme="majorHAnsi"/>
          <w:b/>
          <w:sz w:val="20"/>
          <w:lang w:val="en-US"/>
        </w:rPr>
        <w:t xml:space="preserve">electronically in </w:t>
      </w:r>
      <w:r w:rsidR="00593790">
        <w:rPr>
          <w:rFonts w:asciiTheme="majorHAnsi" w:hAnsiTheme="majorHAnsi"/>
          <w:b/>
          <w:sz w:val="20"/>
          <w:lang w:val="en-US"/>
        </w:rPr>
        <w:t xml:space="preserve">one single </w:t>
      </w:r>
      <w:r w:rsidR="004205DD">
        <w:rPr>
          <w:rFonts w:asciiTheme="majorHAnsi" w:hAnsiTheme="majorHAnsi"/>
          <w:b/>
          <w:sz w:val="20"/>
          <w:lang w:val="en-US"/>
        </w:rPr>
        <w:t xml:space="preserve">PDF </w:t>
      </w:r>
      <w:r w:rsidR="00593790">
        <w:rPr>
          <w:rFonts w:asciiTheme="majorHAnsi" w:hAnsiTheme="majorHAnsi"/>
          <w:b/>
          <w:sz w:val="20"/>
          <w:lang w:val="en-US"/>
        </w:rPr>
        <w:t>document</w:t>
      </w:r>
      <w:r w:rsidR="004205DD">
        <w:rPr>
          <w:rFonts w:asciiTheme="majorHAnsi" w:hAnsiTheme="majorHAnsi"/>
          <w:b/>
          <w:sz w:val="20"/>
          <w:lang w:val="en-US"/>
        </w:rPr>
        <w:t xml:space="preserve"> </w:t>
      </w:r>
      <w:r w:rsidRPr="00095F95">
        <w:rPr>
          <w:rFonts w:asciiTheme="majorHAnsi" w:hAnsiTheme="majorHAnsi"/>
          <w:b/>
          <w:sz w:val="20"/>
          <w:lang w:val="en-US"/>
        </w:rPr>
        <w:t>to</w:t>
      </w:r>
      <w:r w:rsidR="00E90F82">
        <w:rPr>
          <w:rFonts w:asciiTheme="majorHAnsi" w:hAnsiTheme="majorHAnsi"/>
          <w:b/>
          <w:sz w:val="20"/>
          <w:lang w:val="en-US"/>
        </w:rPr>
        <w:t xml:space="preserve"> </w:t>
      </w:r>
      <w:hyperlink r:id="rId15" w:history="1">
        <w:r w:rsidR="00E90F82" w:rsidRPr="00E90F82">
          <w:rPr>
            <w:rStyle w:val="Hyperlink"/>
            <w:rFonts w:asciiTheme="majorHAnsi" w:hAnsiTheme="majorHAnsi"/>
            <w:b/>
            <w:sz w:val="22"/>
            <w:szCs w:val="32"/>
            <w:lang w:val="en-US"/>
          </w:rPr>
          <w:t>minigrants@une.edu</w:t>
        </w:r>
      </w:hyperlink>
      <w:r w:rsidR="00E90F82">
        <w:rPr>
          <w:rFonts w:asciiTheme="majorHAnsi" w:hAnsiTheme="majorHAnsi"/>
          <w:b/>
          <w:sz w:val="20"/>
          <w:lang w:val="en-US"/>
        </w:rPr>
        <w:t>.</w:t>
      </w:r>
    </w:p>
    <w:p w14:paraId="11DEBE07" w14:textId="3BA7B547" w:rsidR="00660AD6" w:rsidRPr="00095F95" w:rsidRDefault="00637E03" w:rsidP="00C7226B">
      <w:pPr>
        <w:rPr>
          <w:rFonts w:asciiTheme="majorHAnsi" w:hAnsiTheme="majorHAnsi"/>
          <w:b/>
          <w:sz w:val="20"/>
          <w:szCs w:val="28"/>
          <w:lang w:val="en-US"/>
        </w:rPr>
      </w:pPr>
      <w:r w:rsidRPr="00BB4942">
        <w:rPr>
          <w:rFonts w:asciiTheme="majorHAnsi" w:hAnsiTheme="majorHAnsi"/>
          <w:sz w:val="20"/>
          <w:lang w:val="en-US"/>
        </w:rPr>
        <w:br w:type="page"/>
      </w:r>
      <w:r w:rsidR="005D35D5">
        <w:rPr>
          <w:rFonts w:asciiTheme="majorHAnsi" w:hAnsiTheme="majorHAnsi"/>
          <w:b/>
          <w:sz w:val="20"/>
          <w:szCs w:val="28"/>
          <w:lang w:val="en-US"/>
        </w:rPr>
        <w:lastRenderedPageBreak/>
        <w:t>202</w:t>
      </w:r>
      <w:r w:rsidR="00943FCE">
        <w:rPr>
          <w:rFonts w:asciiTheme="majorHAnsi" w:hAnsiTheme="majorHAnsi"/>
          <w:b/>
          <w:sz w:val="20"/>
          <w:szCs w:val="28"/>
          <w:lang w:val="en-US"/>
        </w:rPr>
        <w:t>5</w:t>
      </w:r>
      <w:r w:rsidR="00491B78">
        <w:rPr>
          <w:rFonts w:asciiTheme="majorHAnsi" w:hAnsiTheme="majorHAnsi"/>
          <w:b/>
          <w:sz w:val="20"/>
          <w:szCs w:val="28"/>
          <w:lang w:val="en-US"/>
        </w:rPr>
        <w:t xml:space="preserve"> UNE </w:t>
      </w:r>
      <w:r w:rsidR="00660AD6" w:rsidRPr="00095F95">
        <w:rPr>
          <w:rFonts w:asciiTheme="majorHAnsi" w:hAnsiTheme="majorHAnsi"/>
          <w:b/>
          <w:sz w:val="20"/>
          <w:szCs w:val="28"/>
          <w:lang w:val="en-US"/>
        </w:rPr>
        <w:t>Mini-Grants BUDGET FORM</w:t>
      </w:r>
    </w:p>
    <w:p w14:paraId="292CD29C" w14:textId="77777777" w:rsidR="00660AD6" w:rsidRPr="00095F95" w:rsidRDefault="00660AD6" w:rsidP="00BA49AA">
      <w:pPr>
        <w:jc w:val="both"/>
        <w:rPr>
          <w:rFonts w:asciiTheme="majorHAnsi" w:hAnsiTheme="majorHAnsi"/>
          <w:lang w:val="en-US"/>
        </w:rPr>
      </w:pPr>
    </w:p>
    <w:tbl>
      <w:tblPr>
        <w:tblW w:w="11016" w:type="dxa"/>
        <w:tblBorders>
          <w:top w:val="single" w:sz="4" w:space="0" w:color="auto"/>
          <w:left w:val="single" w:sz="4" w:space="0" w:color="auto"/>
          <w:bottom w:val="single" w:sz="18" w:space="0" w:color="auto"/>
          <w:right w:val="single" w:sz="4" w:space="0" w:color="auto"/>
          <w:insideH w:val="single" w:sz="4" w:space="0" w:color="auto"/>
          <w:insideV w:val="single" w:sz="4" w:space="0" w:color="auto"/>
        </w:tblBorders>
        <w:tblLook w:val="04A0" w:firstRow="1" w:lastRow="0" w:firstColumn="1" w:lastColumn="0" w:noHBand="0" w:noVBand="1"/>
      </w:tblPr>
      <w:tblGrid>
        <w:gridCol w:w="378"/>
        <w:gridCol w:w="5453"/>
        <w:gridCol w:w="2414"/>
        <w:gridCol w:w="2771"/>
      </w:tblGrid>
      <w:tr w:rsidR="00413EAB" w:rsidRPr="00095F95" w14:paraId="3AF4A3C3" w14:textId="77777777">
        <w:trPr>
          <w:trHeight w:val="198"/>
        </w:trPr>
        <w:tc>
          <w:tcPr>
            <w:tcW w:w="8245" w:type="dxa"/>
            <w:gridSpan w:val="3"/>
            <w:tcBorders>
              <w:top w:val="single" w:sz="18" w:space="0" w:color="auto"/>
              <w:left w:val="single" w:sz="18" w:space="0" w:color="auto"/>
              <w:bottom w:val="nil"/>
              <w:right w:val="single" w:sz="18" w:space="0" w:color="auto"/>
            </w:tcBorders>
          </w:tcPr>
          <w:p w14:paraId="379869C3" w14:textId="77777777" w:rsidR="00413EAB" w:rsidRPr="00095F95" w:rsidRDefault="00413EAB" w:rsidP="00BA49AA">
            <w:pPr>
              <w:jc w:val="both"/>
              <w:rPr>
                <w:rFonts w:asciiTheme="majorHAnsi" w:hAnsiTheme="majorHAnsi"/>
                <w:sz w:val="20"/>
                <w:lang w:val="en-US"/>
              </w:rPr>
            </w:pPr>
            <w:r w:rsidRPr="00095F95">
              <w:rPr>
                <w:rFonts w:asciiTheme="majorHAnsi" w:hAnsiTheme="majorHAnsi"/>
                <w:sz w:val="20"/>
                <w:lang w:val="en-US"/>
              </w:rPr>
              <w:t>Title of Project:</w:t>
            </w:r>
          </w:p>
        </w:tc>
        <w:tc>
          <w:tcPr>
            <w:tcW w:w="2771" w:type="dxa"/>
            <w:tcBorders>
              <w:top w:val="single" w:sz="18" w:space="0" w:color="auto"/>
              <w:left w:val="single" w:sz="18" w:space="0" w:color="auto"/>
              <w:bottom w:val="nil"/>
              <w:right w:val="single" w:sz="18" w:space="0" w:color="auto"/>
            </w:tcBorders>
          </w:tcPr>
          <w:p w14:paraId="6D1E356E" w14:textId="77777777" w:rsidR="00413EAB" w:rsidRPr="00095F95" w:rsidRDefault="00413EAB" w:rsidP="00BA49AA">
            <w:pPr>
              <w:jc w:val="both"/>
              <w:rPr>
                <w:rFonts w:asciiTheme="majorHAnsi" w:hAnsiTheme="majorHAnsi"/>
                <w:sz w:val="20"/>
                <w:lang w:val="en-US"/>
              </w:rPr>
            </w:pPr>
            <w:r w:rsidRPr="00095F95">
              <w:rPr>
                <w:rFonts w:asciiTheme="majorHAnsi" w:hAnsiTheme="majorHAnsi"/>
                <w:sz w:val="20"/>
                <w:lang w:val="en-US"/>
              </w:rPr>
              <w:t>Principal Investigator</w:t>
            </w:r>
          </w:p>
        </w:tc>
      </w:tr>
      <w:tr w:rsidR="00413EAB" w:rsidRPr="00095F95" w14:paraId="344D88AF" w14:textId="77777777">
        <w:trPr>
          <w:trHeight w:val="435"/>
        </w:trPr>
        <w:tc>
          <w:tcPr>
            <w:tcW w:w="8245" w:type="dxa"/>
            <w:gridSpan w:val="3"/>
            <w:tcBorders>
              <w:top w:val="nil"/>
              <w:left w:val="single" w:sz="18" w:space="0" w:color="auto"/>
              <w:bottom w:val="single" w:sz="18" w:space="0" w:color="auto"/>
              <w:right w:val="single" w:sz="18" w:space="0" w:color="auto"/>
            </w:tcBorders>
          </w:tcPr>
          <w:p w14:paraId="563B51C5" w14:textId="77777777" w:rsidR="00413EAB" w:rsidRPr="00095F95" w:rsidRDefault="00413EAB" w:rsidP="00BA49AA">
            <w:pPr>
              <w:shd w:val="clear" w:color="auto" w:fill="auto"/>
              <w:jc w:val="both"/>
              <w:rPr>
                <w:rFonts w:asciiTheme="majorHAnsi" w:hAnsiTheme="majorHAnsi"/>
                <w:sz w:val="20"/>
                <w:lang w:val="en-US"/>
              </w:rPr>
            </w:pPr>
          </w:p>
        </w:tc>
        <w:tc>
          <w:tcPr>
            <w:tcW w:w="2771" w:type="dxa"/>
            <w:tcBorders>
              <w:top w:val="nil"/>
              <w:left w:val="single" w:sz="18" w:space="0" w:color="auto"/>
              <w:bottom w:val="single" w:sz="18" w:space="0" w:color="auto"/>
              <w:right w:val="single" w:sz="18" w:space="0" w:color="auto"/>
            </w:tcBorders>
          </w:tcPr>
          <w:p w14:paraId="3CBCDBEB" w14:textId="77777777" w:rsidR="00413EAB" w:rsidRPr="00095F95" w:rsidRDefault="00413EAB" w:rsidP="00BA49AA">
            <w:pPr>
              <w:shd w:val="clear" w:color="auto" w:fill="auto"/>
              <w:jc w:val="both"/>
              <w:rPr>
                <w:rFonts w:asciiTheme="majorHAnsi" w:hAnsiTheme="majorHAnsi"/>
                <w:sz w:val="20"/>
                <w:lang w:val="en-US"/>
              </w:rPr>
            </w:pPr>
          </w:p>
        </w:tc>
      </w:tr>
      <w:tr w:rsidR="00912CA1" w:rsidRPr="00095F95" w14:paraId="1FA1AAEC" w14:textId="77777777">
        <w:tc>
          <w:tcPr>
            <w:tcW w:w="5831" w:type="dxa"/>
            <w:gridSpan w:val="2"/>
            <w:tcBorders>
              <w:top w:val="single" w:sz="18" w:space="0" w:color="auto"/>
              <w:left w:val="single" w:sz="18" w:space="0" w:color="auto"/>
              <w:bottom w:val="single" w:sz="4" w:space="0" w:color="auto"/>
              <w:right w:val="single" w:sz="4" w:space="0" w:color="auto"/>
            </w:tcBorders>
          </w:tcPr>
          <w:p w14:paraId="1D8171E6" w14:textId="77777777" w:rsidR="00912CA1" w:rsidRPr="00095F95" w:rsidRDefault="00912CA1" w:rsidP="00BA49AA">
            <w:pPr>
              <w:shd w:val="clear" w:color="auto" w:fill="auto"/>
              <w:jc w:val="both"/>
              <w:rPr>
                <w:rFonts w:asciiTheme="majorHAnsi" w:hAnsiTheme="majorHAnsi"/>
                <w:sz w:val="20"/>
                <w:lang w:val="en-US"/>
              </w:rPr>
            </w:pPr>
          </w:p>
        </w:tc>
        <w:tc>
          <w:tcPr>
            <w:tcW w:w="2414" w:type="dxa"/>
            <w:tcBorders>
              <w:top w:val="single" w:sz="18" w:space="0" w:color="auto"/>
              <w:left w:val="single" w:sz="4" w:space="0" w:color="auto"/>
              <w:bottom w:val="single" w:sz="4" w:space="0" w:color="auto"/>
              <w:right w:val="single" w:sz="4" w:space="0" w:color="auto"/>
            </w:tcBorders>
          </w:tcPr>
          <w:p w14:paraId="09FB539C" w14:textId="77777777" w:rsidR="00912CA1" w:rsidRPr="00095F95" w:rsidRDefault="00912CA1" w:rsidP="00BA49AA">
            <w:pPr>
              <w:shd w:val="clear" w:color="auto" w:fill="auto"/>
              <w:jc w:val="both"/>
              <w:rPr>
                <w:rFonts w:asciiTheme="majorHAnsi" w:hAnsiTheme="majorHAnsi"/>
                <w:sz w:val="20"/>
                <w:lang w:val="en-US"/>
              </w:rPr>
            </w:pPr>
            <w:r w:rsidRPr="00095F95">
              <w:rPr>
                <w:rFonts w:asciiTheme="majorHAnsi" w:hAnsiTheme="majorHAnsi"/>
                <w:sz w:val="20"/>
                <w:lang w:val="en-US"/>
              </w:rPr>
              <w:t>Mini-Grant Request</w:t>
            </w:r>
          </w:p>
        </w:tc>
        <w:tc>
          <w:tcPr>
            <w:tcW w:w="2771" w:type="dxa"/>
            <w:tcBorders>
              <w:top w:val="single" w:sz="18" w:space="0" w:color="auto"/>
              <w:left w:val="single" w:sz="4" w:space="0" w:color="auto"/>
              <w:bottom w:val="single" w:sz="4" w:space="0" w:color="auto"/>
              <w:right w:val="single" w:sz="18" w:space="0" w:color="auto"/>
            </w:tcBorders>
          </w:tcPr>
          <w:p w14:paraId="09C32CFD" w14:textId="77777777" w:rsidR="00912CA1" w:rsidRPr="00095F95" w:rsidRDefault="00912CA1" w:rsidP="00BA49AA">
            <w:pPr>
              <w:shd w:val="clear" w:color="auto" w:fill="auto"/>
              <w:jc w:val="both"/>
              <w:rPr>
                <w:rFonts w:asciiTheme="majorHAnsi" w:hAnsiTheme="majorHAnsi"/>
                <w:sz w:val="20"/>
                <w:lang w:val="en-US"/>
              </w:rPr>
            </w:pPr>
            <w:r w:rsidRPr="00095F95">
              <w:rPr>
                <w:rFonts w:asciiTheme="majorHAnsi" w:hAnsiTheme="majorHAnsi"/>
                <w:sz w:val="20"/>
                <w:lang w:val="en-US"/>
              </w:rPr>
              <w:t>Matching or other source</w:t>
            </w:r>
          </w:p>
        </w:tc>
      </w:tr>
      <w:tr w:rsidR="00912CA1" w:rsidRPr="00095F95" w14:paraId="2CDE39DE" w14:textId="77777777">
        <w:tc>
          <w:tcPr>
            <w:tcW w:w="5831" w:type="dxa"/>
            <w:gridSpan w:val="2"/>
            <w:tcBorders>
              <w:top w:val="single" w:sz="4" w:space="0" w:color="auto"/>
              <w:left w:val="single" w:sz="18" w:space="0" w:color="auto"/>
              <w:bottom w:val="single" w:sz="4" w:space="0" w:color="auto"/>
              <w:right w:val="single" w:sz="4" w:space="0" w:color="auto"/>
            </w:tcBorders>
          </w:tcPr>
          <w:p w14:paraId="1826DE61" w14:textId="77777777" w:rsidR="00912CA1" w:rsidRPr="00095F95" w:rsidRDefault="00912CA1" w:rsidP="00BA49AA">
            <w:pPr>
              <w:shd w:val="clear" w:color="auto" w:fill="auto"/>
              <w:jc w:val="both"/>
              <w:rPr>
                <w:rFonts w:asciiTheme="majorHAnsi" w:hAnsiTheme="majorHAnsi"/>
                <w:sz w:val="20"/>
                <w:lang w:val="en-US"/>
              </w:rPr>
            </w:pPr>
            <w:r w:rsidRPr="00095F95">
              <w:rPr>
                <w:rFonts w:asciiTheme="majorHAnsi" w:hAnsiTheme="majorHAnsi"/>
                <w:sz w:val="20"/>
                <w:lang w:val="en-US"/>
              </w:rPr>
              <w:t>Personnel</w:t>
            </w:r>
          </w:p>
        </w:tc>
        <w:tc>
          <w:tcPr>
            <w:tcW w:w="2414" w:type="dxa"/>
            <w:tcBorders>
              <w:top w:val="single" w:sz="4" w:space="0" w:color="auto"/>
              <w:left w:val="single" w:sz="4" w:space="0" w:color="auto"/>
              <w:bottom w:val="single" w:sz="4" w:space="0" w:color="auto"/>
              <w:right w:val="single" w:sz="4" w:space="0" w:color="auto"/>
            </w:tcBorders>
          </w:tcPr>
          <w:p w14:paraId="262DDD05" w14:textId="77777777" w:rsidR="00912CA1" w:rsidRPr="00095F95" w:rsidRDefault="00912CA1" w:rsidP="00BA49AA">
            <w:pPr>
              <w:shd w:val="clear" w:color="auto" w:fill="auto"/>
              <w:jc w:val="both"/>
              <w:rPr>
                <w:rFonts w:asciiTheme="majorHAnsi" w:hAnsiTheme="majorHAnsi"/>
                <w:sz w:val="20"/>
                <w:lang w:val="en-US"/>
              </w:rPr>
            </w:pPr>
          </w:p>
        </w:tc>
        <w:tc>
          <w:tcPr>
            <w:tcW w:w="2771" w:type="dxa"/>
            <w:tcBorders>
              <w:top w:val="single" w:sz="4" w:space="0" w:color="auto"/>
              <w:left w:val="single" w:sz="4" w:space="0" w:color="auto"/>
              <w:bottom w:val="single" w:sz="4" w:space="0" w:color="auto"/>
              <w:right w:val="single" w:sz="18" w:space="0" w:color="auto"/>
            </w:tcBorders>
          </w:tcPr>
          <w:p w14:paraId="4884E1FB" w14:textId="77777777" w:rsidR="00912CA1" w:rsidRPr="00095F95" w:rsidRDefault="00912CA1" w:rsidP="00BA49AA">
            <w:pPr>
              <w:shd w:val="clear" w:color="auto" w:fill="auto"/>
              <w:jc w:val="both"/>
              <w:rPr>
                <w:rFonts w:asciiTheme="majorHAnsi" w:hAnsiTheme="majorHAnsi"/>
                <w:sz w:val="20"/>
                <w:lang w:val="en-US"/>
              </w:rPr>
            </w:pPr>
          </w:p>
        </w:tc>
      </w:tr>
      <w:tr w:rsidR="00C801FD" w:rsidRPr="00095F95" w14:paraId="0682E957" w14:textId="77777777" w:rsidTr="00206701">
        <w:tc>
          <w:tcPr>
            <w:tcW w:w="378" w:type="dxa"/>
            <w:tcBorders>
              <w:top w:val="single" w:sz="4" w:space="0" w:color="auto"/>
              <w:left w:val="single" w:sz="18" w:space="0" w:color="auto"/>
              <w:bottom w:val="single" w:sz="4" w:space="0" w:color="auto"/>
              <w:right w:val="nil"/>
            </w:tcBorders>
          </w:tcPr>
          <w:p w14:paraId="645ED1C3" w14:textId="77777777" w:rsidR="00C801FD" w:rsidRPr="00095F95" w:rsidRDefault="00C801FD" w:rsidP="00BA49AA">
            <w:pPr>
              <w:shd w:val="clear" w:color="auto" w:fill="auto"/>
              <w:jc w:val="both"/>
              <w:rPr>
                <w:rFonts w:asciiTheme="majorHAnsi" w:hAnsiTheme="majorHAnsi"/>
                <w:sz w:val="20"/>
                <w:lang w:val="en-US"/>
              </w:rPr>
            </w:pPr>
          </w:p>
        </w:tc>
        <w:tc>
          <w:tcPr>
            <w:tcW w:w="5453" w:type="dxa"/>
            <w:tcBorders>
              <w:top w:val="single" w:sz="4" w:space="0" w:color="auto"/>
              <w:left w:val="nil"/>
              <w:bottom w:val="single" w:sz="4" w:space="0" w:color="auto"/>
              <w:right w:val="single" w:sz="4" w:space="0" w:color="auto"/>
            </w:tcBorders>
          </w:tcPr>
          <w:p w14:paraId="24A2170F" w14:textId="77777777" w:rsidR="00C801FD" w:rsidRPr="00095F95" w:rsidRDefault="00C801FD" w:rsidP="00BA49AA">
            <w:pPr>
              <w:shd w:val="clear" w:color="auto" w:fill="auto"/>
              <w:jc w:val="both"/>
              <w:rPr>
                <w:rFonts w:asciiTheme="majorHAnsi" w:hAnsiTheme="majorHAnsi"/>
                <w:sz w:val="20"/>
                <w:lang w:val="en-US"/>
              </w:rPr>
            </w:pPr>
            <w:r w:rsidRPr="00095F95">
              <w:rPr>
                <w:rFonts w:asciiTheme="majorHAnsi" w:hAnsiTheme="majorHAnsi"/>
                <w:sz w:val="20"/>
                <w:lang w:val="en-US"/>
              </w:rPr>
              <w:t>Salaries</w:t>
            </w:r>
          </w:p>
        </w:tc>
        <w:tc>
          <w:tcPr>
            <w:tcW w:w="2414" w:type="dxa"/>
            <w:tcBorders>
              <w:top w:val="single" w:sz="4" w:space="0" w:color="auto"/>
              <w:left w:val="single" w:sz="4" w:space="0" w:color="auto"/>
              <w:bottom w:val="single" w:sz="4" w:space="0" w:color="auto"/>
              <w:right w:val="single" w:sz="4" w:space="0" w:color="auto"/>
            </w:tcBorders>
          </w:tcPr>
          <w:p w14:paraId="795B5F88" w14:textId="77777777" w:rsidR="00C801FD" w:rsidRPr="00095F95" w:rsidRDefault="00C801FD" w:rsidP="00BA49AA">
            <w:pPr>
              <w:shd w:val="clear" w:color="auto" w:fill="auto"/>
              <w:jc w:val="both"/>
              <w:rPr>
                <w:rFonts w:asciiTheme="majorHAnsi" w:hAnsiTheme="majorHAnsi"/>
                <w:sz w:val="20"/>
                <w:lang w:val="en-US"/>
              </w:rPr>
            </w:pPr>
            <w:r w:rsidRPr="00095F95">
              <w:rPr>
                <w:rFonts w:asciiTheme="majorHAnsi" w:hAnsiTheme="majorHAnsi"/>
                <w:sz w:val="20"/>
                <w:lang w:val="en-US"/>
              </w:rPr>
              <w:t>n/a</w:t>
            </w:r>
          </w:p>
        </w:tc>
        <w:tc>
          <w:tcPr>
            <w:tcW w:w="2771" w:type="dxa"/>
            <w:vMerge w:val="restart"/>
            <w:tcBorders>
              <w:top w:val="single" w:sz="4" w:space="0" w:color="auto"/>
              <w:left w:val="single" w:sz="4" w:space="0" w:color="auto"/>
              <w:right w:val="single" w:sz="18" w:space="0" w:color="auto"/>
            </w:tcBorders>
            <w:vAlign w:val="center"/>
          </w:tcPr>
          <w:p w14:paraId="416CD061" w14:textId="2DCD024A" w:rsidR="00C801FD" w:rsidRPr="00095F95" w:rsidRDefault="00906D37" w:rsidP="00206701">
            <w:pPr>
              <w:shd w:val="clear" w:color="auto" w:fill="auto"/>
              <w:jc w:val="center"/>
              <w:rPr>
                <w:rFonts w:asciiTheme="majorHAnsi" w:hAnsiTheme="majorHAnsi"/>
                <w:sz w:val="20"/>
                <w:lang w:val="en-US"/>
              </w:rPr>
            </w:pPr>
            <w:r>
              <w:rPr>
                <w:rFonts w:asciiTheme="majorHAnsi" w:hAnsiTheme="majorHAnsi"/>
                <w:sz w:val="20"/>
                <w:lang w:val="en-US"/>
              </w:rPr>
              <w:t>See section on PI Time Commitment</w:t>
            </w:r>
          </w:p>
        </w:tc>
      </w:tr>
      <w:tr w:rsidR="00C801FD" w:rsidRPr="00095F95" w14:paraId="16C3B4B0" w14:textId="77777777" w:rsidTr="00F7367E">
        <w:tc>
          <w:tcPr>
            <w:tcW w:w="378" w:type="dxa"/>
            <w:tcBorders>
              <w:top w:val="single" w:sz="4" w:space="0" w:color="auto"/>
              <w:left w:val="single" w:sz="18" w:space="0" w:color="auto"/>
              <w:bottom w:val="single" w:sz="4" w:space="0" w:color="auto"/>
              <w:right w:val="nil"/>
            </w:tcBorders>
          </w:tcPr>
          <w:p w14:paraId="673E68BF" w14:textId="77777777" w:rsidR="00C801FD" w:rsidRPr="00095F95" w:rsidRDefault="00C801FD" w:rsidP="00BA49AA">
            <w:pPr>
              <w:shd w:val="clear" w:color="auto" w:fill="auto"/>
              <w:jc w:val="both"/>
              <w:rPr>
                <w:rFonts w:asciiTheme="majorHAnsi" w:hAnsiTheme="majorHAnsi"/>
                <w:sz w:val="20"/>
                <w:lang w:val="en-US"/>
              </w:rPr>
            </w:pPr>
          </w:p>
        </w:tc>
        <w:tc>
          <w:tcPr>
            <w:tcW w:w="5453" w:type="dxa"/>
            <w:tcBorders>
              <w:top w:val="single" w:sz="4" w:space="0" w:color="auto"/>
              <w:left w:val="nil"/>
              <w:bottom w:val="single" w:sz="4" w:space="0" w:color="auto"/>
              <w:right w:val="single" w:sz="4" w:space="0" w:color="auto"/>
            </w:tcBorders>
          </w:tcPr>
          <w:p w14:paraId="604565CA" w14:textId="45A1DDEB" w:rsidR="00C801FD" w:rsidRPr="00095F95" w:rsidRDefault="00C801FD" w:rsidP="00DF74D2">
            <w:pPr>
              <w:shd w:val="clear" w:color="auto" w:fill="auto"/>
              <w:jc w:val="both"/>
              <w:rPr>
                <w:rFonts w:asciiTheme="majorHAnsi" w:hAnsiTheme="majorHAnsi"/>
                <w:sz w:val="20"/>
                <w:lang w:val="en-US"/>
              </w:rPr>
            </w:pPr>
            <w:r w:rsidRPr="00095F95">
              <w:rPr>
                <w:rFonts w:asciiTheme="majorHAnsi" w:hAnsiTheme="majorHAnsi"/>
                <w:sz w:val="20"/>
                <w:lang w:val="en-US"/>
              </w:rPr>
              <w:t>Fringe (</w:t>
            </w:r>
            <w:r w:rsidR="00DF74D2">
              <w:rPr>
                <w:rFonts w:asciiTheme="majorHAnsi" w:hAnsiTheme="majorHAnsi"/>
                <w:sz w:val="20"/>
                <w:lang w:val="en-US"/>
              </w:rPr>
              <w:t>30</w:t>
            </w:r>
            <w:r w:rsidRPr="00095F95">
              <w:rPr>
                <w:rFonts w:asciiTheme="majorHAnsi" w:hAnsiTheme="majorHAnsi"/>
                <w:sz w:val="20"/>
                <w:lang w:val="en-US"/>
              </w:rPr>
              <w:t>% of salaries)</w:t>
            </w:r>
          </w:p>
        </w:tc>
        <w:tc>
          <w:tcPr>
            <w:tcW w:w="2414" w:type="dxa"/>
            <w:tcBorders>
              <w:top w:val="single" w:sz="4" w:space="0" w:color="auto"/>
              <w:left w:val="single" w:sz="4" w:space="0" w:color="auto"/>
              <w:bottom w:val="single" w:sz="4" w:space="0" w:color="auto"/>
              <w:right w:val="single" w:sz="4" w:space="0" w:color="auto"/>
            </w:tcBorders>
          </w:tcPr>
          <w:p w14:paraId="615EE0A1" w14:textId="77777777" w:rsidR="00C801FD" w:rsidRPr="00095F95" w:rsidRDefault="00C801FD" w:rsidP="00BA49AA">
            <w:pPr>
              <w:shd w:val="clear" w:color="auto" w:fill="auto"/>
              <w:jc w:val="both"/>
              <w:rPr>
                <w:rFonts w:asciiTheme="majorHAnsi" w:hAnsiTheme="majorHAnsi"/>
                <w:sz w:val="20"/>
                <w:lang w:val="en-US"/>
              </w:rPr>
            </w:pPr>
            <w:r w:rsidRPr="00095F95">
              <w:rPr>
                <w:rFonts w:asciiTheme="majorHAnsi" w:hAnsiTheme="majorHAnsi"/>
                <w:sz w:val="20"/>
                <w:lang w:val="en-US"/>
              </w:rPr>
              <w:t>n/a</w:t>
            </w:r>
          </w:p>
        </w:tc>
        <w:tc>
          <w:tcPr>
            <w:tcW w:w="2771" w:type="dxa"/>
            <w:vMerge/>
            <w:tcBorders>
              <w:left w:val="single" w:sz="4" w:space="0" w:color="auto"/>
              <w:bottom w:val="single" w:sz="4" w:space="0" w:color="auto"/>
              <w:right w:val="single" w:sz="18" w:space="0" w:color="auto"/>
            </w:tcBorders>
          </w:tcPr>
          <w:p w14:paraId="0FDC700F" w14:textId="77777777" w:rsidR="00C801FD" w:rsidRPr="00095F95" w:rsidRDefault="00C801FD" w:rsidP="00BA49AA">
            <w:pPr>
              <w:shd w:val="clear" w:color="auto" w:fill="auto"/>
              <w:jc w:val="both"/>
              <w:rPr>
                <w:rFonts w:asciiTheme="majorHAnsi" w:hAnsiTheme="majorHAnsi"/>
                <w:sz w:val="20"/>
                <w:lang w:val="en-US"/>
              </w:rPr>
            </w:pPr>
          </w:p>
        </w:tc>
      </w:tr>
      <w:tr w:rsidR="00413EAB" w:rsidRPr="00095F95" w14:paraId="69717AE4" w14:textId="77777777">
        <w:tc>
          <w:tcPr>
            <w:tcW w:w="378" w:type="dxa"/>
            <w:tcBorders>
              <w:top w:val="single" w:sz="4" w:space="0" w:color="auto"/>
              <w:left w:val="single" w:sz="18" w:space="0" w:color="auto"/>
              <w:bottom w:val="single" w:sz="4" w:space="0" w:color="auto"/>
              <w:right w:val="nil"/>
            </w:tcBorders>
          </w:tcPr>
          <w:p w14:paraId="6CF7711E" w14:textId="77777777" w:rsidR="00413EAB" w:rsidRPr="00095F95" w:rsidRDefault="00413EAB" w:rsidP="00BA49AA">
            <w:pPr>
              <w:shd w:val="clear" w:color="auto" w:fill="auto"/>
              <w:jc w:val="both"/>
              <w:rPr>
                <w:rFonts w:asciiTheme="majorHAnsi" w:hAnsiTheme="majorHAnsi"/>
                <w:sz w:val="20"/>
                <w:lang w:val="en-US"/>
              </w:rPr>
            </w:pPr>
          </w:p>
        </w:tc>
        <w:tc>
          <w:tcPr>
            <w:tcW w:w="5453" w:type="dxa"/>
            <w:tcBorders>
              <w:top w:val="single" w:sz="4" w:space="0" w:color="auto"/>
              <w:left w:val="nil"/>
              <w:bottom w:val="single" w:sz="4" w:space="0" w:color="auto"/>
              <w:right w:val="single" w:sz="4" w:space="0" w:color="auto"/>
            </w:tcBorders>
          </w:tcPr>
          <w:p w14:paraId="6BBB7A0A" w14:textId="77777777" w:rsidR="00413EAB" w:rsidRPr="00095F95" w:rsidRDefault="00912CA1" w:rsidP="00BA49AA">
            <w:pPr>
              <w:shd w:val="clear" w:color="auto" w:fill="auto"/>
              <w:jc w:val="both"/>
              <w:rPr>
                <w:rFonts w:asciiTheme="majorHAnsi" w:hAnsiTheme="majorHAnsi"/>
                <w:sz w:val="20"/>
                <w:lang w:val="en-US"/>
              </w:rPr>
            </w:pPr>
            <w:r w:rsidRPr="00095F95">
              <w:rPr>
                <w:rFonts w:asciiTheme="majorHAnsi" w:hAnsiTheme="majorHAnsi"/>
                <w:sz w:val="20"/>
                <w:lang w:val="en-US"/>
              </w:rPr>
              <w:t>Student</w:t>
            </w:r>
          </w:p>
        </w:tc>
        <w:tc>
          <w:tcPr>
            <w:tcW w:w="2414" w:type="dxa"/>
            <w:tcBorders>
              <w:top w:val="single" w:sz="4" w:space="0" w:color="auto"/>
              <w:left w:val="single" w:sz="4" w:space="0" w:color="auto"/>
              <w:bottom w:val="single" w:sz="4" w:space="0" w:color="auto"/>
              <w:right w:val="single" w:sz="4" w:space="0" w:color="auto"/>
            </w:tcBorders>
          </w:tcPr>
          <w:p w14:paraId="1245D270" w14:textId="77777777" w:rsidR="00413EAB" w:rsidRPr="00095F95" w:rsidRDefault="00413EAB" w:rsidP="00BA49AA">
            <w:pPr>
              <w:shd w:val="clear" w:color="auto" w:fill="auto"/>
              <w:jc w:val="both"/>
              <w:rPr>
                <w:rFonts w:asciiTheme="majorHAnsi" w:hAnsiTheme="majorHAnsi"/>
                <w:sz w:val="20"/>
                <w:lang w:val="en-US"/>
              </w:rPr>
            </w:pPr>
          </w:p>
        </w:tc>
        <w:tc>
          <w:tcPr>
            <w:tcW w:w="2771" w:type="dxa"/>
            <w:tcBorders>
              <w:top w:val="single" w:sz="4" w:space="0" w:color="auto"/>
              <w:left w:val="single" w:sz="4" w:space="0" w:color="auto"/>
              <w:bottom w:val="single" w:sz="4" w:space="0" w:color="auto"/>
              <w:right w:val="single" w:sz="18" w:space="0" w:color="auto"/>
            </w:tcBorders>
          </w:tcPr>
          <w:p w14:paraId="1BA6CF75" w14:textId="77777777" w:rsidR="00413EAB" w:rsidRPr="00095F95" w:rsidRDefault="00413EAB" w:rsidP="00BA49AA">
            <w:pPr>
              <w:shd w:val="clear" w:color="auto" w:fill="auto"/>
              <w:jc w:val="both"/>
              <w:rPr>
                <w:rFonts w:asciiTheme="majorHAnsi" w:hAnsiTheme="majorHAnsi"/>
                <w:sz w:val="20"/>
                <w:lang w:val="en-US"/>
              </w:rPr>
            </w:pPr>
          </w:p>
        </w:tc>
      </w:tr>
      <w:tr w:rsidR="000707B5" w:rsidRPr="00095F95" w14:paraId="69FD957F" w14:textId="77777777">
        <w:tc>
          <w:tcPr>
            <w:tcW w:w="378" w:type="dxa"/>
            <w:tcBorders>
              <w:top w:val="single" w:sz="4" w:space="0" w:color="auto"/>
              <w:left w:val="single" w:sz="18" w:space="0" w:color="auto"/>
              <w:bottom w:val="single" w:sz="4" w:space="0" w:color="auto"/>
              <w:right w:val="nil"/>
            </w:tcBorders>
          </w:tcPr>
          <w:p w14:paraId="4184704B" w14:textId="77777777" w:rsidR="000707B5" w:rsidRPr="00095F95" w:rsidRDefault="000707B5" w:rsidP="00BA49AA">
            <w:pPr>
              <w:shd w:val="clear" w:color="auto" w:fill="auto"/>
              <w:jc w:val="both"/>
              <w:rPr>
                <w:rFonts w:asciiTheme="majorHAnsi" w:hAnsiTheme="majorHAnsi"/>
                <w:sz w:val="20"/>
                <w:lang w:val="en-US"/>
              </w:rPr>
            </w:pPr>
          </w:p>
        </w:tc>
        <w:tc>
          <w:tcPr>
            <w:tcW w:w="5453" w:type="dxa"/>
            <w:tcBorders>
              <w:top w:val="single" w:sz="4" w:space="0" w:color="auto"/>
              <w:left w:val="nil"/>
              <w:bottom w:val="single" w:sz="4" w:space="0" w:color="auto"/>
              <w:right w:val="single" w:sz="4" w:space="0" w:color="auto"/>
            </w:tcBorders>
          </w:tcPr>
          <w:p w14:paraId="10D4C391" w14:textId="77777777" w:rsidR="000707B5" w:rsidRPr="00095F95" w:rsidRDefault="000126D9" w:rsidP="00BA49AA">
            <w:pPr>
              <w:shd w:val="clear" w:color="auto" w:fill="auto"/>
              <w:jc w:val="both"/>
              <w:rPr>
                <w:rFonts w:asciiTheme="majorHAnsi" w:hAnsiTheme="majorHAnsi"/>
                <w:sz w:val="20"/>
                <w:lang w:val="en-US"/>
              </w:rPr>
            </w:pPr>
            <w:r w:rsidRPr="00095F95">
              <w:rPr>
                <w:rFonts w:asciiTheme="majorHAnsi" w:hAnsiTheme="majorHAnsi"/>
                <w:sz w:val="20"/>
                <w:lang w:val="en-US"/>
              </w:rPr>
              <w:t>Adjunct for course-release</w:t>
            </w:r>
          </w:p>
        </w:tc>
        <w:tc>
          <w:tcPr>
            <w:tcW w:w="2414" w:type="dxa"/>
            <w:tcBorders>
              <w:top w:val="single" w:sz="4" w:space="0" w:color="auto"/>
              <w:left w:val="single" w:sz="4" w:space="0" w:color="auto"/>
              <w:bottom w:val="single" w:sz="4" w:space="0" w:color="auto"/>
              <w:right w:val="single" w:sz="4" w:space="0" w:color="auto"/>
            </w:tcBorders>
          </w:tcPr>
          <w:p w14:paraId="4D5F4EBE" w14:textId="77777777" w:rsidR="000707B5" w:rsidRPr="00095F95" w:rsidRDefault="000707B5" w:rsidP="00BA49AA">
            <w:pPr>
              <w:shd w:val="clear" w:color="auto" w:fill="auto"/>
              <w:jc w:val="both"/>
              <w:rPr>
                <w:rFonts w:asciiTheme="majorHAnsi" w:hAnsiTheme="majorHAnsi"/>
                <w:sz w:val="20"/>
                <w:lang w:val="en-US"/>
              </w:rPr>
            </w:pPr>
          </w:p>
        </w:tc>
        <w:tc>
          <w:tcPr>
            <w:tcW w:w="2771" w:type="dxa"/>
            <w:tcBorders>
              <w:top w:val="single" w:sz="4" w:space="0" w:color="auto"/>
              <w:left w:val="single" w:sz="4" w:space="0" w:color="auto"/>
              <w:bottom w:val="single" w:sz="4" w:space="0" w:color="auto"/>
              <w:right w:val="single" w:sz="18" w:space="0" w:color="auto"/>
            </w:tcBorders>
          </w:tcPr>
          <w:p w14:paraId="5C5CAA49" w14:textId="77777777" w:rsidR="000707B5" w:rsidRPr="00095F95" w:rsidRDefault="000707B5" w:rsidP="00BA49AA">
            <w:pPr>
              <w:shd w:val="clear" w:color="auto" w:fill="auto"/>
              <w:jc w:val="both"/>
              <w:rPr>
                <w:rFonts w:asciiTheme="majorHAnsi" w:hAnsiTheme="majorHAnsi"/>
                <w:sz w:val="20"/>
                <w:lang w:val="en-US"/>
              </w:rPr>
            </w:pPr>
          </w:p>
        </w:tc>
      </w:tr>
      <w:tr w:rsidR="002446DD" w:rsidRPr="00095F95" w14:paraId="736E58C2" w14:textId="77777777">
        <w:tc>
          <w:tcPr>
            <w:tcW w:w="378" w:type="dxa"/>
            <w:tcBorders>
              <w:top w:val="single" w:sz="4" w:space="0" w:color="auto"/>
              <w:left w:val="single" w:sz="18" w:space="0" w:color="auto"/>
              <w:bottom w:val="single" w:sz="4" w:space="0" w:color="auto"/>
              <w:right w:val="nil"/>
            </w:tcBorders>
          </w:tcPr>
          <w:p w14:paraId="405D2751" w14:textId="77777777" w:rsidR="002446DD" w:rsidRPr="00095F95" w:rsidRDefault="002446DD" w:rsidP="00BA49AA">
            <w:pPr>
              <w:shd w:val="clear" w:color="auto" w:fill="auto"/>
              <w:jc w:val="both"/>
              <w:rPr>
                <w:rFonts w:asciiTheme="majorHAnsi" w:hAnsiTheme="majorHAnsi"/>
                <w:sz w:val="20"/>
                <w:lang w:val="en-US"/>
              </w:rPr>
            </w:pPr>
          </w:p>
        </w:tc>
        <w:tc>
          <w:tcPr>
            <w:tcW w:w="5453" w:type="dxa"/>
            <w:tcBorders>
              <w:top w:val="single" w:sz="4" w:space="0" w:color="auto"/>
              <w:left w:val="nil"/>
              <w:bottom w:val="single" w:sz="4" w:space="0" w:color="auto"/>
              <w:right w:val="single" w:sz="4" w:space="0" w:color="auto"/>
            </w:tcBorders>
          </w:tcPr>
          <w:p w14:paraId="50BA23C5" w14:textId="77777777" w:rsidR="002446DD" w:rsidRPr="00095F95" w:rsidRDefault="002446DD" w:rsidP="00BA49AA">
            <w:pPr>
              <w:shd w:val="clear" w:color="auto" w:fill="auto"/>
              <w:jc w:val="both"/>
              <w:rPr>
                <w:rFonts w:asciiTheme="majorHAnsi" w:hAnsiTheme="majorHAnsi"/>
                <w:sz w:val="20"/>
                <w:lang w:val="en-US"/>
              </w:rPr>
            </w:pPr>
          </w:p>
        </w:tc>
        <w:tc>
          <w:tcPr>
            <w:tcW w:w="2414" w:type="dxa"/>
            <w:tcBorders>
              <w:top w:val="single" w:sz="4" w:space="0" w:color="auto"/>
              <w:left w:val="single" w:sz="4" w:space="0" w:color="auto"/>
              <w:bottom w:val="single" w:sz="4" w:space="0" w:color="auto"/>
              <w:right w:val="single" w:sz="4" w:space="0" w:color="auto"/>
            </w:tcBorders>
          </w:tcPr>
          <w:p w14:paraId="0FFB1223" w14:textId="77777777" w:rsidR="002446DD" w:rsidRPr="00095F95" w:rsidRDefault="002446DD" w:rsidP="00BA49AA">
            <w:pPr>
              <w:shd w:val="clear" w:color="auto" w:fill="auto"/>
              <w:jc w:val="both"/>
              <w:rPr>
                <w:rFonts w:asciiTheme="majorHAnsi" w:hAnsiTheme="majorHAnsi"/>
                <w:sz w:val="20"/>
                <w:lang w:val="en-US"/>
              </w:rPr>
            </w:pPr>
          </w:p>
        </w:tc>
        <w:tc>
          <w:tcPr>
            <w:tcW w:w="2771" w:type="dxa"/>
            <w:tcBorders>
              <w:top w:val="single" w:sz="4" w:space="0" w:color="auto"/>
              <w:left w:val="single" w:sz="4" w:space="0" w:color="auto"/>
              <w:bottom w:val="single" w:sz="4" w:space="0" w:color="auto"/>
              <w:right w:val="single" w:sz="18" w:space="0" w:color="auto"/>
            </w:tcBorders>
          </w:tcPr>
          <w:p w14:paraId="2DF38CD3" w14:textId="77777777" w:rsidR="002446DD" w:rsidRPr="00095F95" w:rsidRDefault="002446DD" w:rsidP="00BA49AA">
            <w:pPr>
              <w:shd w:val="clear" w:color="auto" w:fill="auto"/>
              <w:jc w:val="both"/>
              <w:rPr>
                <w:rFonts w:asciiTheme="majorHAnsi" w:hAnsiTheme="majorHAnsi"/>
                <w:sz w:val="20"/>
                <w:lang w:val="en-US"/>
              </w:rPr>
            </w:pPr>
          </w:p>
        </w:tc>
      </w:tr>
      <w:tr w:rsidR="000707B5" w:rsidRPr="00095F95" w14:paraId="483F396F" w14:textId="77777777">
        <w:tc>
          <w:tcPr>
            <w:tcW w:w="5831" w:type="dxa"/>
            <w:gridSpan w:val="2"/>
            <w:tcBorders>
              <w:top w:val="single" w:sz="4" w:space="0" w:color="auto"/>
              <w:left w:val="single" w:sz="18" w:space="0" w:color="auto"/>
              <w:bottom w:val="single" w:sz="4" w:space="0" w:color="auto"/>
              <w:right w:val="single" w:sz="4" w:space="0" w:color="auto"/>
            </w:tcBorders>
          </w:tcPr>
          <w:p w14:paraId="6B501012" w14:textId="77777777" w:rsidR="000707B5" w:rsidRPr="00095F95" w:rsidRDefault="000707B5" w:rsidP="00BA49AA">
            <w:pPr>
              <w:shd w:val="clear" w:color="auto" w:fill="auto"/>
              <w:jc w:val="both"/>
              <w:rPr>
                <w:rFonts w:asciiTheme="majorHAnsi" w:hAnsiTheme="majorHAnsi"/>
                <w:sz w:val="20"/>
                <w:lang w:val="en-US"/>
              </w:rPr>
            </w:pPr>
            <w:r w:rsidRPr="00095F95">
              <w:rPr>
                <w:rFonts w:asciiTheme="majorHAnsi" w:hAnsiTheme="majorHAnsi"/>
                <w:sz w:val="20"/>
                <w:lang w:val="en-US"/>
              </w:rPr>
              <w:t>Consultants</w:t>
            </w:r>
          </w:p>
        </w:tc>
        <w:tc>
          <w:tcPr>
            <w:tcW w:w="2414" w:type="dxa"/>
            <w:tcBorders>
              <w:top w:val="single" w:sz="4" w:space="0" w:color="auto"/>
              <w:left w:val="single" w:sz="4" w:space="0" w:color="auto"/>
              <w:bottom w:val="single" w:sz="4" w:space="0" w:color="auto"/>
              <w:right w:val="single" w:sz="4" w:space="0" w:color="auto"/>
            </w:tcBorders>
          </w:tcPr>
          <w:p w14:paraId="79857DA5" w14:textId="77777777" w:rsidR="000707B5" w:rsidRPr="00095F95" w:rsidRDefault="000707B5" w:rsidP="00BA49AA">
            <w:pPr>
              <w:shd w:val="clear" w:color="auto" w:fill="auto"/>
              <w:jc w:val="both"/>
              <w:rPr>
                <w:rFonts w:asciiTheme="majorHAnsi" w:hAnsiTheme="majorHAnsi"/>
                <w:sz w:val="20"/>
                <w:lang w:val="en-US"/>
              </w:rPr>
            </w:pPr>
          </w:p>
        </w:tc>
        <w:tc>
          <w:tcPr>
            <w:tcW w:w="2771" w:type="dxa"/>
            <w:tcBorders>
              <w:top w:val="single" w:sz="4" w:space="0" w:color="auto"/>
              <w:left w:val="single" w:sz="4" w:space="0" w:color="auto"/>
              <w:bottom w:val="single" w:sz="4" w:space="0" w:color="auto"/>
              <w:right w:val="single" w:sz="18" w:space="0" w:color="auto"/>
            </w:tcBorders>
          </w:tcPr>
          <w:p w14:paraId="11320D91" w14:textId="77777777" w:rsidR="000707B5" w:rsidRPr="00095F95" w:rsidRDefault="000707B5" w:rsidP="00BA49AA">
            <w:pPr>
              <w:shd w:val="clear" w:color="auto" w:fill="auto"/>
              <w:jc w:val="both"/>
              <w:rPr>
                <w:rFonts w:asciiTheme="majorHAnsi" w:hAnsiTheme="majorHAnsi"/>
                <w:sz w:val="20"/>
                <w:lang w:val="en-US"/>
              </w:rPr>
            </w:pPr>
          </w:p>
        </w:tc>
      </w:tr>
      <w:tr w:rsidR="000707B5" w:rsidRPr="00095F95" w14:paraId="258D9D49" w14:textId="77777777">
        <w:tc>
          <w:tcPr>
            <w:tcW w:w="378" w:type="dxa"/>
            <w:tcBorders>
              <w:top w:val="single" w:sz="4" w:space="0" w:color="auto"/>
              <w:left w:val="single" w:sz="18" w:space="0" w:color="auto"/>
              <w:bottom w:val="single" w:sz="4" w:space="0" w:color="auto"/>
              <w:right w:val="nil"/>
            </w:tcBorders>
          </w:tcPr>
          <w:p w14:paraId="3C8B3549" w14:textId="77777777" w:rsidR="000707B5" w:rsidRPr="00095F95" w:rsidRDefault="000707B5" w:rsidP="00BA49AA">
            <w:pPr>
              <w:shd w:val="clear" w:color="auto" w:fill="auto"/>
              <w:jc w:val="both"/>
              <w:rPr>
                <w:rFonts w:asciiTheme="majorHAnsi" w:hAnsiTheme="majorHAnsi"/>
                <w:sz w:val="20"/>
                <w:lang w:val="en-US"/>
              </w:rPr>
            </w:pPr>
          </w:p>
        </w:tc>
        <w:tc>
          <w:tcPr>
            <w:tcW w:w="5453" w:type="dxa"/>
            <w:tcBorders>
              <w:top w:val="single" w:sz="4" w:space="0" w:color="auto"/>
              <w:left w:val="nil"/>
              <w:bottom w:val="single" w:sz="4" w:space="0" w:color="auto"/>
              <w:right w:val="single" w:sz="4" w:space="0" w:color="auto"/>
            </w:tcBorders>
          </w:tcPr>
          <w:p w14:paraId="438802D1" w14:textId="77777777" w:rsidR="000707B5" w:rsidRPr="00095F95" w:rsidRDefault="000707B5" w:rsidP="00BA49AA">
            <w:pPr>
              <w:shd w:val="clear" w:color="auto" w:fill="auto"/>
              <w:jc w:val="both"/>
              <w:rPr>
                <w:rFonts w:asciiTheme="majorHAnsi" w:hAnsiTheme="majorHAnsi"/>
                <w:sz w:val="20"/>
                <w:lang w:val="en-US"/>
              </w:rPr>
            </w:pPr>
            <w:r w:rsidRPr="00095F95">
              <w:rPr>
                <w:rFonts w:asciiTheme="majorHAnsi" w:hAnsiTheme="majorHAnsi"/>
                <w:sz w:val="20"/>
                <w:lang w:val="en-US"/>
              </w:rPr>
              <w:t xml:space="preserve">Name: </w:t>
            </w:r>
          </w:p>
        </w:tc>
        <w:tc>
          <w:tcPr>
            <w:tcW w:w="2414" w:type="dxa"/>
            <w:tcBorders>
              <w:top w:val="single" w:sz="4" w:space="0" w:color="auto"/>
              <w:left w:val="single" w:sz="4" w:space="0" w:color="auto"/>
              <w:bottom w:val="single" w:sz="4" w:space="0" w:color="auto"/>
              <w:right w:val="single" w:sz="4" w:space="0" w:color="auto"/>
            </w:tcBorders>
          </w:tcPr>
          <w:p w14:paraId="53E0E8D6" w14:textId="77777777" w:rsidR="000707B5" w:rsidRPr="00095F95" w:rsidRDefault="000707B5" w:rsidP="00BA49AA">
            <w:pPr>
              <w:shd w:val="clear" w:color="auto" w:fill="auto"/>
              <w:jc w:val="both"/>
              <w:rPr>
                <w:rFonts w:asciiTheme="majorHAnsi" w:hAnsiTheme="majorHAnsi"/>
                <w:sz w:val="20"/>
                <w:lang w:val="en-US"/>
              </w:rPr>
            </w:pPr>
          </w:p>
        </w:tc>
        <w:tc>
          <w:tcPr>
            <w:tcW w:w="2771" w:type="dxa"/>
            <w:tcBorders>
              <w:top w:val="single" w:sz="4" w:space="0" w:color="auto"/>
              <w:left w:val="single" w:sz="4" w:space="0" w:color="auto"/>
              <w:bottom w:val="single" w:sz="4" w:space="0" w:color="auto"/>
              <w:right w:val="single" w:sz="18" w:space="0" w:color="auto"/>
            </w:tcBorders>
          </w:tcPr>
          <w:p w14:paraId="76513C92" w14:textId="77777777" w:rsidR="000707B5" w:rsidRPr="00095F95" w:rsidRDefault="000707B5" w:rsidP="00BA49AA">
            <w:pPr>
              <w:shd w:val="clear" w:color="auto" w:fill="auto"/>
              <w:jc w:val="both"/>
              <w:rPr>
                <w:rFonts w:asciiTheme="majorHAnsi" w:hAnsiTheme="majorHAnsi"/>
                <w:sz w:val="20"/>
                <w:lang w:val="en-US"/>
              </w:rPr>
            </w:pPr>
          </w:p>
        </w:tc>
      </w:tr>
      <w:tr w:rsidR="000707B5" w:rsidRPr="00095F95" w14:paraId="7B0EE311" w14:textId="77777777">
        <w:tc>
          <w:tcPr>
            <w:tcW w:w="378" w:type="dxa"/>
            <w:tcBorders>
              <w:top w:val="single" w:sz="4" w:space="0" w:color="auto"/>
              <w:left w:val="single" w:sz="18" w:space="0" w:color="auto"/>
              <w:bottom w:val="single" w:sz="4" w:space="0" w:color="auto"/>
              <w:right w:val="nil"/>
            </w:tcBorders>
          </w:tcPr>
          <w:p w14:paraId="44D7B0E4" w14:textId="77777777" w:rsidR="000707B5" w:rsidRPr="00095F95" w:rsidRDefault="000707B5" w:rsidP="00BA49AA">
            <w:pPr>
              <w:shd w:val="clear" w:color="auto" w:fill="auto"/>
              <w:jc w:val="both"/>
              <w:rPr>
                <w:rFonts w:asciiTheme="majorHAnsi" w:hAnsiTheme="majorHAnsi"/>
                <w:sz w:val="20"/>
                <w:lang w:val="en-US"/>
              </w:rPr>
            </w:pPr>
          </w:p>
        </w:tc>
        <w:tc>
          <w:tcPr>
            <w:tcW w:w="5453" w:type="dxa"/>
            <w:tcBorders>
              <w:top w:val="single" w:sz="4" w:space="0" w:color="auto"/>
              <w:left w:val="nil"/>
              <w:bottom w:val="single" w:sz="4" w:space="0" w:color="auto"/>
              <w:right w:val="single" w:sz="4" w:space="0" w:color="auto"/>
            </w:tcBorders>
          </w:tcPr>
          <w:p w14:paraId="21A9FD96" w14:textId="77777777" w:rsidR="000707B5" w:rsidRPr="00095F95" w:rsidRDefault="000707B5" w:rsidP="00BA49AA">
            <w:pPr>
              <w:shd w:val="clear" w:color="auto" w:fill="auto"/>
              <w:jc w:val="both"/>
              <w:rPr>
                <w:rFonts w:asciiTheme="majorHAnsi" w:hAnsiTheme="majorHAnsi"/>
                <w:sz w:val="20"/>
                <w:lang w:val="en-US"/>
              </w:rPr>
            </w:pPr>
            <w:r w:rsidRPr="00095F95">
              <w:rPr>
                <w:rFonts w:asciiTheme="majorHAnsi" w:hAnsiTheme="majorHAnsi"/>
                <w:sz w:val="20"/>
                <w:lang w:val="en-US"/>
              </w:rPr>
              <w:t>Name:</w:t>
            </w:r>
          </w:p>
        </w:tc>
        <w:tc>
          <w:tcPr>
            <w:tcW w:w="2414" w:type="dxa"/>
            <w:tcBorders>
              <w:top w:val="single" w:sz="4" w:space="0" w:color="auto"/>
              <w:left w:val="single" w:sz="4" w:space="0" w:color="auto"/>
              <w:bottom w:val="single" w:sz="4" w:space="0" w:color="auto"/>
              <w:right w:val="single" w:sz="4" w:space="0" w:color="auto"/>
            </w:tcBorders>
          </w:tcPr>
          <w:p w14:paraId="11722668" w14:textId="77777777" w:rsidR="000707B5" w:rsidRPr="00095F95" w:rsidRDefault="000707B5" w:rsidP="00BA49AA">
            <w:pPr>
              <w:shd w:val="clear" w:color="auto" w:fill="auto"/>
              <w:jc w:val="both"/>
              <w:rPr>
                <w:rFonts w:asciiTheme="majorHAnsi" w:hAnsiTheme="majorHAnsi"/>
                <w:sz w:val="20"/>
                <w:lang w:val="en-US"/>
              </w:rPr>
            </w:pPr>
          </w:p>
        </w:tc>
        <w:tc>
          <w:tcPr>
            <w:tcW w:w="2771" w:type="dxa"/>
            <w:tcBorders>
              <w:top w:val="single" w:sz="4" w:space="0" w:color="auto"/>
              <w:left w:val="single" w:sz="4" w:space="0" w:color="auto"/>
              <w:bottom w:val="single" w:sz="4" w:space="0" w:color="auto"/>
              <w:right w:val="single" w:sz="18" w:space="0" w:color="auto"/>
            </w:tcBorders>
          </w:tcPr>
          <w:p w14:paraId="63381F1F" w14:textId="77777777" w:rsidR="000707B5" w:rsidRPr="00095F95" w:rsidRDefault="000707B5" w:rsidP="00BA49AA">
            <w:pPr>
              <w:shd w:val="clear" w:color="auto" w:fill="auto"/>
              <w:jc w:val="both"/>
              <w:rPr>
                <w:rFonts w:asciiTheme="majorHAnsi" w:hAnsiTheme="majorHAnsi"/>
                <w:sz w:val="20"/>
                <w:lang w:val="en-US"/>
              </w:rPr>
            </w:pPr>
          </w:p>
        </w:tc>
      </w:tr>
      <w:tr w:rsidR="000707B5" w:rsidRPr="00095F95" w14:paraId="1E985E51" w14:textId="77777777">
        <w:tc>
          <w:tcPr>
            <w:tcW w:w="378" w:type="dxa"/>
            <w:tcBorders>
              <w:top w:val="single" w:sz="4" w:space="0" w:color="auto"/>
              <w:left w:val="single" w:sz="18" w:space="0" w:color="auto"/>
              <w:bottom w:val="single" w:sz="4" w:space="0" w:color="auto"/>
              <w:right w:val="nil"/>
            </w:tcBorders>
          </w:tcPr>
          <w:p w14:paraId="0529F838" w14:textId="77777777" w:rsidR="000707B5" w:rsidRPr="00095F95" w:rsidRDefault="000707B5" w:rsidP="00BA49AA">
            <w:pPr>
              <w:shd w:val="clear" w:color="auto" w:fill="auto"/>
              <w:jc w:val="both"/>
              <w:rPr>
                <w:rFonts w:asciiTheme="majorHAnsi" w:hAnsiTheme="majorHAnsi"/>
                <w:sz w:val="20"/>
                <w:lang w:val="en-US"/>
              </w:rPr>
            </w:pPr>
          </w:p>
        </w:tc>
        <w:tc>
          <w:tcPr>
            <w:tcW w:w="5453" w:type="dxa"/>
            <w:tcBorders>
              <w:top w:val="single" w:sz="4" w:space="0" w:color="auto"/>
              <w:left w:val="nil"/>
              <w:bottom w:val="single" w:sz="4" w:space="0" w:color="auto"/>
              <w:right w:val="single" w:sz="4" w:space="0" w:color="auto"/>
            </w:tcBorders>
          </w:tcPr>
          <w:p w14:paraId="36242555" w14:textId="77777777" w:rsidR="000707B5" w:rsidRPr="00095F95" w:rsidRDefault="000707B5" w:rsidP="00BA49AA">
            <w:pPr>
              <w:shd w:val="clear" w:color="auto" w:fill="auto"/>
              <w:jc w:val="both"/>
              <w:rPr>
                <w:rFonts w:asciiTheme="majorHAnsi" w:hAnsiTheme="majorHAnsi"/>
                <w:sz w:val="20"/>
                <w:lang w:val="en-US"/>
              </w:rPr>
            </w:pPr>
          </w:p>
        </w:tc>
        <w:tc>
          <w:tcPr>
            <w:tcW w:w="2414" w:type="dxa"/>
            <w:tcBorders>
              <w:top w:val="single" w:sz="4" w:space="0" w:color="auto"/>
              <w:left w:val="single" w:sz="4" w:space="0" w:color="auto"/>
              <w:bottom w:val="single" w:sz="4" w:space="0" w:color="auto"/>
              <w:right w:val="single" w:sz="4" w:space="0" w:color="auto"/>
            </w:tcBorders>
          </w:tcPr>
          <w:p w14:paraId="23B8EF12" w14:textId="77777777" w:rsidR="000707B5" w:rsidRPr="00095F95" w:rsidRDefault="000707B5" w:rsidP="00BA49AA">
            <w:pPr>
              <w:shd w:val="clear" w:color="auto" w:fill="auto"/>
              <w:jc w:val="both"/>
              <w:rPr>
                <w:rFonts w:asciiTheme="majorHAnsi" w:hAnsiTheme="majorHAnsi"/>
                <w:sz w:val="20"/>
                <w:lang w:val="en-US"/>
              </w:rPr>
            </w:pPr>
          </w:p>
        </w:tc>
        <w:tc>
          <w:tcPr>
            <w:tcW w:w="2771" w:type="dxa"/>
            <w:tcBorders>
              <w:top w:val="single" w:sz="4" w:space="0" w:color="auto"/>
              <w:left w:val="single" w:sz="4" w:space="0" w:color="auto"/>
              <w:bottom w:val="single" w:sz="4" w:space="0" w:color="auto"/>
              <w:right w:val="single" w:sz="18" w:space="0" w:color="auto"/>
            </w:tcBorders>
          </w:tcPr>
          <w:p w14:paraId="08B83A11" w14:textId="77777777" w:rsidR="000707B5" w:rsidRPr="00095F95" w:rsidRDefault="000707B5" w:rsidP="00BA49AA">
            <w:pPr>
              <w:shd w:val="clear" w:color="auto" w:fill="auto"/>
              <w:jc w:val="both"/>
              <w:rPr>
                <w:rFonts w:asciiTheme="majorHAnsi" w:hAnsiTheme="majorHAnsi"/>
                <w:sz w:val="20"/>
                <w:lang w:val="en-US"/>
              </w:rPr>
            </w:pPr>
          </w:p>
        </w:tc>
      </w:tr>
      <w:tr w:rsidR="002446DD" w:rsidRPr="00095F95" w14:paraId="3E5A5BCD" w14:textId="77777777">
        <w:tc>
          <w:tcPr>
            <w:tcW w:w="378" w:type="dxa"/>
            <w:tcBorders>
              <w:top w:val="single" w:sz="4" w:space="0" w:color="auto"/>
              <w:left w:val="single" w:sz="18" w:space="0" w:color="auto"/>
              <w:bottom w:val="single" w:sz="4" w:space="0" w:color="auto"/>
              <w:right w:val="nil"/>
            </w:tcBorders>
          </w:tcPr>
          <w:p w14:paraId="56670F7C" w14:textId="77777777" w:rsidR="002446DD" w:rsidRPr="00095F95" w:rsidRDefault="002446DD" w:rsidP="00BA49AA">
            <w:pPr>
              <w:shd w:val="clear" w:color="auto" w:fill="auto"/>
              <w:jc w:val="both"/>
              <w:rPr>
                <w:rFonts w:asciiTheme="majorHAnsi" w:hAnsiTheme="majorHAnsi"/>
                <w:sz w:val="20"/>
                <w:lang w:val="en-US"/>
              </w:rPr>
            </w:pPr>
          </w:p>
        </w:tc>
        <w:tc>
          <w:tcPr>
            <w:tcW w:w="5453" w:type="dxa"/>
            <w:tcBorders>
              <w:top w:val="single" w:sz="4" w:space="0" w:color="auto"/>
              <w:left w:val="nil"/>
              <w:bottom w:val="single" w:sz="4" w:space="0" w:color="auto"/>
              <w:right w:val="single" w:sz="4" w:space="0" w:color="auto"/>
            </w:tcBorders>
          </w:tcPr>
          <w:p w14:paraId="4AC9DB84" w14:textId="77777777" w:rsidR="002446DD" w:rsidRPr="00095F95" w:rsidRDefault="002446DD" w:rsidP="00BA49AA">
            <w:pPr>
              <w:shd w:val="clear" w:color="auto" w:fill="auto"/>
              <w:jc w:val="both"/>
              <w:rPr>
                <w:rFonts w:asciiTheme="majorHAnsi" w:hAnsiTheme="majorHAnsi"/>
                <w:sz w:val="20"/>
                <w:lang w:val="en-US"/>
              </w:rPr>
            </w:pPr>
          </w:p>
        </w:tc>
        <w:tc>
          <w:tcPr>
            <w:tcW w:w="2414" w:type="dxa"/>
            <w:tcBorders>
              <w:top w:val="single" w:sz="4" w:space="0" w:color="auto"/>
              <w:left w:val="single" w:sz="4" w:space="0" w:color="auto"/>
              <w:bottom w:val="single" w:sz="4" w:space="0" w:color="auto"/>
              <w:right w:val="single" w:sz="4" w:space="0" w:color="auto"/>
            </w:tcBorders>
          </w:tcPr>
          <w:p w14:paraId="3CF73E21" w14:textId="77777777" w:rsidR="002446DD" w:rsidRPr="00095F95" w:rsidRDefault="002446DD" w:rsidP="00BA49AA">
            <w:pPr>
              <w:shd w:val="clear" w:color="auto" w:fill="auto"/>
              <w:jc w:val="both"/>
              <w:rPr>
                <w:rFonts w:asciiTheme="majorHAnsi" w:hAnsiTheme="majorHAnsi"/>
                <w:sz w:val="20"/>
                <w:lang w:val="en-US"/>
              </w:rPr>
            </w:pPr>
          </w:p>
        </w:tc>
        <w:tc>
          <w:tcPr>
            <w:tcW w:w="2771" w:type="dxa"/>
            <w:tcBorders>
              <w:top w:val="single" w:sz="4" w:space="0" w:color="auto"/>
              <w:left w:val="single" w:sz="4" w:space="0" w:color="auto"/>
              <w:bottom w:val="single" w:sz="4" w:space="0" w:color="auto"/>
              <w:right w:val="single" w:sz="18" w:space="0" w:color="auto"/>
            </w:tcBorders>
          </w:tcPr>
          <w:p w14:paraId="74175665" w14:textId="77777777" w:rsidR="002446DD" w:rsidRPr="00095F95" w:rsidRDefault="002446DD" w:rsidP="00BA49AA">
            <w:pPr>
              <w:shd w:val="clear" w:color="auto" w:fill="auto"/>
              <w:jc w:val="both"/>
              <w:rPr>
                <w:rFonts w:asciiTheme="majorHAnsi" w:hAnsiTheme="majorHAnsi"/>
                <w:sz w:val="20"/>
                <w:lang w:val="en-US"/>
              </w:rPr>
            </w:pPr>
          </w:p>
        </w:tc>
      </w:tr>
      <w:tr w:rsidR="000707B5" w:rsidRPr="00095F95" w14:paraId="2CCCA7D8" w14:textId="77777777">
        <w:tc>
          <w:tcPr>
            <w:tcW w:w="5831" w:type="dxa"/>
            <w:gridSpan w:val="2"/>
            <w:tcBorders>
              <w:top w:val="single" w:sz="4" w:space="0" w:color="auto"/>
              <w:left w:val="single" w:sz="18" w:space="0" w:color="auto"/>
              <w:bottom w:val="single" w:sz="4" w:space="0" w:color="auto"/>
              <w:right w:val="single" w:sz="4" w:space="0" w:color="auto"/>
            </w:tcBorders>
          </w:tcPr>
          <w:p w14:paraId="2B808BBC" w14:textId="77777777" w:rsidR="000707B5" w:rsidRPr="00095F95" w:rsidRDefault="000707B5" w:rsidP="00BA49AA">
            <w:pPr>
              <w:shd w:val="clear" w:color="auto" w:fill="auto"/>
              <w:jc w:val="both"/>
              <w:rPr>
                <w:rFonts w:asciiTheme="majorHAnsi" w:hAnsiTheme="majorHAnsi"/>
                <w:sz w:val="20"/>
                <w:lang w:val="en-US"/>
              </w:rPr>
            </w:pPr>
            <w:r w:rsidRPr="00095F95">
              <w:rPr>
                <w:rFonts w:asciiTheme="majorHAnsi" w:hAnsiTheme="majorHAnsi"/>
                <w:sz w:val="20"/>
                <w:lang w:val="en-US"/>
              </w:rPr>
              <w:t>Supplies (please identify each line)</w:t>
            </w:r>
          </w:p>
        </w:tc>
        <w:tc>
          <w:tcPr>
            <w:tcW w:w="2414" w:type="dxa"/>
            <w:tcBorders>
              <w:top w:val="single" w:sz="4" w:space="0" w:color="auto"/>
              <w:left w:val="single" w:sz="4" w:space="0" w:color="auto"/>
              <w:bottom w:val="single" w:sz="4" w:space="0" w:color="auto"/>
              <w:right w:val="single" w:sz="4" w:space="0" w:color="auto"/>
            </w:tcBorders>
          </w:tcPr>
          <w:p w14:paraId="7D7D70FA" w14:textId="77777777" w:rsidR="000707B5" w:rsidRPr="00095F95" w:rsidRDefault="000707B5" w:rsidP="00BA49AA">
            <w:pPr>
              <w:shd w:val="clear" w:color="auto" w:fill="auto"/>
              <w:jc w:val="both"/>
              <w:rPr>
                <w:rFonts w:asciiTheme="majorHAnsi" w:hAnsiTheme="majorHAnsi"/>
                <w:sz w:val="20"/>
                <w:lang w:val="en-US"/>
              </w:rPr>
            </w:pPr>
          </w:p>
        </w:tc>
        <w:tc>
          <w:tcPr>
            <w:tcW w:w="2771" w:type="dxa"/>
            <w:tcBorders>
              <w:top w:val="single" w:sz="4" w:space="0" w:color="auto"/>
              <w:left w:val="single" w:sz="4" w:space="0" w:color="auto"/>
              <w:bottom w:val="single" w:sz="4" w:space="0" w:color="auto"/>
              <w:right w:val="single" w:sz="18" w:space="0" w:color="auto"/>
            </w:tcBorders>
          </w:tcPr>
          <w:p w14:paraId="5064242D" w14:textId="77777777" w:rsidR="000707B5" w:rsidRPr="00095F95" w:rsidRDefault="000707B5" w:rsidP="00BA49AA">
            <w:pPr>
              <w:shd w:val="clear" w:color="auto" w:fill="auto"/>
              <w:jc w:val="both"/>
              <w:rPr>
                <w:rFonts w:asciiTheme="majorHAnsi" w:hAnsiTheme="majorHAnsi"/>
                <w:sz w:val="20"/>
                <w:lang w:val="en-US"/>
              </w:rPr>
            </w:pPr>
          </w:p>
        </w:tc>
      </w:tr>
      <w:tr w:rsidR="000707B5" w:rsidRPr="00095F95" w14:paraId="76BF74DE" w14:textId="77777777">
        <w:tc>
          <w:tcPr>
            <w:tcW w:w="378" w:type="dxa"/>
            <w:tcBorders>
              <w:top w:val="single" w:sz="4" w:space="0" w:color="auto"/>
              <w:left w:val="single" w:sz="18" w:space="0" w:color="auto"/>
              <w:bottom w:val="single" w:sz="4" w:space="0" w:color="auto"/>
              <w:right w:val="nil"/>
            </w:tcBorders>
          </w:tcPr>
          <w:p w14:paraId="424FC69C" w14:textId="77777777" w:rsidR="000707B5" w:rsidRPr="00095F95" w:rsidRDefault="000707B5" w:rsidP="00BA49AA">
            <w:pPr>
              <w:shd w:val="clear" w:color="auto" w:fill="auto"/>
              <w:jc w:val="both"/>
              <w:rPr>
                <w:rFonts w:asciiTheme="majorHAnsi" w:hAnsiTheme="majorHAnsi"/>
                <w:sz w:val="20"/>
                <w:lang w:val="en-US"/>
              </w:rPr>
            </w:pPr>
          </w:p>
        </w:tc>
        <w:tc>
          <w:tcPr>
            <w:tcW w:w="5453" w:type="dxa"/>
            <w:tcBorders>
              <w:top w:val="single" w:sz="4" w:space="0" w:color="auto"/>
              <w:left w:val="nil"/>
              <w:bottom w:val="single" w:sz="4" w:space="0" w:color="auto"/>
              <w:right w:val="single" w:sz="4" w:space="0" w:color="auto"/>
            </w:tcBorders>
          </w:tcPr>
          <w:p w14:paraId="098330E8" w14:textId="77777777" w:rsidR="000707B5" w:rsidRPr="00095F95" w:rsidRDefault="000707B5" w:rsidP="00BA49AA">
            <w:pPr>
              <w:shd w:val="clear" w:color="auto" w:fill="auto"/>
              <w:jc w:val="both"/>
              <w:rPr>
                <w:rFonts w:asciiTheme="majorHAnsi" w:hAnsiTheme="majorHAnsi"/>
                <w:sz w:val="20"/>
                <w:lang w:val="en-US"/>
              </w:rPr>
            </w:pPr>
          </w:p>
        </w:tc>
        <w:tc>
          <w:tcPr>
            <w:tcW w:w="2414" w:type="dxa"/>
            <w:tcBorders>
              <w:top w:val="single" w:sz="4" w:space="0" w:color="auto"/>
              <w:left w:val="single" w:sz="4" w:space="0" w:color="auto"/>
              <w:bottom w:val="single" w:sz="4" w:space="0" w:color="auto"/>
              <w:right w:val="single" w:sz="4" w:space="0" w:color="auto"/>
            </w:tcBorders>
          </w:tcPr>
          <w:p w14:paraId="08F7ECC8" w14:textId="77777777" w:rsidR="000707B5" w:rsidRPr="00095F95" w:rsidRDefault="000707B5" w:rsidP="00BA49AA">
            <w:pPr>
              <w:shd w:val="clear" w:color="auto" w:fill="auto"/>
              <w:jc w:val="both"/>
              <w:rPr>
                <w:rFonts w:asciiTheme="majorHAnsi" w:hAnsiTheme="majorHAnsi"/>
                <w:sz w:val="20"/>
                <w:lang w:val="en-US"/>
              </w:rPr>
            </w:pPr>
          </w:p>
        </w:tc>
        <w:tc>
          <w:tcPr>
            <w:tcW w:w="2771" w:type="dxa"/>
            <w:tcBorders>
              <w:top w:val="single" w:sz="4" w:space="0" w:color="auto"/>
              <w:left w:val="single" w:sz="4" w:space="0" w:color="auto"/>
              <w:bottom w:val="single" w:sz="4" w:space="0" w:color="auto"/>
              <w:right w:val="single" w:sz="18" w:space="0" w:color="auto"/>
            </w:tcBorders>
          </w:tcPr>
          <w:p w14:paraId="2A43667C" w14:textId="77777777" w:rsidR="000707B5" w:rsidRPr="00095F95" w:rsidRDefault="000707B5" w:rsidP="00BA49AA">
            <w:pPr>
              <w:shd w:val="clear" w:color="auto" w:fill="auto"/>
              <w:jc w:val="both"/>
              <w:rPr>
                <w:rFonts w:asciiTheme="majorHAnsi" w:hAnsiTheme="majorHAnsi"/>
                <w:sz w:val="20"/>
                <w:lang w:val="en-US"/>
              </w:rPr>
            </w:pPr>
          </w:p>
        </w:tc>
      </w:tr>
      <w:tr w:rsidR="000707B5" w:rsidRPr="00095F95" w14:paraId="32376030" w14:textId="77777777">
        <w:tc>
          <w:tcPr>
            <w:tcW w:w="378" w:type="dxa"/>
            <w:tcBorders>
              <w:top w:val="single" w:sz="4" w:space="0" w:color="auto"/>
              <w:left w:val="single" w:sz="18" w:space="0" w:color="auto"/>
              <w:bottom w:val="single" w:sz="4" w:space="0" w:color="auto"/>
              <w:right w:val="nil"/>
            </w:tcBorders>
          </w:tcPr>
          <w:p w14:paraId="29F34FFA" w14:textId="77777777" w:rsidR="000707B5" w:rsidRPr="00095F95" w:rsidRDefault="000707B5" w:rsidP="00BA49AA">
            <w:pPr>
              <w:shd w:val="clear" w:color="auto" w:fill="auto"/>
              <w:jc w:val="both"/>
              <w:rPr>
                <w:rFonts w:asciiTheme="majorHAnsi" w:hAnsiTheme="majorHAnsi"/>
                <w:sz w:val="20"/>
                <w:lang w:val="en-US"/>
              </w:rPr>
            </w:pPr>
          </w:p>
        </w:tc>
        <w:tc>
          <w:tcPr>
            <w:tcW w:w="5453" w:type="dxa"/>
            <w:tcBorders>
              <w:top w:val="single" w:sz="4" w:space="0" w:color="auto"/>
              <w:left w:val="nil"/>
              <w:bottom w:val="single" w:sz="4" w:space="0" w:color="auto"/>
              <w:right w:val="single" w:sz="4" w:space="0" w:color="auto"/>
            </w:tcBorders>
          </w:tcPr>
          <w:p w14:paraId="764FEFE0" w14:textId="77777777" w:rsidR="000707B5" w:rsidRPr="00095F95" w:rsidRDefault="000707B5" w:rsidP="00BA49AA">
            <w:pPr>
              <w:shd w:val="clear" w:color="auto" w:fill="auto"/>
              <w:jc w:val="both"/>
              <w:rPr>
                <w:rFonts w:asciiTheme="majorHAnsi" w:hAnsiTheme="majorHAnsi"/>
                <w:sz w:val="20"/>
                <w:lang w:val="en-US"/>
              </w:rPr>
            </w:pPr>
          </w:p>
        </w:tc>
        <w:tc>
          <w:tcPr>
            <w:tcW w:w="2414" w:type="dxa"/>
            <w:tcBorders>
              <w:top w:val="single" w:sz="4" w:space="0" w:color="auto"/>
              <w:left w:val="single" w:sz="4" w:space="0" w:color="auto"/>
              <w:bottom w:val="single" w:sz="4" w:space="0" w:color="auto"/>
              <w:right w:val="single" w:sz="4" w:space="0" w:color="auto"/>
            </w:tcBorders>
          </w:tcPr>
          <w:p w14:paraId="73B25E35" w14:textId="77777777" w:rsidR="000707B5" w:rsidRPr="00095F95" w:rsidRDefault="000707B5" w:rsidP="00BA49AA">
            <w:pPr>
              <w:shd w:val="clear" w:color="auto" w:fill="auto"/>
              <w:jc w:val="both"/>
              <w:rPr>
                <w:rFonts w:asciiTheme="majorHAnsi" w:hAnsiTheme="majorHAnsi"/>
                <w:sz w:val="20"/>
                <w:lang w:val="en-US"/>
              </w:rPr>
            </w:pPr>
          </w:p>
        </w:tc>
        <w:tc>
          <w:tcPr>
            <w:tcW w:w="2771" w:type="dxa"/>
            <w:tcBorders>
              <w:top w:val="single" w:sz="4" w:space="0" w:color="auto"/>
              <w:left w:val="single" w:sz="4" w:space="0" w:color="auto"/>
              <w:bottom w:val="single" w:sz="4" w:space="0" w:color="auto"/>
              <w:right w:val="single" w:sz="18" w:space="0" w:color="auto"/>
            </w:tcBorders>
          </w:tcPr>
          <w:p w14:paraId="1CD4FE95" w14:textId="77777777" w:rsidR="000707B5" w:rsidRPr="00095F95" w:rsidRDefault="000707B5" w:rsidP="00BA49AA">
            <w:pPr>
              <w:shd w:val="clear" w:color="auto" w:fill="auto"/>
              <w:jc w:val="both"/>
              <w:rPr>
                <w:rFonts w:asciiTheme="majorHAnsi" w:hAnsiTheme="majorHAnsi"/>
                <w:sz w:val="20"/>
                <w:lang w:val="en-US"/>
              </w:rPr>
            </w:pPr>
          </w:p>
        </w:tc>
      </w:tr>
      <w:tr w:rsidR="000707B5" w:rsidRPr="00095F95" w14:paraId="34F77260" w14:textId="77777777">
        <w:tc>
          <w:tcPr>
            <w:tcW w:w="378" w:type="dxa"/>
            <w:tcBorders>
              <w:top w:val="single" w:sz="4" w:space="0" w:color="auto"/>
              <w:left w:val="single" w:sz="18" w:space="0" w:color="auto"/>
              <w:bottom w:val="single" w:sz="4" w:space="0" w:color="auto"/>
              <w:right w:val="nil"/>
            </w:tcBorders>
          </w:tcPr>
          <w:p w14:paraId="1171E4E9" w14:textId="77777777" w:rsidR="000707B5" w:rsidRPr="00095F95" w:rsidRDefault="000707B5" w:rsidP="00BA49AA">
            <w:pPr>
              <w:shd w:val="clear" w:color="auto" w:fill="auto"/>
              <w:jc w:val="both"/>
              <w:rPr>
                <w:rFonts w:asciiTheme="majorHAnsi" w:hAnsiTheme="majorHAnsi"/>
                <w:sz w:val="20"/>
                <w:lang w:val="en-US"/>
              </w:rPr>
            </w:pPr>
          </w:p>
        </w:tc>
        <w:tc>
          <w:tcPr>
            <w:tcW w:w="5453" w:type="dxa"/>
            <w:tcBorders>
              <w:top w:val="single" w:sz="4" w:space="0" w:color="auto"/>
              <w:left w:val="nil"/>
              <w:bottom w:val="single" w:sz="4" w:space="0" w:color="auto"/>
              <w:right w:val="single" w:sz="4" w:space="0" w:color="auto"/>
            </w:tcBorders>
          </w:tcPr>
          <w:p w14:paraId="59677F75" w14:textId="77777777" w:rsidR="000707B5" w:rsidRPr="00095F95" w:rsidRDefault="000707B5" w:rsidP="00BA49AA">
            <w:pPr>
              <w:shd w:val="clear" w:color="auto" w:fill="auto"/>
              <w:jc w:val="both"/>
              <w:rPr>
                <w:rFonts w:asciiTheme="majorHAnsi" w:hAnsiTheme="majorHAnsi"/>
                <w:sz w:val="20"/>
                <w:lang w:val="en-US"/>
              </w:rPr>
            </w:pPr>
          </w:p>
        </w:tc>
        <w:tc>
          <w:tcPr>
            <w:tcW w:w="2414" w:type="dxa"/>
            <w:tcBorders>
              <w:top w:val="single" w:sz="4" w:space="0" w:color="auto"/>
              <w:left w:val="single" w:sz="4" w:space="0" w:color="auto"/>
              <w:bottom w:val="single" w:sz="4" w:space="0" w:color="auto"/>
              <w:right w:val="single" w:sz="4" w:space="0" w:color="auto"/>
            </w:tcBorders>
          </w:tcPr>
          <w:p w14:paraId="729189E9" w14:textId="77777777" w:rsidR="000707B5" w:rsidRPr="00095F95" w:rsidRDefault="000707B5" w:rsidP="00BA49AA">
            <w:pPr>
              <w:shd w:val="clear" w:color="auto" w:fill="auto"/>
              <w:jc w:val="both"/>
              <w:rPr>
                <w:rFonts w:asciiTheme="majorHAnsi" w:hAnsiTheme="majorHAnsi"/>
                <w:sz w:val="20"/>
                <w:lang w:val="en-US"/>
              </w:rPr>
            </w:pPr>
          </w:p>
        </w:tc>
        <w:tc>
          <w:tcPr>
            <w:tcW w:w="2771" w:type="dxa"/>
            <w:tcBorders>
              <w:top w:val="single" w:sz="4" w:space="0" w:color="auto"/>
              <w:left w:val="single" w:sz="4" w:space="0" w:color="auto"/>
              <w:bottom w:val="single" w:sz="4" w:space="0" w:color="auto"/>
              <w:right w:val="single" w:sz="18" w:space="0" w:color="auto"/>
            </w:tcBorders>
          </w:tcPr>
          <w:p w14:paraId="5464AAC0" w14:textId="77777777" w:rsidR="000707B5" w:rsidRPr="00095F95" w:rsidRDefault="000707B5" w:rsidP="00BA49AA">
            <w:pPr>
              <w:shd w:val="clear" w:color="auto" w:fill="auto"/>
              <w:jc w:val="both"/>
              <w:rPr>
                <w:rFonts w:asciiTheme="majorHAnsi" w:hAnsiTheme="majorHAnsi"/>
                <w:sz w:val="20"/>
                <w:lang w:val="en-US"/>
              </w:rPr>
            </w:pPr>
          </w:p>
        </w:tc>
      </w:tr>
      <w:tr w:rsidR="000707B5" w:rsidRPr="00095F95" w14:paraId="1728BCD8" w14:textId="77777777">
        <w:tc>
          <w:tcPr>
            <w:tcW w:w="378" w:type="dxa"/>
            <w:tcBorders>
              <w:top w:val="single" w:sz="4" w:space="0" w:color="auto"/>
              <w:left w:val="single" w:sz="18" w:space="0" w:color="auto"/>
              <w:bottom w:val="single" w:sz="4" w:space="0" w:color="auto"/>
              <w:right w:val="nil"/>
            </w:tcBorders>
          </w:tcPr>
          <w:p w14:paraId="13EB9290" w14:textId="77777777" w:rsidR="000707B5" w:rsidRPr="00095F95" w:rsidRDefault="000707B5" w:rsidP="00BA49AA">
            <w:pPr>
              <w:shd w:val="clear" w:color="auto" w:fill="auto"/>
              <w:jc w:val="both"/>
              <w:rPr>
                <w:rFonts w:asciiTheme="majorHAnsi" w:hAnsiTheme="majorHAnsi"/>
                <w:sz w:val="20"/>
                <w:lang w:val="en-US"/>
              </w:rPr>
            </w:pPr>
          </w:p>
        </w:tc>
        <w:tc>
          <w:tcPr>
            <w:tcW w:w="5453" w:type="dxa"/>
            <w:tcBorders>
              <w:top w:val="single" w:sz="4" w:space="0" w:color="auto"/>
              <w:left w:val="nil"/>
              <w:bottom w:val="single" w:sz="4" w:space="0" w:color="auto"/>
              <w:right w:val="single" w:sz="4" w:space="0" w:color="auto"/>
            </w:tcBorders>
          </w:tcPr>
          <w:p w14:paraId="4F624EF1" w14:textId="77777777" w:rsidR="000707B5" w:rsidRPr="00095F95" w:rsidRDefault="000707B5" w:rsidP="00BA49AA">
            <w:pPr>
              <w:shd w:val="clear" w:color="auto" w:fill="auto"/>
              <w:jc w:val="both"/>
              <w:rPr>
                <w:rFonts w:asciiTheme="majorHAnsi" w:hAnsiTheme="majorHAnsi"/>
                <w:sz w:val="20"/>
                <w:lang w:val="en-US"/>
              </w:rPr>
            </w:pPr>
          </w:p>
        </w:tc>
        <w:tc>
          <w:tcPr>
            <w:tcW w:w="2414" w:type="dxa"/>
            <w:tcBorders>
              <w:top w:val="single" w:sz="4" w:space="0" w:color="auto"/>
              <w:left w:val="single" w:sz="4" w:space="0" w:color="auto"/>
              <w:bottom w:val="single" w:sz="4" w:space="0" w:color="auto"/>
              <w:right w:val="single" w:sz="4" w:space="0" w:color="auto"/>
            </w:tcBorders>
          </w:tcPr>
          <w:p w14:paraId="097B48F9" w14:textId="77777777" w:rsidR="000707B5" w:rsidRPr="00095F95" w:rsidRDefault="000707B5" w:rsidP="00BA49AA">
            <w:pPr>
              <w:shd w:val="clear" w:color="auto" w:fill="auto"/>
              <w:jc w:val="both"/>
              <w:rPr>
                <w:rFonts w:asciiTheme="majorHAnsi" w:hAnsiTheme="majorHAnsi"/>
                <w:sz w:val="20"/>
                <w:lang w:val="en-US"/>
              </w:rPr>
            </w:pPr>
          </w:p>
        </w:tc>
        <w:tc>
          <w:tcPr>
            <w:tcW w:w="2771" w:type="dxa"/>
            <w:tcBorders>
              <w:top w:val="single" w:sz="4" w:space="0" w:color="auto"/>
              <w:left w:val="single" w:sz="4" w:space="0" w:color="auto"/>
              <w:bottom w:val="single" w:sz="4" w:space="0" w:color="auto"/>
              <w:right w:val="single" w:sz="18" w:space="0" w:color="auto"/>
            </w:tcBorders>
          </w:tcPr>
          <w:p w14:paraId="59AB2EA1" w14:textId="77777777" w:rsidR="000707B5" w:rsidRPr="00095F95" w:rsidRDefault="000707B5" w:rsidP="00BA49AA">
            <w:pPr>
              <w:shd w:val="clear" w:color="auto" w:fill="auto"/>
              <w:jc w:val="both"/>
              <w:rPr>
                <w:rFonts w:asciiTheme="majorHAnsi" w:hAnsiTheme="majorHAnsi"/>
                <w:sz w:val="20"/>
                <w:lang w:val="en-US"/>
              </w:rPr>
            </w:pPr>
          </w:p>
        </w:tc>
      </w:tr>
      <w:tr w:rsidR="000707B5" w:rsidRPr="00095F95" w14:paraId="1752884C" w14:textId="77777777">
        <w:tc>
          <w:tcPr>
            <w:tcW w:w="378" w:type="dxa"/>
            <w:tcBorders>
              <w:top w:val="single" w:sz="4" w:space="0" w:color="auto"/>
              <w:left w:val="single" w:sz="18" w:space="0" w:color="auto"/>
              <w:bottom w:val="single" w:sz="4" w:space="0" w:color="auto"/>
              <w:right w:val="nil"/>
            </w:tcBorders>
          </w:tcPr>
          <w:p w14:paraId="10E16298" w14:textId="77777777" w:rsidR="000707B5" w:rsidRPr="00095F95" w:rsidRDefault="000707B5" w:rsidP="00BA49AA">
            <w:pPr>
              <w:shd w:val="clear" w:color="auto" w:fill="auto"/>
              <w:jc w:val="both"/>
              <w:rPr>
                <w:rFonts w:asciiTheme="majorHAnsi" w:hAnsiTheme="majorHAnsi"/>
                <w:sz w:val="20"/>
                <w:lang w:val="en-US"/>
              </w:rPr>
            </w:pPr>
          </w:p>
        </w:tc>
        <w:tc>
          <w:tcPr>
            <w:tcW w:w="5453" w:type="dxa"/>
            <w:tcBorders>
              <w:top w:val="single" w:sz="4" w:space="0" w:color="auto"/>
              <w:left w:val="nil"/>
              <w:bottom w:val="single" w:sz="4" w:space="0" w:color="auto"/>
              <w:right w:val="single" w:sz="4" w:space="0" w:color="auto"/>
            </w:tcBorders>
          </w:tcPr>
          <w:p w14:paraId="31901692" w14:textId="77777777" w:rsidR="000707B5" w:rsidRPr="00095F95" w:rsidRDefault="000707B5" w:rsidP="00BA49AA">
            <w:pPr>
              <w:shd w:val="clear" w:color="auto" w:fill="auto"/>
              <w:jc w:val="both"/>
              <w:rPr>
                <w:rFonts w:asciiTheme="majorHAnsi" w:hAnsiTheme="majorHAnsi"/>
                <w:sz w:val="20"/>
                <w:lang w:val="en-US"/>
              </w:rPr>
            </w:pPr>
          </w:p>
        </w:tc>
        <w:tc>
          <w:tcPr>
            <w:tcW w:w="2414" w:type="dxa"/>
            <w:tcBorders>
              <w:top w:val="single" w:sz="4" w:space="0" w:color="auto"/>
              <w:left w:val="single" w:sz="4" w:space="0" w:color="auto"/>
              <w:bottom w:val="single" w:sz="4" w:space="0" w:color="auto"/>
              <w:right w:val="single" w:sz="4" w:space="0" w:color="auto"/>
            </w:tcBorders>
          </w:tcPr>
          <w:p w14:paraId="7FBE9F19" w14:textId="77777777" w:rsidR="000707B5" w:rsidRPr="00095F95" w:rsidRDefault="000707B5" w:rsidP="00BA49AA">
            <w:pPr>
              <w:shd w:val="clear" w:color="auto" w:fill="auto"/>
              <w:jc w:val="both"/>
              <w:rPr>
                <w:rFonts w:asciiTheme="majorHAnsi" w:hAnsiTheme="majorHAnsi"/>
                <w:sz w:val="20"/>
                <w:lang w:val="en-US"/>
              </w:rPr>
            </w:pPr>
          </w:p>
        </w:tc>
        <w:tc>
          <w:tcPr>
            <w:tcW w:w="2771" w:type="dxa"/>
            <w:tcBorders>
              <w:top w:val="single" w:sz="4" w:space="0" w:color="auto"/>
              <w:left w:val="single" w:sz="4" w:space="0" w:color="auto"/>
              <w:bottom w:val="single" w:sz="4" w:space="0" w:color="auto"/>
              <w:right w:val="single" w:sz="18" w:space="0" w:color="auto"/>
            </w:tcBorders>
          </w:tcPr>
          <w:p w14:paraId="4EEA8DE6" w14:textId="77777777" w:rsidR="000707B5" w:rsidRPr="00095F95" w:rsidRDefault="000707B5" w:rsidP="00BA49AA">
            <w:pPr>
              <w:shd w:val="clear" w:color="auto" w:fill="auto"/>
              <w:jc w:val="both"/>
              <w:rPr>
                <w:rFonts w:asciiTheme="majorHAnsi" w:hAnsiTheme="majorHAnsi"/>
                <w:sz w:val="20"/>
                <w:lang w:val="en-US"/>
              </w:rPr>
            </w:pPr>
          </w:p>
        </w:tc>
      </w:tr>
      <w:tr w:rsidR="000707B5" w:rsidRPr="00095F95" w14:paraId="5CDEEF20" w14:textId="77777777">
        <w:tc>
          <w:tcPr>
            <w:tcW w:w="378" w:type="dxa"/>
            <w:tcBorders>
              <w:top w:val="single" w:sz="4" w:space="0" w:color="auto"/>
              <w:left w:val="single" w:sz="18" w:space="0" w:color="auto"/>
              <w:bottom w:val="single" w:sz="4" w:space="0" w:color="auto"/>
              <w:right w:val="nil"/>
            </w:tcBorders>
          </w:tcPr>
          <w:p w14:paraId="544399FC" w14:textId="77777777" w:rsidR="000707B5" w:rsidRPr="00095F95" w:rsidRDefault="000707B5" w:rsidP="00BA49AA">
            <w:pPr>
              <w:shd w:val="clear" w:color="auto" w:fill="auto"/>
              <w:jc w:val="both"/>
              <w:rPr>
                <w:rFonts w:asciiTheme="majorHAnsi" w:hAnsiTheme="majorHAnsi"/>
                <w:sz w:val="20"/>
                <w:lang w:val="en-US"/>
              </w:rPr>
            </w:pPr>
          </w:p>
        </w:tc>
        <w:tc>
          <w:tcPr>
            <w:tcW w:w="5453" w:type="dxa"/>
            <w:tcBorders>
              <w:top w:val="single" w:sz="4" w:space="0" w:color="auto"/>
              <w:left w:val="nil"/>
              <w:bottom w:val="single" w:sz="4" w:space="0" w:color="auto"/>
              <w:right w:val="single" w:sz="4" w:space="0" w:color="auto"/>
            </w:tcBorders>
          </w:tcPr>
          <w:p w14:paraId="4077323D" w14:textId="77777777" w:rsidR="000707B5" w:rsidRPr="00095F95" w:rsidRDefault="000707B5" w:rsidP="00BA49AA">
            <w:pPr>
              <w:shd w:val="clear" w:color="auto" w:fill="auto"/>
              <w:jc w:val="both"/>
              <w:rPr>
                <w:rFonts w:asciiTheme="majorHAnsi" w:hAnsiTheme="majorHAnsi"/>
                <w:sz w:val="20"/>
                <w:lang w:val="en-US"/>
              </w:rPr>
            </w:pPr>
          </w:p>
        </w:tc>
        <w:tc>
          <w:tcPr>
            <w:tcW w:w="2414" w:type="dxa"/>
            <w:tcBorders>
              <w:top w:val="single" w:sz="4" w:space="0" w:color="auto"/>
              <w:left w:val="single" w:sz="4" w:space="0" w:color="auto"/>
              <w:bottom w:val="single" w:sz="4" w:space="0" w:color="auto"/>
              <w:right w:val="single" w:sz="4" w:space="0" w:color="auto"/>
            </w:tcBorders>
          </w:tcPr>
          <w:p w14:paraId="37CF11E5" w14:textId="77777777" w:rsidR="000707B5" w:rsidRPr="00095F95" w:rsidRDefault="000707B5" w:rsidP="00BA49AA">
            <w:pPr>
              <w:shd w:val="clear" w:color="auto" w:fill="auto"/>
              <w:jc w:val="both"/>
              <w:rPr>
                <w:rFonts w:asciiTheme="majorHAnsi" w:hAnsiTheme="majorHAnsi"/>
                <w:sz w:val="20"/>
                <w:lang w:val="en-US"/>
              </w:rPr>
            </w:pPr>
          </w:p>
        </w:tc>
        <w:tc>
          <w:tcPr>
            <w:tcW w:w="2771" w:type="dxa"/>
            <w:tcBorders>
              <w:top w:val="single" w:sz="4" w:space="0" w:color="auto"/>
              <w:left w:val="single" w:sz="4" w:space="0" w:color="auto"/>
              <w:bottom w:val="single" w:sz="4" w:space="0" w:color="auto"/>
              <w:right w:val="single" w:sz="18" w:space="0" w:color="auto"/>
            </w:tcBorders>
          </w:tcPr>
          <w:p w14:paraId="1DEE5FD3" w14:textId="77777777" w:rsidR="000707B5" w:rsidRPr="00095F95" w:rsidRDefault="000707B5" w:rsidP="00BA49AA">
            <w:pPr>
              <w:shd w:val="clear" w:color="auto" w:fill="auto"/>
              <w:jc w:val="both"/>
              <w:rPr>
                <w:rFonts w:asciiTheme="majorHAnsi" w:hAnsiTheme="majorHAnsi"/>
                <w:sz w:val="20"/>
                <w:lang w:val="en-US"/>
              </w:rPr>
            </w:pPr>
          </w:p>
        </w:tc>
      </w:tr>
      <w:tr w:rsidR="000707B5" w:rsidRPr="00095F95" w14:paraId="5C36313D" w14:textId="77777777">
        <w:tc>
          <w:tcPr>
            <w:tcW w:w="378" w:type="dxa"/>
            <w:tcBorders>
              <w:top w:val="single" w:sz="4" w:space="0" w:color="auto"/>
              <w:left w:val="single" w:sz="18" w:space="0" w:color="auto"/>
              <w:bottom w:val="single" w:sz="4" w:space="0" w:color="auto"/>
              <w:right w:val="nil"/>
            </w:tcBorders>
          </w:tcPr>
          <w:p w14:paraId="6F8897C8" w14:textId="77777777" w:rsidR="000707B5" w:rsidRPr="00095F95" w:rsidRDefault="000707B5" w:rsidP="00BA49AA">
            <w:pPr>
              <w:shd w:val="clear" w:color="auto" w:fill="auto"/>
              <w:jc w:val="both"/>
              <w:rPr>
                <w:rFonts w:asciiTheme="majorHAnsi" w:hAnsiTheme="majorHAnsi"/>
                <w:sz w:val="20"/>
                <w:lang w:val="en-US"/>
              </w:rPr>
            </w:pPr>
          </w:p>
        </w:tc>
        <w:tc>
          <w:tcPr>
            <w:tcW w:w="5453" w:type="dxa"/>
            <w:tcBorders>
              <w:top w:val="single" w:sz="4" w:space="0" w:color="auto"/>
              <w:left w:val="nil"/>
              <w:bottom w:val="single" w:sz="4" w:space="0" w:color="auto"/>
              <w:right w:val="single" w:sz="4" w:space="0" w:color="auto"/>
            </w:tcBorders>
          </w:tcPr>
          <w:p w14:paraId="6633C8D8" w14:textId="77777777" w:rsidR="000707B5" w:rsidRPr="00095F95" w:rsidRDefault="000707B5" w:rsidP="00BA49AA">
            <w:pPr>
              <w:shd w:val="clear" w:color="auto" w:fill="auto"/>
              <w:jc w:val="both"/>
              <w:rPr>
                <w:rFonts w:asciiTheme="majorHAnsi" w:hAnsiTheme="majorHAnsi"/>
                <w:sz w:val="20"/>
                <w:lang w:val="en-US"/>
              </w:rPr>
            </w:pPr>
          </w:p>
        </w:tc>
        <w:tc>
          <w:tcPr>
            <w:tcW w:w="2414" w:type="dxa"/>
            <w:tcBorders>
              <w:top w:val="single" w:sz="4" w:space="0" w:color="auto"/>
              <w:left w:val="single" w:sz="4" w:space="0" w:color="auto"/>
              <w:bottom w:val="single" w:sz="4" w:space="0" w:color="auto"/>
              <w:right w:val="single" w:sz="4" w:space="0" w:color="auto"/>
            </w:tcBorders>
          </w:tcPr>
          <w:p w14:paraId="6BACE39A" w14:textId="77777777" w:rsidR="000707B5" w:rsidRPr="00095F95" w:rsidRDefault="000707B5" w:rsidP="00BA49AA">
            <w:pPr>
              <w:shd w:val="clear" w:color="auto" w:fill="auto"/>
              <w:jc w:val="both"/>
              <w:rPr>
                <w:rFonts w:asciiTheme="majorHAnsi" w:hAnsiTheme="majorHAnsi"/>
                <w:sz w:val="20"/>
                <w:lang w:val="en-US"/>
              </w:rPr>
            </w:pPr>
          </w:p>
        </w:tc>
        <w:tc>
          <w:tcPr>
            <w:tcW w:w="2771" w:type="dxa"/>
            <w:tcBorders>
              <w:top w:val="single" w:sz="4" w:space="0" w:color="auto"/>
              <w:left w:val="single" w:sz="4" w:space="0" w:color="auto"/>
              <w:bottom w:val="single" w:sz="4" w:space="0" w:color="auto"/>
              <w:right w:val="single" w:sz="18" w:space="0" w:color="auto"/>
            </w:tcBorders>
          </w:tcPr>
          <w:p w14:paraId="62A482AE" w14:textId="77777777" w:rsidR="000707B5" w:rsidRPr="00095F95" w:rsidRDefault="000707B5" w:rsidP="00BA49AA">
            <w:pPr>
              <w:shd w:val="clear" w:color="auto" w:fill="auto"/>
              <w:jc w:val="both"/>
              <w:rPr>
                <w:rFonts w:asciiTheme="majorHAnsi" w:hAnsiTheme="majorHAnsi"/>
                <w:sz w:val="20"/>
                <w:lang w:val="en-US"/>
              </w:rPr>
            </w:pPr>
          </w:p>
        </w:tc>
      </w:tr>
      <w:tr w:rsidR="000707B5" w:rsidRPr="00095F95" w14:paraId="4E553364" w14:textId="77777777">
        <w:tc>
          <w:tcPr>
            <w:tcW w:w="378" w:type="dxa"/>
            <w:tcBorders>
              <w:top w:val="single" w:sz="4" w:space="0" w:color="auto"/>
              <w:left w:val="single" w:sz="18" w:space="0" w:color="auto"/>
              <w:bottom w:val="single" w:sz="4" w:space="0" w:color="auto"/>
              <w:right w:val="nil"/>
            </w:tcBorders>
          </w:tcPr>
          <w:p w14:paraId="260BDDCF" w14:textId="77777777" w:rsidR="000707B5" w:rsidRPr="00095F95" w:rsidRDefault="000707B5" w:rsidP="00BA49AA">
            <w:pPr>
              <w:shd w:val="clear" w:color="auto" w:fill="auto"/>
              <w:jc w:val="both"/>
              <w:rPr>
                <w:rFonts w:asciiTheme="majorHAnsi" w:hAnsiTheme="majorHAnsi"/>
                <w:sz w:val="20"/>
                <w:lang w:val="en-US"/>
              </w:rPr>
            </w:pPr>
          </w:p>
        </w:tc>
        <w:tc>
          <w:tcPr>
            <w:tcW w:w="5453" w:type="dxa"/>
            <w:tcBorders>
              <w:top w:val="single" w:sz="4" w:space="0" w:color="auto"/>
              <w:left w:val="nil"/>
              <w:bottom w:val="single" w:sz="4" w:space="0" w:color="auto"/>
              <w:right w:val="single" w:sz="4" w:space="0" w:color="auto"/>
            </w:tcBorders>
          </w:tcPr>
          <w:p w14:paraId="30491036" w14:textId="77777777" w:rsidR="000707B5" w:rsidRPr="00095F95" w:rsidRDefault="000707B5" w:rsidP="00BA49AA">
            <w:pPr>
              <w:shd w:val="clear" w:color="auto" w:fill="auto"/>
              <w:jc w:val="both"/>
              <w:rPr>
                <w:rFonts w:asciiTheme="majorHAnsi" w:hAnsiTheme="majorHAnsi"/>
                <w:sz w:val="20"/>
                <w:lang w:val="en-US"/>
              </w:rPr>
            </w:pPr>
          </w:p>
        </w:tc>
        <w:tc>
          <w:tcPr>
            <w:tcW w:w="2414" w:type="dxa"/>
            <w:tcBorders>
              <w:top w:val="single" w:sz="4" w:space="0" w:color="auto"/>
              <w:left w:val="single" w:sz="4" w:space="0" w:color="auto"/>
              <w:bottom w:val="single" w:sz="4" w:space="0" w:color="auto"/>
              <w:right w:val="single" w:sz="4" w:space="0" w:color="auto"/>
            </w:tcBorders>
          </w:tcPr>
          <w:p w14:paraId="7DFFC26D" w14:textId="77777777" w:rsidR="000707B5" w:rsidRPr="00095F95" w:rsidRDefault="000707B5" w:rsidP="00BA49AA">
            <w:pPr>
              <w:shd w:val="clear" w:color="auto" w:fill="auto"/>
              <w:jc w:val="both"/>
              <w:rPr>
                <w:rFonts w:asciiTheme="majorHAnsi" w:hAnsiTheme="majorHAnsi"/>
                <w:sz w:val="20"/>
                <w:lang w:val="en-US"/>
              </w:rPr>
            </w:pPr>
          </w:p>
        </w:tc>
        <w:tc>
          <w:tcPr>
            <w:tcW w:w="2771" w:type="dxa"/>
            <w:tcBorders>
              <w:top w:val="single" w:sz="4" w:space="0" w:color="auto"/>
              <w:left w:val="single" w:sz="4" w:space="0" w:color="auto"/>
              <w:bottom w:val="single" w:sz="4" w:space="0" w:color="auto"/>
              <w:right w:val="single" w:sz="18" w:space="0" w:color="auto"/>
            </w:tcBorders>
          </w:tcPr>
          <w:p w14:paraId="57D2D57E" w14:textId="77777777" w:rsidR="000707B5" w:rsidRPr="00095F95" w:rsidRDefault="000707B5" w:rsidP="00BA49AA">
            <w:pPr>
              <w:shd w:val="clear" w:color="auto" w:fill="auto"/>
              <w:jc w:val="both"/>
              <w:rPr>
                <w:rFonts w:asciiTheme="majorHAnsi" w:hAnsiTheme="majorHAnsi"/>
                <w:sz w:val="20"/>
                <w:lang w:val="en-US"/>
              </w:rPr>
            </w:pPr>
          </w:p>
        </w:tc>
      </w:tr>
      <w:tr w:rsidR="00413EAB" w:rsidRPr="00095F95" w14:paraId="2C5031E9" w14:textId="77777777">
        <w:tc>
          <w:tcPr>
            <w:tcW w:w="378" w:type="dxa"/>
            <w:tcBorders>
              <w:top w:val="single" w:sz="4" w:space="0" w:color="auto"/>
              <w:left w:val="single" w:sz="18" w:space="0" w:color="auto"/>
              <w:bottom w:val="single" w:sz="4" w:space="0" w:color="auto"/>
              <w:right w:val="nil"/>
            </w:tcBorders>
          </w:tcPr>
          <w:p w14:paraId="35A15D65" w14:textId="77777777" w:rsidR="00413EAB" w:rsidRPr="00095F95" w:rsidRDefault="00413EAB" w:rsidP="00BA49AA">
            <w:pPr>
              <w:shd w:val="clear" w:color="auto" w:fill="auto"/>
              <w:jc w:val="both"/>
              <w:rPr>
                <w:rFonts w:asciiTheme="majorHAnsi" w:hAnsiTheme="majorHAnsi"/>
                <w:sz w:val="20"/>
                <w:lang w:val="en-US"/>
              </w:rPr>
            </w:pPr>
          </w:p>
        </w:tc>
        <w:tc>
          <w:tcPr>
            <w:tcW w:w="5453" w:type="dxa"/>
            <w:tcBorders>
              <w:top w:val="single" w:sz="4" w:space="0" w:color="auto"/>
              <w:left w:val="nil"/>
              <w:bottom w:val="single" w:sz="4" w:space="0" w:color="auto"/>
              <w:right w:val="single" w:sz="4" w:space="0" w:color="auto"/>
            </w:tcBorders>
          </w:tcPr>
          <w:p w14:paraId="0A88ABE9" w14:textId="77777777" w:rsidR="00413EAB" w:rsidRPr="00095F95" w:rsidRDefault="00413EAB" w:rsidP="00BA49AA">
            <w:pPr>
              <w:shd w:val="clear" w:color="auto" w:fill="auto"/>
              <w:jc w:val="both"/>
              <w:rPr>
                <w:rFonts w:asciiTheme="majorHAnsi" w:hAnsiTheme="majorHAnsi"/>
                <w:sz w:val="20"/>
                <w:lang w:val="en-US"/>
              </w:rPr>
            </w:pPr>
          </w:p>
        </w:tc>
        <w:tc>
          <w:tcPr>
            <w:tcW w:w="2414" w:type="dxa"/>
            <w:tcBorders>
              <w:top w:val="single" w:sz="4" w:space="0" w:color="auto"/>
              <w:left w:val="single" w:sz="4" w:space="0" w:color="auto"/>
              <w:bottom w:val="single" w:sz="4" w:space="0" w:color="auto"/>
              <w:right w:val="single" w:sz="4" w:space="0" w:color="auto"/>
            </w:tcBorders>
          </w:tcPr>
          <w:p w14:paraId="3837B04F" w14:textId="77777777" w:rsidR="00413EAB" w:rsidRPr="00095F95" w:rsidRDefault="00413EAB" w:rsidP="00BA49AA">
            <w:pPr>
              <w:shd w:val="clear" w:color="auto" w:fill="auto"/>
              <w:jc w:val="both"/>
              <w:rPr>
                <w:rFonts w:asciiTheme="majorHAnsi" w:hAnsiTheme="majorHAnsi"/>
                <w:sz w:val="20"/>
                <w:lang w:val="en-US"/>
              </w:rPr>
            </w:pPr>
          </w:p>
        </w:tc>
        <w:tc>
          <w:tcPr>
            <w:tcW w:w="2771" w:type="dxa"/>
            <w:tcBorders>
              <w:top w:val="single" w:sz="4" w:space="0" w:color="auto"/>
              <w:left w:val="single" w:sz="4" w:space="0" w:color="auto"/>
              <w:bottom w:val="single" w:sz="4" w:space="0" w:color="auto"/>
              <w:right w:val="single" w:sz="18" w:space="0" w:color="auto"/>
            </w:tcBorders>
          </w:tcPr>
          <w:p w14:paraId="4B73960C" w14:textId="77777777" w:rsidR="00413EAB" w:rsidRPr="00095F95" w:rsidRDefault="00413EAB" w:rsidP="00BA49AA">
            <w:pPr>
              <w:shd w:val="clear" w:color="auto" w:fill="auto"/>
              <w:jc w:val="both"/>
              <w:rPr>
                <w:rFonts w:asciiTheme="majorHAnsi" w:hAnsiTheme="majorHAnsi"/>
                <w:sz w:val="20"/>
                <w:lang w:val="en-US"/>
              </w:rPr>
            </w:pPr>
          </w:p>
        </w:tc>
      </w:tr>
      <w:tr w:rsidR="00912CA1" w:rsidRPr="00095F95" w14:paraId="312C55DD" w14:textId="77777777">
        <w:tc>
          <w:tcPr>
            <w:tcW w:w="5831" w:type="dxa"/>
            <w:gridSpan w:val="2"/>
            <w:tcBorders>
              <w:top w:val="single" w:sz="4" w:space="0" w:color="auto"/>
              <w:left w:val="single" w:sz="18" w:space="0" w:color="auto"/>
              <w:bottom w:val="single" w:sz="4" w:space="0" w:color="auto"/>
              <w:right w:val="single" w:sz="4" w:space="0" w:color="auto"/>
            </w:tcBorders>
          </w:tcPr>
          <w:p w14:paraId="1B979289" w14:textId="77777777" w:rsidR="00912CA1" w:rsidRPr="00095F95" w:rsidRDefault="00912CA1" w:rsidP="00BA49AA">
            <w:pPr>
              <w:shd w:val="clear" w:color="auto" w:fill="auto"/>
              <w:jc w:val="both"/>
              <w:rPr>
                <w:rFonts w:asciiTheme="majorHAnsi" w:hAnsiTheme="majorHAnsi"/>
                <w:sz w:val="20"/>
                <w:lang w:val="en-US"/>
              </w:rPr>
            </w:pPr>
            <w:r w:rsidRPr="00095F95">
              <w:rPr>
                <w:rFonts w:asciiTheme="majorHAnsi" w:hAnsiTheme="majorHAnsi"/>
                <w:sz w:val="20"/>
                <w:lang w:val="en-US"/>
              </w:rPr>
              <w:t>Travel</w:t>
            </w:r>
          </w:p>
        </w:tc>
        <w:tc>
          <w:tcPr>
            <w:tcW w:w="2414" w:type="dxa"/>
            <w:tcBorders>
              <w:top w:val="single" w:sz="4" w:space="0" w:color="auto"/>
              <w:left w:val="single" w:sz="4" w:space="0" w:color="auto"/>
              <w:bottom w:val="single" w:sz="4" w:space="0" w:color="auto"/>
              <w:right w:val="single" w:sz="4" w:space="0" w:color="auto"/>
            </w:tcBorders>
          </w:tcPr>
          <w:p w14:paraId="20DD51E9" w14:textId="77777777" w:rsidR="00912CA1" w:rsidRPr="00095F95" w:rsidRDefault="00912CA1" w:rsidP="00BA49AA">
            <w:pPr>
              <w:shd w:val="clear" w:color="auto" w:fill="auto"/>
              <w:jc w:val="both"/>
              <w:rPr>
                <w:rFonts w:asciiTheme="majorHAnsi" w:hAnsiTheme="majorHAnsi"/>
                <w:sz w:val="20"/>
                <w:lang w:val="en-US"/>
              </w:rPr>
            </w:pPr>
          </w:p>
        </w:tc>
        <w:tc>
          <w:tcPr>
            <w:tcW w:w="2771" w:type="dxa"/>
            <w:tcBorders>
              <w:top w:val="single" w:sz="4" w:space="0" w:color="auto"/>
              <w:left w:val="single" w:sz="4" w:space="0" w:color="auto"/>
              <w:bottom w:val="single" w:sz="4" w:space="0" w:color="auto"/>
              <w:right w:val="single" w:sz="18" w:space="0" w:color="auto"/>
            </w:tcBorders>
          </w:tcPr>
          <w:p w14:paraId="659C1DB3" w14:textId="77777777" w:rsidR="00912CA1" w:rsidRPr="00095F95" w:rsidRDefault="00912CA1" w:rsidP="00BA49AA">
            <w:pPr>
              <w:shd w:val="clear" w:color="auto" w:fill="auto"/>
              <w:jc w:val="both"/>
              <w:rPr>
                <w:rFonts w:asciiTheme="majorHAnsi" w:hAnsiTheme="majorHAnsi"/>
                <w:sz w:val="20"/>
                <w:lang w:val="en-US"/>
              </w:rPr>
            </w:pPr>
          </w:p>
        </w:tc>
      </w:tr>
      <w:tr w:rsidR="00413EAB" w:rsidRPr="00095F95" w14:paraId="184E7495" w14:textId="77777777">
        <w:tc>
          <w:tcPr>
            <w:tcW w:w="378" w:type="dxa"/>
            <w:tcBorders>
              <w:top w:val="single" w:sz="4" w:space="0" w:color="auto"/>
              <w:left w:val="single" w:sz="18" w:space="0" w:color="auto"/>
              <w:bottom w:val="single" w:sz="4" w:space="0" w:color="auto"/>
              <w:right w:val="nil"/>
            </w:tcBorders>
          </w:tcPr>
          <w:p w14:paraId="0CE6C01A" w14:textId="77777777" w:rsidR="00413EAB" w:rsidRPr="00095F95" w:rsidRDefault="00413EAB" w:rsidP="00BA49AA">
            <w:pPr>
              <w:shd w:val="clear" w:color="auto" w:fill="auto"/>
              <w:jc w:val="both"/>
              <w:rPr>
                <w:rFonts w:asciiTheme="majorHAnsi" w:hAnsiTheme="majorHAnsi"/>
                <w:sz w:val="20"/>
                <w:lang w:val="en-US"/>
              </w:rPr>
            </w:pPr>
          </w:p>
        </w:tc>
        <w:tc>
          <w:tcPr>
            <w:tcW w:w="5453" w:type="dxa"/>
            <w:tcBorders>
              <w:top w:val="single" w:sz="4" w:space="0" w:color="auto"/>
              <w:left w:val="nil"/>
              <w:bottom w:val="single" w:sz="4" w:space="0" w:color="auto"/>
              <w:right w:val="single" w:sz="4" w:space="0" w:color="auto"/>
            </w:tcBorders>
          </w:tcPr>
          <w:p w14:paraId="0B645D7F" w14:textId="77777777" w:rsidR="00413EAB" w:rsidRPr="00095F95" w:rsidRDefault="00912CA1" w:rsidP="00BA49AA">
            <w:pPr>
              <w:shd w:val="clear" w:color="auto" w:fill="auto"/>
              <w:jc w:val="both"/>
              <w:rPr>
                <w:rFonts w:asciiTheme="majorHAnsi" w:hAnsiTheme="majorHAnsi"/>
                <w:sz w:val="20"/>
                <w:lang w:val="en-US"/>
              </w:rPr>
            </w:pPr>
            <w:r w:rsidRPr="00095F95">
              <w:rPr>
                <w:rFonts w:asciiTheme="majorHAnsi" w:hAnsiTheme="majorHAnsi"/>
                <w:sz w:val="20"/>
                <w:lang w:val="en-US"/>
              </w:rPr>
              <w:t>Mileage</w:t>
            </w:r>
          </w:p>
        </w:tc>
        <w:tc>
          <w:tcPr>
            <w:tcW w:w="2414" w:type="dxa"/>
            <w:tcBorders>
              <w:top w:val="single" w:sz="4" w:space="0" w:color="auto"/>
              <w:left w:val="single" w:sz="4" w:space="0" w:color="auto"/>
              <w:bottom w:val="single" w:sz="4" w:space="0" w:color="auto"/>
              <w:right w:val="single" w:sz="4" w:space="0" w:color="auto"/>
            </w:tcBorders>
          </w:tcPr>
          <w:p w14:paraId="24637F85" w14:textId="77777777" w:rsidR="00413EAB" w:rsidRPr="00095F95" w:rsidRDefault="00413EAB" w:rsidP="00BA49AA">
            <w:pPr>
              <w:shd w:val="clear" w:color="auto" w:fill="auto"/>
              <w:jc w:val="both"/>
              <w:rPr>
                <w:rFonts w:asciiTheme="majorHAnsi" w:hAnsiTheme="majorHAnsi"/>
                <w:sz w:val="20"/>
                <w:lang w:val="en-US"/>
              </w:rPr>
            </w:pPr>
          </w:p>
        </w:tc>
        <w:tc>
          <w:tcPr>
            <w:tcW w:w="2771" w:type="dxa"/>
            <w:tcBorders>
              <w:top w:val="single" w:sz="4" w:space="0" w:color="auto"/>
              <w:left w:val="single" w:sz="4" w:space="0" w:color="auto"/>
              <w:bottom w:val="single" w:sz="4" w:space="0" w:color="auto"/>
              <w:right w:val="single" w:sz="18" w:space="0" w:color="auto"/>
            </w:tcBorders>
          </w:tcPr>
          <w:p w14:paraId="181FD581" w14:textId="77777777" w:rsidR="00413EAB" w:rsidRPr="00095F95" w:rsidRDefault="00413EAB" w:rsidP="00BA49AA">
            <w:pPr>
              <w:shd w:val="clear" w:color="auto" w:fill="auto"/>
              <w:jc w:val="both"/>
              <w:rPr>
                <w:rFonts w:asciiTheme="majorHAnsi" w:hAnsiTheme="majorHAnsi"/>
                <w:sz w:val="20"/>
                <w:lang w:val="en-US"/>
              </w:rPr>
            </w:pPr>
          </w:p>
        </w:tc>
      </w:tr>
      <w:tr w:rsidR="00413EAB" w:rsidRPr="00095F95" w14:paraId="0F5C9284" w14:textId="77777777">
        <w:tc>
          <w:tcPr>
            <w:tcW w:w="378" w:type="dxa"/>
            <w:tcBorders>
              <w:top w:val="single" w:sz="4" w:space="0" w:color="auto"/>
              <w:left w:val="single" w:sz="18" w:space="0" w:color="auto"/>
              <w:bottom w:val="single" w:sz="4" w:space="0" w:color="auto"/>
              <w:right w:val="nil"/>
            </w:tcBorders>
          </w:tcPr>
          <w:p w14:paraId="14DB2CE2" w14:textId="77777777" w:rsidR="00413EAB" w:rsidRPr="00095F95" w:rsidRDefault="00413EAB" w:rsidP="00BA49AA">
            <w:pPr>
              <w:shd w:val="clear" w:color="auto" w:fill="auto"/>
              <w:jc w:val="both"/>
              <w:rPr>
                <w:rFonts w:asciiTheme="majorHAnsi" w:hAnsiTheme="majorHAnsi"/>
                <w:sz w:val="20"/>
                <w:lang w:val="en-US"/>
              </w:rPr>
            </w:pPr>
          </w:p>
        </w:tc>
        <w:tc>
          <w:tcPr>
            <w:tcW w:w="5453" w:type="dxa"/>
            <w:tcBorders>
              <w:top w:val="single" w:sz="4" w:space="0" w:color="auto"/>
              <w:left w:val="nil"/>
              <w:bottom w:val="single" w:sz="4" w:space="0" w:color="auto"/>
              <w:right w:val="single" w:sz="4" w:space="0" w:color="auto"/>
            </w:tcBorders>
          </w:tcPr>
          <w:p w14:paraId="375588C8" w14:textId="77777777" w:rsidR="00413EAB" w:rsidRPr="00095F95" w:rsidRDefault="00912CA1" w:rsidP="00BA49AA">
            <w:pPr>
              <w:shd w:val="clear" w:color="auto" w:fill="auto"/>
              <w:jc w:val="both"/>
              <w:rPr>
                <w:rFonts w:asciiTheme="majorHAnsi" w:hAnsiTheme="majorHAnsi"/>
                <w:sz w:val="20"/>
                <w:lang w:val="en-US"/>
              </w:rPr>
            </w:pPr>
            <w:r w:rsidRPr="00095F95">
              <w:rPr>
                <w:rFonts w:asciiTheme="majorHAnsi" w:hAnsiTheme="majorHAnsi"/>
                <w:sz w:val="20"/>
                <w:lang w:val="en-US"/>
              </w:rPr>
              <w:t>Flights</w:t>
            </w:r>
          </w:p>
        </w:tc>
        <w:tc>
          <w:tcPr>
            <w:tcW w:w="2414" w:type="dxa"/>
            <w:tcBorders>
              <w:top w:val="single" w:sz="4" w:space="0" w:color="auto"/>
              <w:left w:val="single" w:sz="4" w:space="0" w:color="auto"/>
              <w:bottom w:val="single" w:sz="4" w:space="0" w:color="auto"/>
              <w:right w:val="single" w:sz="4" w:space="0" w:color="auto"/>
            </w:tcBorders>
          </w:tcPr>
          <w:p w14:paraId="676D40B6" w14:textId="77777777" w:rsidR="00413EAB" w:rsidRPr="00095F95" w:rsidRDefault="00413EAB" w:rsidP="00BA49AA">
            <w:pPr>
              <w:shd w:val="clear" w:color="auto" w:fill="auto"/>
              <w:jc w:val="both"/>
              <w:rPr>
                <w:rFonts w:asciiTheme="majorHAnsi" w:hAnsiTheme="majorHAnsi"/>
                <w:sz w:val="20"/>
                <w:lang w:val="en-US"/>
              </w:rPr>
            </w:pPr>
          </w:p>
        </w:tc>
        <w:tc>
          <w:tcPr>
            <w:tcW w:w="2771" w:type="dxa"/>
            <w:tcBorders>
              <w:top w:val="single" w:sz="4" w:space="0" w:color="auto"/>
              <w:left w:val="single" w:sz="4" w:space="0" w:color="auto"/>
              <w:bottom w:val="single" w:sz="4" w:space="0" w:color="auto"/>
              <w:right w:val="single" w:sz="18" w:space="0" w:color="auto"/>
            </w:tcBorders>
          </w:tcPr>
          <w:p w14:paraId="65588113" w14:textId="77777777" w:rsidR="00413EAB" w:rsidRPr="00095F95" w:rsidRDefault="00413EAB" w:rsidP="00BA49AA">
            <w:pPr>
              <w:shd w:val="clear" w:color="auto" w:fill="auto"/>
              <w:jc w:val="both"/>
              <w:rPr>
                <w:rFonts w:asciiTheme="majorHAnsi" w:hAnsiTheme="majorHAnsi"/>
                <w:sz w:val="20"/>
                <w:lang w:val="en-US"/>
              </w:rPr>
            </w:pPr>
          </w:p>
        </w:tc>
      </w:tr>
      <w:tr w:rsidR="00413EAB" w:rsidRPr="00095F95" w14:paraId="54150F39" w14:textId="77777777">
        <w:tc>
          <w:tcPr>
            <w:tcW w:w="378" w:type="dxa"/>
            <w:tcBorders>
              <w:top w:val="single" w:sz="4" w:space="0" w:color="auto"/>
              <w:left w:val="single" w:sz="18" w:space="0" w:color="auto"/>
              <w:bottom w:val="single" w:sz="4" w:space="0" w:color="auto"/>
              <w:right w:val="nil"/>
            </w:tcBorders>
          </w:tcPr>
          <w:p w14:paraId="6D6D98E8" w14:textId="77777777" w:rsidR="00413EAB" w:rsidRPr="00095F95" w:rsidRDefault="00413EAB" w:rsidP="00BA49AA">
            <w:pPr>
              <w:shd w:val="clear" w:color="auto" w:fill="auto"/>
              <w:jc w:val="both"/>
              <w:rPr>
                <w:rFonts w:asciiTheme="majorHAnsi" w:hAnsiTheme="majorHAnsi"/>
                <w:sz w:val="20"/>
                <w:lang w:val="en-US"/>
              </w:rPr>
            </w:pPr>
          </w:p>
        </w:tc>
        <w:tc>
          <w:tcPr>
            <w:tcW w:w="5453" w:type="dxa"/>
            <w:tcBorders>
              <w:top w:val="single" w:sz="4" w:space="0" w:color="auto"/>
              <w:left w:val="nil"/>
              <w:bottom w:val="single" w:sz="4" w:space="0" w:color="auto"/>
              <w:right w:val="single" w:sz="4" w:space="0" w:color="auto"/>
            </w:tcBorders>
          </w:tcPr>
          <w:p w14:paraId="208FFD03" w14:textId="77777777" w:rsidR="00413EAB" w:rsidRPr="00095F95" w:rsidRDefault="00912CA1" w:rsidP="00BA49AA">
            <w:pPr>
              <w:shd w:val="clear" w:color="auto" w:fill="auto"/>
              <w:jc w:val="both"/>
              <w:rPr>
                <w:rFonts w:asciiTheme="majorHAnsi" w:hAnsiTheme="majorHAnsi"/>
                <w:sz w:val="20"/>
                <w:lang w:val="en-US"/>
              </w:rPr>
            </w:pPr>
            <w:r w:rsidRPr="00095F95">
              <w:rPr>
                <w:rFonts w:asciiTheme="majorHAnsi" w:hAnsiTheme="majorHAnsi"/>
                <w:sz w:val="20"/>
                <w:lang w:val="en-US"/>
              </w:rPr>
              <w:t xml:space="preserve">Hotels, food, etc. </w:t>
            </w:r>
          </w:p>
        </w:tc>
        <w:tc>
          <w:tcPr>
            <w:tcW w:w="2414" w:type="dxa"/>
            <w:tcBorders>
              <w:top w:val="single" w:sz="4" w:space="0" w:color="auto"/>
              <w:left w:val="single" w:sz="4" w:space="0" w:color="auto"/>
              <w:bottom w:val="single" w:sz="4" w:space="0" w:color="auto"/>
              <w:right w:val="single" w:sz="4" w:space="0" w:color="auto"/>
            </w:tcBorders>
          </w:tcPr>
          <w:p w14:paraId="4EEA11F6" w14:textId="77777777" w:rsidR="00413EAB" w:rsidRPr="00095F95" w:rsidRDefault="00413EAB" w:rsidP="00BA49AA">
            <w:pPr>
              <w:shd w:val="clear" w:color="auto" w:fill="auto"/>
              <w:jc w:val="both"/>
              <w:rPr>
                <w:rFonts w:asciiTheme="majorHAnsi" w:hAnsiTheme="majorHAnsi"/>
                <w:sz w:val="20"/>
                <w:lang w:val="en-US"/>
              </w:rPr>
            </w:pPr>
          </w:p>
        </w:tc>
        <w:tc>
          <w:tcPr>
            <w:tcW w:w="2771" w:type="dxa"/>
            <w:tcBorders>
              <w:top w:val="single" w:sz="4" w:space="0" w:color="auto"/>
              <w:left w:val="single" w:sz="4" w:space="0" w:color="auto"/>
              <w:bottom w:val="single" w:sz="4" w:space="0" w:color="auto"/>
              <w:right w:val="single" w:sz="18" w:space="0" w:color="auto"/>
            </w:tcBorders>
          </w:tcPr>
          <w:p w14:paraId="04BFFB37" w14:textId="77777777" w:rsidR="00413EAB" w:rsidRPr="00095F95" w:rsidRDefault="00413EAB" w:rsidP="00BA49AA">
            <w:pPr>
              <w:shd w:val="clear" w:color="auto" w:fill="auto"/>
              <w:jc w:val="both"/>
              <w:rPr>
                <w:rFonts w:asciiTheme="majorHAnsi" w:hAnsiTheme="majorHAnsi"/>
                <w:sz w:val="20"/>
                <w:lang w:val="en-US"/>
              </w:rPr>
            </w:pPr>
          </w:p>
        </w:tc>
      </w:tr>
      <w:tr w:rsidR="00413EAB" w:rsidRPr="00095F95" w14:paraId="7166D0D6" w14:textId="77777777">
        <w:tc>
          <w:tcPr>
            <w:tcW w:w="378" w:type="dxa"/>
            <w:tcBorders>
              <w:top w:val="single" w:sz="4" w:space="0" w:color="auto"/>
              <w:left w:val="single" w:sz="18" w:space="0" w:color="auto"/>
              <w:bottom w:val="single" w:sz="4" w:space="0" w:color="auto"/>
              <w:right w:val="nil"/>
            </w:tcBorders>
          </w:tcPr>
          <w:p w14:paraId="46F5D7EC" w14:textId="77777777" w:rsidR="00413EAB" w:rsidRPr="00095F95" w:rsidRDefault="00413EAB" w:rsidP="00BA49AA">
            <w:pPr>
              <w:shd w:val="clear" w:color="auto" w:fill="auto"/>
              <w:jc w:val="both"/>
              <w:rPr>
                <w:rFonts w:asciiTheme="majorHAnsi" w:hAnsiTheme="majorHAnsi"/>
                <w:sz w:val="20"/>
                <w:lang w:val="en-US"/>
              </w:rPr>
            </w:pPr>
          </w:p>
        </w:tc>
        <w:tc>
          <w:tcPr>
            <w:tcW w:w="5453" w:type="dxa"/>
            <w:tcBorders>
              <w:top w:val="single" w:sz="4" w:space="0" w:color="auto"/>
              <w:left w:val="nil"/>
              <w:bottom w:val="single" w:sz="4" w:space="0" w:color="auto"/>
              <w:right w:val="single" w:sz="4" w:space="0" w:color="auto"/>
            </w:tcBorders>
          </w:tcPr>
          <w:p w14:paraId="606946E2" w14:textId="77777777" w:rsidR="00413EAB" w:rsidRPr="00095F95" w:rsidRDefault="00912CA1" w:rsidP="00BA49AA">
            <w:pPr>
              <w:shd w:val="clear" w:color="auto" w:fill="auto"/>
              <w:jc w:val="both"/>
              <w:rPr>
                <w:rFonts w:asciiTheme="majorHAnsi" w:hAnsiTheme="majorHAnsi"/>
                <w:sz w:val="20"/>
                <w:lang w:val="en-US"/>
              </w:rPr>
            </w:pPr>
            <w:r w:rsidRPr="00095F95">
              <w:rPr>
                <w:rFonts w:asciiTheme="majorHAnsi" w:hAnsiTheme="majorHAnsi"/>
                <w:sz w:val="20"/>
                <w:lang w:val="en-US"/>
              </w:rPr>
              <w:t>Conferences/registration fees</w:t>
            </w:r>
          </w:p>
        </w:tc>
        <w:tc>
          <w:tcPr>
            <w:tcW w:w="2414" w:type="dxa"/>
            <w:tcBorders>
              <w:top w:val="single" w:sz="4" w:space="0" w:color="auto"/>
              <w:left w:val="single" w:sz="4" w:space="0" w:color="auto"/>
              <w:bottom w:val="single" w:sz="4" w:space="0" w:color="auto"/>
              <w:right w:val="single" w:sz="4" w:space="0" w:color="auto"/>
            </w:tcBorders>
          </w:tcPr>
          <w:p w14:paraId="41D13740" w14:textId="77777777" w:rsidR="00413EAB" w:rsidRPr="00095F95" w:rsidRDefault="00413EAB" w:rsidP="00BA49AA">
            <w:pPr>
              <w:shd w:val="clear" w:color="auto" w:fill="auto"/>
              <w:jc w:val="both"/>
              <w:rPr>
                <w:rFonts w:asciiTheme="majorHAnsi" w:hAnsiTheme="majorHAnsi"/>
                <w:sz w:val="20"/>
                <w:lang w:val="en-US"/>
              </w:rPr>
            </w:pPr>
          </w:p>
        </w:tc>
        <w:tc>
          <w:tcPr>
            <w:tcW w:w="2771" w:type="dxa"/>
            <w:tcBorders>
              <w:top w:val="single" w:sz="4" w:space="0" w:color="auto"/>
              <w:left w:val="single" w:sz="4" w:space="0" w:color="auto"/>
              <w:bottom w:val="single" w:sz="4" w:space="0" w:color="auto"/>
              <w:right w:val="single" w:sz="18" w:space="0" w:color="auto"/>
            </w:tcBorders>
          </w:tcPr>
          <w:p w14:paraId="1241625A" w14:textId="77777777" w:rsidR="00413EAB" w:rsidRPr="00095F95" w:rsidRDefault="00413EAB" w:rsidP="00BA49AA">
            <w:pPr>
              <w:shd w:val="clear" w:color="auto" w:fill="auto"/>
              <w:jc w:val="both"/>
              <w:rPr>
                <w:rFonts w:asciiTheme="majorHAnsi" w:hAnsiTheme="majorHAnsi"/>
                <w:sz w:val="20"/>
                <w:lang w:val="en-US"/>
              </w:rPr>
            </w:pPr>
          </w:p>
        </w:tc>
      </w:tr>
      <w:tr w:rsidR="00413EAB" w:rsidRPr="00095F95" w14:paraId="1ABF029E" w14:textId="77777777">
        <w:tc>
          <w:tcPr>
            <w:tcW w:w="378" w:type="dxa"/>
            <w:tcBorders>
              <w:top w:val="single" w:sz="4" w:space="0" w:color="auto"/>
              <w:left w:val="single" w:sz="18" w:space="0" w:color="auto"/>
              <w:bottom w:val="single" w:sz="4" w:space="0" w:color="auto"/>
              <w:right w:val="nil"/>
            </w:tcBorders>
          </w:tcPr>
          <w:p w14:paraId="1066A026" w14:textId="77777777" w:rsidR="00413EAB" w:rsidRPr="00095F95" w:rsidRDefault="00413EAB" w:rsidP="00BA49AA">
            <w:pPr>
              <w:shd w:val="clear" w:color="auto" w:fill="auto"/>
              <w:jc w:val="both"/>
              <w:rPr>
                <w:rFonts w:asciiTheme="majorHAnsi" w:hAnsiTheme="majorHAnsi"/>
                <w:sz w:val="20"/>
                <w:lang w:val="en-US"/>
              </w:rPr>
            </w:pPr>
          </w:p>
        </w:tc>
        <w:tc>
          <w:tcPr>
            <w:tcW w:w="5453" w:type="dxa"/>
            <w:tcBorders>
              <w:top w:val="single" w:sz="4" w:space="0" w:color="auto"/>
              <w:left w:val="nil"/>
              <w:bottom w:val="single" w:sz="4" w:space="0" w:color="auto"/>
              <w:right w:val="single" w:sz="4" w:space="0" w:color="auto"/>
            </w:tcBorders>
          </w:tcPr>
          <w:p w14:paraId="4C1A95C4" w14:textId="77777777" w:rsidR="00413EAB" w:rsidRPr="00095F95" w:rsidRDefault="00413EAB" w:rsidP="00BA49AA">
            <w:pPr>
              <w:shd w:val="clear" w:color="auto" w:fill="auto"/>
              <w:jc w:val="both"/>
              <w:rPr>
                <w:rFonts w:asciiTheme="majorHAnsi" w:hAnsiTheme="majorHAnsi"/>
                <w:sz w:val="20"/>
                <w:lang w:val="en-US"/>
              </w:rPr>
            </w:pPr>
          </w:p>
        </w:tc>
        <w:tc>
          <w:tcPr>
            <w:tcW w:w="2414" w:type="dxa"/>
            <w:tcBorders>
              <w:top w:val="single" w:sz="4" w:space="0" w:color="auto"/>
              <w:left w:val="single" w:sz="4" w:space="0" w:color="auto"/>
              <w:bottom w:val="single" w:sz="4" w:space="0" w:color="auto"/>
              <w:right w:val="single" w:sz="4" w:space="0" w:color="auto"/>
            </w:tcBorders>
          </w:tcPr>
          <w:p w14:paraId="32F05061" w14:textId="77777777" w:rsidR="00413EAB" w:rsidRPr="00095F95" w:rsidRDefault="00413EAB" w:rsidP="00BA49AA">
            <w:pPr>
              <w:shd w:val="clear" w:color="auto" w:fill="auto"/>
              <w:jc w:val="both"/>
              <w:rPr>
                <w:rFonts w:asciiTheme="majorHAnsi" w:hAnsiTheme="majorHAnsi"/>
                <w:sz w:val="20"/>
                <w:lang w:val="en-US"/>
              </w:rPr>
            </w:pPr>
          </w:p>
        </w:tc>
        <w:tc>
          <w:tcPr>
            <w:tcW w:w="2771" w:type="dxa"/>
            <w:tcBorders>
              <w:top w:val="single" w:sz="4" w:space="0" w:color="auto"/>
              <w:left w:val="single" w:sz="4" w:space="0" w:color="auto"/>
              <w:bottom w:val="single" w:sz="4" w:space="0" w:color="auto"/>
              <w:right w:val="single" w:sz="18" w:space="0" w:color="auto"/>
            </w:tcBorders>
          </w:tcPr>
          <w:p w14:paraId="48485A5A" w14:textId="77777777" w:rsidR="00413EAB" w:rsidRPr="00095F95" w:rsidRDefault="00413EAB" w:rsidP="00BA49AA">
            <w:pPr>
              <w:shd w:val="clear" w:color="auto" w:fill="auto"/>
              <w:jc w:val="both"/>
              <w:rPr>
                <w:rFonts w:asciiTheme="majorHAnsi" w:hAnsiTheme="majorHAnsi"/>
                <w:sz w:val="20"/>
                <w:lang w:val="en-US"/>
              </w:rPr>
            </w:pPr>
          </w:p>
        </w:tc>
      </w:tr>
      <w:tr w:rsidR="00912CA1" w:rsidRPr="00095F95" w14:paraId="290AD23B" w14:textId="77777777">
        <w:tc>
          <w:tcPr>
            <w:tcW w:w="378" w:type="dxa"/>
            <w:tcBorders>
              <w:top w:val="single" w:sz="4" w:space="0" w:color="auto"/>
              <w:left w:val="single" w:sz="18" w:space="0" w:color="auto"/>
              <w:bottom w:val="single" w:sz="4" w:space="0" w:color="auto"/>
              <w:right w:val="nil"/>
            </w:tcBorders>
          </w:tcPr>
          <w:p w14:paraId="2CD42BA9" w14:textId="77777777" w:rsidR="00912CA1" w:rsidRPr="00095F95" w:rsidRDefault="00912CA1" w:rsidP="00BA49AA">
            <w:pPr>
              <w:shd w:val="clear" w:color="auto" w:fill="auto"/>
              <w:jc w:val="both"/>
              <w:rPr>
                <w:rFonts w:asciiTheme="majorHAnsi" w:hAnsiTheme="majorHAnsi"/>
                <w:sz w:val="20"/>
                <w:lang w:val="en-US"/>
              </w:rPr>
            </w:pPr>
          </w:p>
        </w:tc>
        <w:tc>
          <w:tcPr>
            <w:tcW w:w="5453" w:type="dxa"/>
            <w:tcBorders>
              <w:top w:val="single" w:sz="4" w:space="0" w:color="auto"/>
              <w:left w:val="nil"/>
              <w:bottom w:val="single" w:sz="4" w:space="0" w:color="auto"/>
              <w:right w:val="single" w:sz="4" w:space="0" w:color="auto"/>
            </w:tcBorders>
          </w:tcPr>
          <w:p w14:paraId="629BB813" w14:textId="77777777" w:rsidR="00912CA1" w:rsidRPr="00095F95" w:rsidRDefault="00912CA1" w:rsidP="00BA49AA">
            <w:pPr>
              <w:shd w:val="clear" w:color="auto" w:fill="auto"/>
              <w:jc w:val="both"/>
              <w:rPr>
                <w:rFonts w:asciiTheme="majorHAnsi" w:hAnsiTheme="majorHAnsi"/>
                <w:sz w:val="20"/>
                <w:lang w:val="en-US"/>
              </w:rPr>
            </w:pPr>
          </w:p>
        </w:tc>
        <w:tc>
          <w:tcPr>
            <w:tcW w:w="2414" w:type="dxa"/>
            <w:tcBorders>
              <w:top w:val="single" w:sz="4" w:space="0" w:color="auto"/>
              <w:left w:val="single" w:sz="4" w:space="0" w:color="auto"/>
              <w:bottom w:val="single" w:sz="4" w:space="0" w:color="auto"/>
              <w:right w:val="single" w:sz="4" w:space="0" w:color="auto"/>
            </w:tcBorders>
          </w:tcPr>
          <w:p w14:paraId="0AF1AE43" w14:textId="77777777" w:rsidR="00912CA1" w:rsidRPr="00095F95" w:rsidRDefault="00912CA1" w:rsidP="00BA49AA">
            <w:pPr>
              <w:shd w:val="clear" w:color="auto" w:fill="auto"/>
              <w:jc w:val="both"/>
              <w:rPr>
                <w:rFonts w:asciiTheme="majorHAnsi" w:hAnsiTheme="majorHAnsi"/>
                <w:sz w:val="20"/>
                <w:lang w:val="en-US"/>
              </w:rPr>
            </w:pPr>
          </w:p>
        </w:tc>
        <w:tc>
          <w:tcPr>
            <w:tcW w:w="2771" w:type="dxa"/>
            <w:tcBorders>
              <w:top w:val="single" w:sz="4" w:space="0" w:color="auto"/>
              <w:left w:val="single" w:sz="4" w:space="0" w:color="auto"/>
              <w:bottom w:val="single" w:sz="4" w:space="0" w:color="auto"/>
              <w:right w:val="single" w:sz="18" w:space="0" w:color="auto"/>
            </w:tcBorders>
          </w:tcPr>
          <w:p w14:paraId="74B6EF64" w14:textId="77777777" w:rsidR="00912CA1" w:rsidRPr="00095F95" w:rsidRDefault="00912CA1" w:rsidP="00BA49AA">
            <w:pPr>
              <w:shd w:val="clear" w:color="auto" w:fill="auto"/>
              <w:jc w:val="both"/>
              <w:rPr>
                <w:rFonts w:asciiTheme="majorHAnsi" w:hAnsiTheme="majorHAnsi"/>
                <w:sz w:val="20"/>
                <w:lang w:val="en-US"/>
              </w:rPr>
            </w:pPr>
          </w:p>
        </w:tc>
      </w:tr>
      <w:tr w:rsidR="000707B5" w:rsidRPr="00095F95" w14:paraId="62920E37" w14:textId="77777777">
        <w:tc>
          <w:tcPr>
            <w:tcW w:w="5831" w:type="dxa"/>
            <w:gridSpan w:val="2"/>
            <w:tcBorders>
              <w:top w:val="single" w:sz="4" w:space="0" w:color="auto"/>
              <w:left w:val="single" w:sz="18" w:space="0" w:color="auto"/>
              <w:bottom w:val="single" w:sz="4" w:space="0" w:color="auto"/>
              <w:right w:val="single" w:sz="4" w:space="0" w:color="auto"/>
            </w:tcBorders>
          </w:tcPr>
          <w:p w14:paraId="1F2FE180" w14:textId="77777777" w:rsidR="000707B5" w:rsidRPr="00095F95" w:rsidRDefault="000707B5" w:rsidP="00BA49AA">
            <w:pPr>
              <w:shd w:val="clear" w:color="auto" w:fill="auto"/>
              <w:jc w:val="both"/>
              <w:rPr>
                <w:rFonts w:asciiTheme="majorHAnsi" w:hAnsiTheme="majorHAnsi"/>
                <w:sz w:val="20"/>
                <w:lang w:val="en-US"/>
              </w:rPr>
            </w:pPr>
            <w:r w:rsidRPr="00095F95">
              <w:rPr>
                <w:rFonts w:asciiTheme="majorHAnsi" w:hAnsiTheme="majorHAnsi"/>
                <w:sz w:val="20"/>
                <w:lang w:val="en-US"/>
              </w:rPr>
              <w:t>Contractual costs</w:t>
            </w:r>
          </w:p>
        </w:tc>
        <w:tc>
          <w:tcPr>
            <w:tcW w:w="2414" w:type="dxa"/>
            <w:tcBorders>
              <w:top w:val="single" w:sz="4" w:space="0" w:color="auto"/>
              <w:left w:val="single" w:sz="4" w:space="0" w:color="auto"/>
              <w:bottom w:val="single" w:sz="4" w:space="0" w:color="auto"/>
              <w:right w:val="single" w:sz="4" w:space="0" w:color="auto"/>
            </w:tcBorders>
          </w:tcPr>
          <w:p w14:paraId="0AEAAA98" w14:textId="77777777" w:rsidR="000707B5" w:rsidRPr="00095F95" w:rsidRDefault="000707B5" w:rsidP="00BA49AA">
            <w:pPr>
              <w:shd w:val="clear" w:color="auto" w:fill="auto"/>
              <w:jc w:val="both"/>
              <w:rPr>
                <w:rFonts w:asciiTheme="majorHAnsi" w:hAnsiTheme="majorHAnsi"/>
                <w:sz w:val="20"/>
                <w:lang w:val="en-US"/>
              </w:rPr>
            </w:pPr>
          </w:p>
        </w:tc>
        <w:tc>
          <w:tcPr>
            <w:tcW w:w="2771" w:type="dxa"/>
            <w:tcBorders>
              <w:top w:val="single" w:sz="4" w:space="0" w:color="auto"/>
              <w:left w:val="single" w:sz="4" w:space="0" w:color="auto"/>
              <w:bottom w:val="single" w:sz="4" w:space="0" w:color="auto"/>
              <w:right w:val="single" w:sz="18" w:space="0" w:color="auto"/>
            </w:tcBorders>
          </w:tcPr>
          <w:p w14:paraId="679F3A72" w14:textId="77777777" w:rsidR="000707B5" w:rsidRPr="00095F95" w:rsidRDefault="000707B5" w:rsidP="00BA49AA">
            <w:pPr>
              <w:shd w:val="clear" w:color="auto" w:fill="auto"/>
              <w:jc w:val="both"/>
              <w:rPr>
                <w:rFonts w:asciiTheme="majorHAnsi" w:hAnsiTheme="majorHAnsi"/>
                <w:sz w:val="20"/>
                <w:lang w:val="en-US"/>
              </w:rPr>
            </w:pPr>
          </w:p>
        </w:tc>
      </w:tr>
      <w:tr w:rsidR="00912CA1" w:rsidRPr="00095F95" w14:paraId="1FBC10FF" w14:textId="77777777">
        <w:tc>
          <w:tcPr>
            <w:tcW w:w="378" w:type="dxa"/>
            <w:tcBorders>
              <w:top w:val="single" w:sz="4" w:space="0" w:color="auto"/>
              <w:left w:val="single" w:sz="18" w:space="0" w:color="auto"/>
              <w:bottom w:val="single" w:sz="4" w:space="0" w:color="auto"/>
              <w:right w:val="nil"/>
            </w:tcBorders>
          </w:tcPr>
          <w:p w14:paraId="183835EA" w14:textId="77777777" w:rsidR="00912CA1" w:rsidRPr="00095F95" w:rsidRDefault="00912CA1" w:rsidP="00BA49AA">
            <w:pPr>
              <w:shd w:val="clear" w:color="auto" w:fill="auto"/>
              <w:jc w:val="both"/>
              <w:rPr>
                <w:rFonts w:asciiTheme="majorHAnsi" w:hAnsiTheme="majorHAnsi"/>
                <w:sz w:val="20"/>
                <w:lang w:val="en-US"/>
              </w:rPr>
            </w:pPr>
          </w:p>
        </w:tc>
        <w:tc>
          <w:tcPr>
            <w:tcW w:w="5453" w:type="dxa"/>
            <w:tcBorders>
              <w:top w:val="single" w:sz="4" w:space="0" w:color="auto"/>
              <w:left w:val="nil"/>
              <w:bottom w:val="single" w:sz="4" w:space="0" w:color="auto"/>
              <w:right w:val="single" w:sz="4" w:space="0" w:color="auto"/>
            </w:tcBorders>
          </w:tcPr>
          <w:p w14:paraId="3F7914FE" w14:textId="77777777" w:rsidR="00912CA1" w:rsidRPr="00095F95" w:rsidRDefault="000707B5" w:rsidP="00BA49AA">
            <w:pPr>
              <w:shd w:val="clear" w:color="auto" w:fill="auto"/>
              <w:jc w:val="both"/>
              <w:rPr>
                <w:rFonts w:asciiTheme="majorHAnsi" w:hAnsiTheme="majorHAnsi"/>
                <w:sz w:val="20"/>
                <w:lang w:val="en-US"/>
              </w:rPr>
            </w:pPr>
            <w:r w:rsidRPr="00095F95">
              <w:rPr>
                <w:rFonts w:asciiTheme="majorHAnsi" w:hAnsiTheme="majorHAnsi"/>
                <w:sz w:val="20"/>
                <w:lang w:val="en-US"/>
              </w:rPr>
              <w:t>Name:</w:t>
            </w:r>
          </w:p>
        </w:tc>
        <w:tc>
          <w:tcPr>
            <w:tcW w:w="2414" w:type="dxa"/>
            <w:tcBorders>
              <w:top w:val="single" w:sz="4" w:space="0" w:color="auto"/>
              <w:left w:val="single" w:sz="4" w:space="0" w:color="auto"/>
              <w:bottom w:val="single" w:sz="4" w:space="0" w:color="auto"/>
              <w:right w:val="single" w:sz="4" w:space="0" w:color="auto"/>
            </w:tcBorders>
          </w:tcPr>
          <w:p w14:paraId="23273CF3" w14:textId="77777777" w:rsidR="00912CA1" w:rsidRPr="00095F95" w:rsidRDefault="00912CA1" w:rsidP="00BA49AA">
            <w:pPr>
              <w:shd w:val="clear" w:color="auto" w:fill="auto"/>
              <w:jc w:val="both"/>
              <w:rPr>
                <w:rFonts w:asciiTheme="majorHAnsi" w:hAnsiTheme="majorHAnsi"/>
                <w:sz w:val="20"/>
                <w:lang w:val="en-US"/>
              </w:rPr>
            </w:pPr>
          </w:p>
        </w:tc>
        <w:tc>
          <w:tcPr>
            <w:tcW w:w="2771" w:type="dxa"/>
            <w:tcBorders>
              <w:top w:val="single" w:sz="4" w:space="0" w:color="auto"/>
              <w:left w:val="single" w:sz="4" w:space="0" w:color="auto"/>
              <w:bottom w:val="single" w:sz="4" w:space="0" w:color="auto"/>
              <w:right w:val="single" w:sz="18" w:space="0" w:color="auto"/>
            </w:tcBorders>
          </w:tcPr>
          <w:p w14:paraId="335A069A" w14:textId="77777777" w:rsidR="00912CA1" w:rsidRPr="00095F95" w:rsidRDefault="00912CA1" w:rsidP="00BA49AA">
            <w:pPr>
              <w:shd w:val="clear" w:color="auto" w:fill="auto"/>
              <w:jc w:val="both"/>
              <w:rPr>
                <w:rFonts w:asciiTheme="majorHAnsi" w:hAnsiTheme="majorHAnsi"/>
                <w:sz w:val="20"/>
                <w:lang w:val="en-US"/>
              </w:rPr>
            </w:pPr>
          </w:p>
        </w:tc>
      </w:tr>
      <w:tr w:rsidR="00912CA1" w:rsidRPr="00095F95" w14:paraId="1501A790" w14:textId="77777777">
        <w:tc>
          <w:tcPr>
            <w:tcW w:w="378" w:type="dxa"/>
            <w:tcBorders>
              <w:top w:val="single" w:sz="4" w:space="0" w:color="auto"/>
              <w:left w:val="single" w:sz="18" w:space="0" w:color="auto"/>
              <w:bottom w:val="single" w:sz="4" w:space="0" w:color="auto"/>
              <w:right w:val="nil"/>
            </w:tcBorders>
          </w:tcPr>
          <w:p w14:paraId="0CE4D251" w14:textId="77777777" w:rsidR="00912CA1" w:rsidRPr="00095F95" w:rsidRDefault="00912CA1" w:rsidP="00BA49AA">
            <w:pPr>
              <w:shd w:val="clear" w:color="auto" w:fill="auto"/>
              <w:jc w:val="both"/>
              <w:rPr>
                <w:rFonts w:asciiTheme="majorHAnsi" w:hAnsiTheme="majorHAnsi"/>
                <w:sz w:val="20"/>
                <w:lang w:val="en-US"/>
              </w:rPr>
            </w:pPr>
          </w:p>
        </w:tc>
        <w:tc>
          <w:tcPr>
            <w:tcW w:w="5453" w:type="dxa"/>
            <w:tcBorders>
              <w:top w:val="single" w:sz="4" w:space="0" w:color="auto"/>
              <w:left w:val="nil"/>
              <w:bottom w:val="single" w:sz="4" w:space="0" w:color="auto"/>
              <w:right w:val="single" w:sz="4" w:space="0" w:color="auto"/>
            </w:tcBorders>
          </w:tcPr>
          <w:p w14:paraId="4165326F" w14:textId="77777777" w:rsidR="00912CA1" w:rsidRPr="00095F95" w:rsidRDefault="000707B5" w:rsidP="00BA49AA">
            <w:pPr>
              <w:shd w:val="clear" w:color="auto" w:fill="auto"/>
              <w:jc w:val="both"/>
              <w:rPr>
                <w:rFonts w:asciiTheme="majorHAnsi" w:hAnsiTheme="majorHAnsi"/>
                <w:sz w:val="20"/>
                <w:lang w:val="en-US"/>
              </w:rPr>
            </w:pPr>
            <w:r w:rsidRPr="00095F95">
              <w:rPr>
                <w:rFonts w:asciiTheme="majorHAnsi" w:hAnsiTheme="majorHAnsi"/>
                <w:sz w:val="20"/>
                <w:lang w:val="en-US"/>
              </w:rPr>
              <w:t>Name:</w:t>
            </w:r>
          </w:p>
        </w:tc>
        <w:tc>
          <w:tcPr>
            <w:tcW w:w="2414" w:type="dxa"/>
            <w:tcBorders>
              <w:top w:val="single" w:sz="4" w:space="0" w:color="auto"/>
              <w:left w:val="single" w:sz="4" w:space="0" w:color="auto"/>
              <w:bottom w:val="single" w:sz="4" w:space="0" w:color="auto"/>
              <w:right w:val="single" w:sz="4" w:space="0" w:color="auto"/>
            </w:tcBorders>
          </w:tcPr>
          <w:p w14:paraId="624CB153" w14:textId="77777777" w:rsidR="00912CA1" w:rsidRPr="00095F95" w:rsidRDefault="00912CA1" w:rsidP="00BA49AA">
            <w:pPr>
              <w:shd w:val="clear" w:color="auto" w:fill="auto"/>
              <w:jc w:val="both"/>
              <w:rPr>
                <w:rFonts w:asciiTheme="majorHAnsi" w:hAnsiTheme="majorHAnsi"/>
                <w:sz w:val="20"/>
                <w:lang w:val="en-US"/>
              </w:rPr>
            </w:pPr>
          </w:p>
        </w:tc>
        <w:tc>
          <w:tcPr>
            <w:tcW w:w="2771" w:type="dxa"/>
            <w:tcBorders>
              <w:top w:val="single" w:sz="4" w:space="0" w:color="auto"/>
              <w:left w:val="single" w:sz="4" w:space="0" w:color="auto"/>
              <w:bottom w:val="single" w:sz="4" w:space="0" w:color="auto"/>
              <w:right w:val="single" w:sz="18" w:space="0" w:color="auto"/>
            </w:tcBorders>
          </w:tcPr>
          <w:p w14:paraId="333BB7A9" w14:textId="77777777" w:rsidR="00912CA1" w:rsidRPr="00095F95" w:rsidRDefault="00912CA1" w:rsidP="00BA49AA">
            <w:pPr>
              <w:shd w:val="clear" w:color="auto" w:fill="auto"/>
              <w:jc w:val="both"/>
              <w:rPr>
                <w:rFonts w:asciiTheme="majorHAnsi" w:hAnsiTheme="majorHAnsi"/>
                <w:sz w:val="20"/>
                <w:lang w:val="en-US"/>
              </w:rPr>
            </w:pPr>
          </w:p>
        </w:tc>
      </w:tr>
      <w:tr w:rsidR="00911605" w:rsidRPr="00095F95" w14:paraId="10A06A66" w14:textId="77777777">
        <w:tc>
          <w:tcPr>
            <w:tcW w:w="378" w:type="dxa"/>
            <w:tcBorders>
              <w:top w:val="single" w:sz="4" w:space="0" w:color="auto"/>
              <w:left w:val="single" w:sz="18" w:space="0" w:color="auto"/>
              <w:bottom w:val="single" w:sz="4" w:space="0" w:color="auto"/>
              <w:right w:val="nil"/>
            </w:tcBorders>
          </w:tcPr>
          <w:p w14:paraId="7B85F8A1" w14:textId="77777777" w:rsidR="00911605" w:rsidRPr="00095F95" w:rsidRDefault="00911605" w:rsidP="00BA49AA">
            <w:pPr>
              <w:shd w:val="clear" w:color="auto" w:fill="auto"/>
              <w:jc w:val="both"/>
              <w:rPr>
                <w:rFonts w:asciiTheme="majorHAnsi" w:hAnsiTheme="majorHAnsi"/>
                <w:sz w:val="20"/>
                <w:lang w:val="en-US"/>
              </w:rPr>
            </w:pPr>
          </w:p>
        </w:tc>
        <w:tc>
          <w:tcPr>
            <w:tcW w:w="5453" w:type="dxa"/>
            <w:tcBorders>
              <w:top w:val="single" w:sz="4" w:space="0" w:color="auto"/>
              <w:left w:val="nil"/>
              <w:bottom w:val="single" w:sz="4" w:space="0" w:color="auto"/>
              <w:right w:val="single" w:sz="4" w:space="0" w:color="auto"/>
            </w:tcBorders>
          </w:tcPr>
          <w:p w14:paraId="5DA036F7" w14:textId="77777777" w:rsidR="00911605" w:rsidRPr="00095F95" w:rsidRDefault="00911605" w:rsidP="00BA49AA">
            <w:pPr>
              <w:shd w:val="clear" w:color="auto" w:fill="auto"/>
              <w:jc w:val="both"/>
              <w:rPr>
                <w:rFonts w:asciiTheme="majorHAnsi" w:hAnsiTheme="majorHAnsi"/>
                <w:sz w:val="20"/>
                <w:lang w:val="en-US"/>
              </w:rPr>
            </w:pPr>
          </w:p>
        </w:tc>
        <w:tc>
          <w:tcPr>
            <w:tcW w:w="2414" w:type="dxa"/>
            <w:tcBorders>
              <w:top w:val="single" w:sz="4" w:space="0" w:color="auto"/>
              <w:left w:val="single" w:sz="4" w:space="0" w:color="auto"/>
              <w:bottom w:val="single" w:sz="4" w:space="0" w:color="auto"/>
              <w:right w:val="single" w:sz="4" w:space="0" w:color="auto"/>
            </w:tcBorders>
          </w:tcPr>
          <w:p w14:paraId="666992F2" w14:textId="77777777" w:rsidR="00911605" w:rsidRPr="00095F95" w:rsidRDefault="00911605" w:rsidP="00BA49AA">
            <w:pPr>
              <w:shd w:val="clear" w:color="auto" w:fill="auto"/>
              <w:jc w:val="both"/>
              <w:rPr>
                <w:rFonts w:asciiTheme="majorHAnsi" w:hAnsiTheme="majorHAnsi"/>
                <w:sz w:val="20"/>
                <w:lang w:val="en-US"/>
              </w:rPr>
            </w:pPr>
          </w:p>
        </w:tc>
        <w:tc>
          <w:tcPr>
            <w:tcW w:w="2771" w:type="dxa"/>
            <w:tcBorders>
              <w:top w:val="single" w:sz="4" w:space="0" w:color="auto"/>
              <w:left w:val="single" w:sz="4" w:space="0" w:color="auto"/>
              <w:bottom w:val="single" w:sz="4" w:space="0" w:color="auto"/>
              <w:right w:val="single" w:sz="18" w:space="0" w:color="auto"/>
            </w:tcBorders>
          </w:tcPr>
          <w:p w14:paraId="7B37395C" w14:textId="77777777" w:rsidR="00911605" w:rsidRPr="00095F95" w:rsidRDefault="00911605" w:rsidP="00BA49AA">
            <w:pPr>
              <w:shd w:val="clear" w:color="auto" w:fill="auto"/>
              <w:jc w:val="both"/>
              <w:rPr>
                <w:rFonts w:asciiTheme="majorHAnsi" w:hAnsiTheme="majorHAnsi"/>
                <w:sz w:val="20"/>
                <w:lang w:val="en-US"/>
              </w:rPr>
            </w:pPr>
          </w:p>
        </w:tc>
      </w:tr>
      <w:tr w:rsidR="00912CA1" w:rsidRPr="00095F95" w14:paraId="7A74F5C2" w14:textId="77777777">
        <w:tc>
          <w:tcPr>
            <w:tcW w:w="378" w:type="dxa"/>
            <w:tcBorders>
              <w:top w:val="single" w:sz="4" w:space="0" w:color="auto"/>
              <w:left w:val="single" w:sz="18" w:space="0" w:color="auto"/>
              <w:bottom w:val="single" w:sz="18" w:space="0" w:color="auto"/>
              <w:right w:val="nil"/>
            </w:tcBorders>
          </w:tcPr>
          <w:p w14:paraId="751E74C9" w14:textId="77777777" w:rsidR="00912CA1" w:rsidRPr="00095F95" w:rsidRDefault="00912CA1" w:rsidP="00BA49AA">
            <w:pPr>
              <w:shd w:val="clear" w:color="auto" w:fill="auto"/>
              <w:jc w:val="both"/>
              <w:rPr>
                <w:rFonts w:asciiTheme="majorHAnsi" w:hAnsiTheme="majorHAnsi"/>
                <w:sz w:val="20"/>
                <w:lang w:val="en-US"/>
              </w:rPr>
            </w:pPr>
          </w:p>
        </w:tc>
        <w:tc>
          <w:tcPr>
            <w:tcW w:w="5453" w:type="dxa"/>
            <w:tcBorders>
              <w:top w:val="single" w:sz="4" w:space="0" w:color="auto"/>
              <w:left w:val="nil"/>
              <w:bottom w:val="single" w:sz="18" w:space="0" w:color="auto"/>
              <w:right w:val="single" w:sz="4" w:space="0" w:color="auto"/>
            </w:tcBorders>
          </w:tcPr>
          <w:p w14:paraId="2C7349E4" w14:textId="77777777" w:rsidR="00912CA1" w:rsidRPr="00095F95" w:rsidRDefault="00912CA1" w:rsidP="00BA49AA">
            <w:pPr>
              <w:shd w:val="clear" w:color="auto" w:fill="auto"/>
              <w:jc w:val="both"/>
              <w:rPr>
                <w:rFonts w:asciiTheme="majorHAnsi" w:hAnsiTheme="majorHAnsi"/>
                <w:sz w:val="20"/>
                <w:lang w:val="en-US"/>
              </w:rPr>
            </w:pPr>
          </w:p>
        </w:tc>
        <w:tc>
          <w:tcPr>
            <w:tcW w:w="2414" w:type="dxa"/>
            <w:tcBorders>
              <w:top w:val="single" w:sz="4" w:space="0" w:color="auto"/>
              <w:left w:val="single" w:sz="4" w:space="0" w:color="auto"/>
              <w:bottom w:val="single" w:sz="18" w:space="0" w:color="auto"/>
              <w:right w:val="single" w:sz="4" w:space="0" w:color="auto"/>
            </w:tcBorders>
          </w:tcPr>
          <w:p w14:paraId="5DE687DE" w14:textId="77777777" w:rsidR="00912CA1" w:rsidRPr="00095F95" w:rsidRDefault="00912CA1" w:rsidP="00BA49AA">
            <w:pPr>
              <w:shd w:val="clear" w:color="auto" w:fill="auto"/>
              <w:jc w:val="both"/>
              <w:rPr>
                <w:rFonts w:asciiTheme="majorHAnsi" w:hAnsiTheme="majorHAnsi"/>
                <w:sz w:val="20"/>
                <w:lang w:val="en-US"/>
              </w:rPr>
            </w:pPr>
          </w:p>
        </w:tc>
        <w:tc>
          <w:tcPr>
            <w:tcW w:w="2771" w:type="dxa"/>
            <w:tcBorders>
              <w:top w:val="single" w:sz="4" w:space="0" w:color="auto"/>
              <w:left w:val="single" w:sz="4" w:space="0" w:color="auto"/>
              <w:bottom w:val="single" w:sz="18" w:space="0" w:color="auto"/>
              <w:right w:val="single" w:sz="18" w:space="0" w:color="auto"/>
            </w:tcBorders>
          </w:tcPr>
          <w:p w14:paraId="6FF739E5" w14:textId="77777777" w:rsidR="00912CA1" w:rsidRPr="00095F95" w:rsidRDefault="00912CA1" w:rsidP="00BA49AA">
            <w:pPr>
              <w:shd w:val="clear" w:color="auto" w:fill="auto"/>
              <w:jc w:val="both"/>
              <w:rPr>
                <w:rFonts w:asciiTheme="majorHAnsi" w:hAnsiTheme="majorHAnsi"/>
                <w:sz w:val="20"/>
                <w:lang w:val="en-US"/>
              </w:rPr>
            </w:pPr>
          </w:p>
        </w:tc>
      </w:tr>
      <w:tr w:rsidR="00413EAB" w:rsidRPr="00095F95" w14:paraId="5993789C" w14:textId="77777777">
        <w:tc>
          <w:tcPr>
            <w:tcW w:w="378" w:type="dxa"/>
            <w:tcBorders>
              <w:top w:val="single" w:sz="18" w:space="0" w:color="auto"/>
              <w:left w:val="single" w:sz="18" w:space="0" w:color="auto"/>
              <w:bottom w:val="single" w:sz="18" w:space="0" w:color="auto"/>
              <w:right w:val="nil"/>
            </w:tcBorders>
          </w:tcPr>
          <w:p w14:paraId="7404FF25" w14:textId="77777777" w:rsidR="00413EAB" w:rsidRPr="00095F95" w:rsidRDefault="00413EAB" w:rsidP="00BA49AA">
            <w:pPr>
              <w:shd w:val="clear" w:color="auto" w:fill="auto"/>
              <w:jc w:val="both"/>
              <w:rPr>
                <w:rFonts w:asciiTheme="majorHAnsi" w:hAnsiTheme="majorHAnsi"/>
                <w:sz w:val="20"/>
                <w:lang w:val="en-US"/>
              </w:rPr>
            </w:pPr>
          </w:p>
        </w:tc>
        <w:tc>
          <w:tcPr>
            <w:tcW w:w="5453" w:type="dxa"/>
            <w:tcBorders>
              <w:top w:val="single" w:sz="18" w:space="0" w:color="auto"/>
              <w:left w:val="nil"/>
              <w:bottom w:val="single" w:sz="18" w:space="0" w:color="auto"/>
              <w:right w:val="single" w:sz="4" w:space="0" w:color="auto"/>
            </w:tcBorders>
          </w:tcPr>
          <w:p w14:paraId="7EBD2F64" w14:textId="77777777" w:rsidR="00413EAB" w:rsidRPr="00095F95" w:rsidRDefault="00911605" w:rsidP="00BA49AA">
            <w:pPr>
              <w:shd w:val="clear" w:color="auto" w:fill="auto"/>
              <w:jc w:val="both"/>
              <w:rPr>
                <w:rFonts w:asciiTheme="majorHAnsi" w:hAnsiTheme="majorHAnsi"/>
                <w:b/>
                <w:sz w:val="20"/>
                <w:lang w:val="en-US"/>
              </w:rPr>
            </w:pPr>
            <w:r w:rsidRPr="00095F95">
              <w:rPr>
                <w:rFonts w:asciiTheme="majorHAnsi" w:hAnsiTheme="majorHAnsi"/>
                <w:b/>
                <w:sz w:val="20"/>
                <w:lang w:val="en-US"/>
              </w:rPr>
              <w:t>TOTAL:</w:t>
            </w:r>
          </w:p>
        </w:tc>
        <w:tc>
          <w:tcPr>
            <w:tcW w:w="2414" w:type="dxa"/>
            <w:tcBorders>
              <w:top w:val="single" w:sz="18" w:space="0" w:color="auto"/>
              <w:left w:val="single" w:sz="4" w:space="0" w:color="auto"/>
              <w:bottom w:val="single" w:sz="18" w:space="0" w:color="auto"/>
              <w:right w:val="single" w:sz="4" w:space="0" w:color="auto"/>
            </w:tcBorders>
          </w:tcPr>
          <w:p w14:paraId="3AD00065" w14:textId="77777777" w:rsidR="00413EAB" w:rsidRPr="00095F95" w:rsidRDefault="00911605" w:rsidP="00BA49AA">
            <w:pPr>
              <w:shd w:val="clear" w:color="auto" w:fill="auto"/>
              <w:jc w:val="both"/>
              <w:rPr>
                <w:rFonts w:asciiTheme="majorHAnsi" w:hAnsiTheme="majorHAnsi"/>
                <w:b/>
                <w:sz w:val="20"/>
                <w:lang w:val="en-US"/>
              </w:rPr>
            </w:pPr>
            <w:r w:rsidRPr="00095F95">
              <w:rPr>
                <w:rFonts w:asciiTheme="majorHAnsi" w:hAnsiTheme="majorHAnsi"/>
                <w:b/>
                <w:sz w:val="20"/>
                <w:lang w:val="en-US"/>
              </w:rPr>
              <w:t xml:space="preserve">$ </w:t>
            </w:r>
          </w:p>
        </w:tc>
        <w:tc>
          <w:tcPr>
            <w:tcW w:w="2771" w:type="dxa"/>
            <w:tcBorders>
              <w:top w:val="single" w:sz="18" w:space="0" w:color="auto"/>
              <w:left w:val="single" w:sz="4" w:space="0" w:color="auto"/>
              <w:bottom w:val="single" w:sz="18" w:space="0" w:color="auto"/>
              <w:right w:val="single" w:sz="18" w:space="0" w:color="auto"/>
            </w:tcBorders>
          </w:tcPr>
          <w:p w14:paraId="58AC0047" w14:textId="77777777" w:rsidR="00413EAB" w:rsidRPr="00095F95" w:rsidRDefault="00911605" w:rsidP="00BA49AA">
            <w:pPr>
              <w:shd w:val="clear" w:color="auto" w:fill="auto"/>
              <w:jc w:val="both"/>
              <w:rPr>
                <w:rFonts w:asciiTheme="majorHAnsi" w:hAnsiTheme="majorHAnsi"/>
                <w:b/>
                <w:sz w:val="20"/>
                <w:lang w:val="en-US"/>
              </w:rPr>
            </w:pPr>
            <w:r w:rsidRPr="00095F95">
              <w:rPr>
                <w:rFonts w:asciiTheme="majorHAnsi" w:hAnsiTheme="majorHAnsi"/>
                <w:b/>
                <w:sz w:val="20"/>
                <w:lang w:val="en-US"/>
              </w:rPr>
              <w:t xml:space="preserve">$ </w:t>
            </w:r>
          </w:p>
        </w:tc>
      </w:tr>
    </w:tbl>
    <w:p w14:paraId="0986EA31" w14:textId="77777777" w:rsidR="00660AD6" w:rsidRPr="00095F95" w:rsidRDefault="00660AD6" w:rsidP="00BA49AA">
      <w:pPr>
        <w:jc w:val="both"/>
        <w:rPr>
          <w:rFonts w:asciiTheme="majorHAnsi" w:hAnsiTheme="majorHAnsi"/>
          <w:sz w:val="20"/>
          <w:lang w:val="en-US"/>
        </w:rPr>
      </w:pPr>
    </w:p>
    <w:p w14:paraId="17D31466" w14:textId="1DEE84B7" w:rsidR="000707B5" w:rsidRPr="00C916E2" w:rsidRDefault="000707B5" w:rsidP="00BA49AA">
      <w:pPr>
        <w:jc w:val="both"/>
        <w:rPr>
          <w:rFonts w:asciiTheme="majorHAnsi" w:hAnsiTheme="majorHAnsi"/>
          <w:sz w:val="20"/>
          <w:lang w:val="en-US"/>
        </w:rPr>
      </w:pPr>
      <w:r w:rsidRPr="00095F95">
        <w:rPr>
          <w:rFonts w:asciiTheme="majorHAnsi" w:hAnsiTheme="majorHAnsi"/>
          <w:sz w:val="20"/>
          <w:lang w:val="en-US"/>
        </w:rPr>
        <w:t xml:space="preserve">Instructions: Put the dollar amount requested under the mini-grant in that column. Other monies you have secured (either already </w:t>
      </w:r>
      <w:r w:rsidR="00E410E2" w:rsidRPr="00095F95">
        <w:rPr>
          <w:rFonts w:asciiTheme="majorHAnsi" w:hAnsiTheme="majorHAnsi"/>
          <w:sz w:val="20"/>
          <w:lang w:val="en-US"/>
        </w:rPr>
        <w:t>or</w:t>
      </w:r>
      <w:r w:rsidR="00E410E2">
        <w:rPr>
          <w:rFonts w:asciiTheme="majorHAnsi" w:hAnsiTheme="majorHAnsi"/>
          <w:sz w:val="20"/>
          <w:lang w:val="en-US"/>
        </w:rPr>
        <w:t xml:space="preserve"> </w:t>
      </w:r>
      <w:r w:rsidR="00E410E2" w:rsidRPr="00095F95">
        <w:rPr>
          <w:rFonts w:asciiTheme="majorHAnsi" w:hAnsiTheme="majorHAnsi"/>
          <w:sz w:val="20"/>
          <w:lang w:val="en-US"/>
        </w:rPr>
        <w:t>for</w:t>
      </w:r>
      <w:r w:rsidRPr="00095F95">
        <w:rPr>
          <w:rFonts w:asciiTheme="majorHAnsi" w:hAnsiTheme="majorHAnsi"/>
          <w:sz w:val="20"/>
          <w:lang w:val="en-US"/>
        </w:rPr>
        <w:t xml:space="preserve"> future use) you should identify under the “matching or other source” column, which may include any outside funder (Federal or foundation) or any internal funder (such as departmental funds, Dean’s award, or other). For consultants and contractual costs, please identify the name of the person or organization. On a separate sheet, please justify all costs identified here, including details about how many hours (or days, or percent effort) are include both under consultants and students as well as</w:t>
      </w:r>
      <w:r w:rsidR="003606B5" w:rsidRPr="00095F95">
        <w:rPr>
          <w:rFonts w:asciiTheme="majorHAnsi" w:hAnsiTheme="majorHAnsi"/>
          <w:sz w:val="20"/>
          <w:lang w:val="en-US"/>
        </w:rPr>
        <w:t xml:space="preserve"> the</w:t>
      </w:r>
      <w:r w:rsidRPr="00095F95">
        <w:rPr>
          <w:rFonts w:asciiTheme="majorHAnsi" w:hAnsiTheme="majorHAnsi"/>
          <w:sz w:val="20"/>
          <w:lang w:val="en-US"/>
        </w:rPr>
        <w:t xml:space="preserve"> rate you intend to pay students. Include also details about travel (where, for what, how long, etc.), and other details explaining any other requested portion of the budget. Please also explain any “matching or other source” amounts and what restrictions may be on those monies.</w:t>
      </w:r>
    </w:p>
    <w:sectPr w:rsidR="000707B5" w:rsidRPr="00C916E2" w:rsidSect="008E6062">
      <w:footerReference w:type="default" r:id="rId16"/>
      <w:pgSz w:w="12240" w:h="15840"/>
      <w:pgMar w:top="720" w:right="720" w:bottom="1152"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09FF53" w14:textId="77777777" w:rsidR="002A05B4" w:rsidRDefault="002A05B4" w:rsidP="00DF2B96">
      <w:r>
        <w:separator/>
      </w:r>
    </w:p>
  </w:endnote>
  <w:endnote w:type="continuationSeparator" w:id="0">
    <w:p w14:paraId="64680F26" w14:textId="77777777" w:rsidR="002A05B4" w:rsidRDefault="002A05B4" w:rsidP="00DF2B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ebdings">
    <w:panose1 w:val="05030102010509060703"/>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EBD982" w14:textId="414E8BF7" w:rsidR="00600195" w:rsidRPr="00DF2B96" w:rsidRDefault="00600195" w:rsidP="008B66DE">
    <w:pPr>
      <w:pStyle w:val="Footer"/>
      <w:tabs>
        <w:tab w:val="clear" w:pos="9360"/>
        <w:tab w:val="right" w:pos="10800"/>
      </w:tabs>
      <w:rPr>
        <w:sz w:val="16"/>
        <w:lang w:val="en-US"/>
      </w:rPr>
    </w:pPr>
    <w:r w:rsidRPr="00DF2B96">
      <w:rPr>
        <w:sz w:val="16"/>
        <w:lang w:val="en-US"/>
      </w:rPr>
      <w:t>Mini-Grant RFA</w:t>
    </w:r>
    <w:r w:rsidRPr="00DF2B96">
      <w:rPr>
        <w:sz w:val="16"/>
        <w:lang w:val="en-US"/>
      </w:rPr>
      <w:tab/>
    </w:r>
    <w:r>
      <w:rPr>
        <w:sz w:val="16"/>
        <w:lang w:val="en-US"/>
      </w:rPr>
      <w:t xml:space="preserve">Page </w:t>
    </w:r>
    <w:r>
      <w:fldChar w:fldCharType="begin"/>
    </w:r>
    <w:r>
      <w:instrText xml:space="preserve"> PAGE   \* MERGEFORMAT </w:instrText>
    </w:r>
    <w:r>
      <w:fldChar w:fldCharType="separate"/>
    </w:r>
    <w:r w:rsidR="002F539A" w:rsidRPr="002F539A">
      <w:rPr>
        <w:noProof/>
        <w:sz w:val="16"/>
        <w:lang w:val="en-US"/>
      </w:rPr>
      <w:t>1</w:t>
    </w:r>
    <w:r>
      <w:rPr>
        <w:noProof/>
        <w:sz w:val="16"/>
        <w:lang w:val="en-US"/>
      </w:rPr>
      <w:fldChar w:fldCharType="end"/>
    </w:r>
    <w:r w:rsidRPr="00DF2B96">
      <w:rPr>
        <w:sz w:val="16"/>
        <w:lang w:val="en-US"/>
      </w:rPr>
      <w:tab/>
    </w:r>
    <w:r w:rsidR="0041575C">
      <w:rPr>
        <w:sz w:val="16"/>
        <w:lang w:val="en-US"/>
      </w:rPr>
      <w:t>202</w:t>
    </w:r>
    <w:r w:rsidR="00600D03">
      <w:rPr>
        <w:sz w:val="16"/>
        <w:lang w:val="en-US"/>
      </w:rP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BA80C0" w14:textId="5F9E8FB5" w:rsidR="00600195" w:rsidRPr="00DF2B96" w:rsidRDefault="00600195" w:rsidP="00E2436C">
    <w:pPr>
      <w:pStyle w:val="Footer"/>
      <w:tabs>
        <w:tab w:val="clear" w:pos="9360"/>
        <w:tab w:val="right" w:pos="10800"/>
      </w:tabs>
      <w:rPr>
        <w:sz w:val="16"/>
        <w:lang w:val="en-US"/>
      </w:rPr>
    </w:pPr>
    <w:r w:rsidRPr="00DF2B96">
      <w:rPr>
        <w:sz w:val="16"/>
        <w:lang w:val="en-US"/>
      </w:rPr>
      <w:t>Mini-Grant RFA</w:t>
    </w:r>
    <w:r w:rsidRPr="00DF2B96">
      <w:rPr>
        <w:sz w:val="16"/>
        <w:lang w:val="en-US"/>
      </w:rPr>
      <w:tab/>
    </w:r>
    <w:r w:rsidRPr="00DF2B96">
      <w:rPr>
        <w:sz w:val="16"/>
        <w:lang w:val="en-US"/>
      </w:rPr>
      <w:tab/>
    </w:r>
    <w:r w:rsidR="005D35D5">
      <w:rPr>
        <w:sz w:val="16"/>
        <w:lang w:val="en-US"/>
      </w:rPr>
      <w:t>202</w:t>
    </w:r>
    <w:r w:rsidR="00943FCE">
      <w:rPr>
        <w:sz w:val="16"/>
        <w:lang w:val="en-US"/>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750A97" w14:textId="77777777" w:rsidR="002A05B4" w:rsidRDefault="002A05B4" w:rsidP="00DF2B96">
      <w:r>
        <w:separator/>
      </w:r>
    </w:p>
  </w:footnote>
  <w:footnote w:type="continuationSeparator" w:id="0">
    <w:p w14:paraId="78E35998" w14:textId="77777777" w:rsidR="002A05B4" w:rsidRDefault="002A05B4" w:rsidP="00DF2B96">
      <w:r>
        <w:continuationSeparator/>
      </w:r>
    </w:p>
  </w:footnote>
  <w:footnote w:id="1">
    <w:p w14:paraId="5BE199FE" w14:textId="6DC549D4" w:rsidR="00600195" w:rsidRPr="00EA0A75" w:rsidRDefault="00600195">
      <w:pPr>
        <w:pStyle w:val="FootnoteText"/>
        <w:rPr>
          <w:rFonts w:asciiTheme="majorHAnsi" w:hAnsiTheme="majorHAnsi"/>
          <w:sz w:val="16"/>
        </w:rPr>
      </w:pPr>
      <w:r w:rsidRPr="00EA0A75">
        <w:rPr>
          <w:rStyle w:val="FootnoteReference"/>
          <w:rFonts w:asciiTheme="majorHAnsi" w:hAnsiTheme="majorHAnsi"/>
          <w:sz w:val="16"/>
        </w:rPr>
        <w:footnoteRef/>
      </w:r>
      <w:r w:rsidRPr="00EA0A75">
        <w:rPr>
          <w:rFonts w:asciiTheme="majorHAnsi" w:hAnsiTheme="majorHAnsi"/>
          <w:sz w:val="16"/>
        </w:rPr>
        <w:t xml:space="preserve"> Faculty schola</w:t>
      </w:r>
      <w:r>
        <w:rPr>
          <w:rFonts w:asciiTheme="majorHAnsi" w:hAnsiTheme="majorHAnsi"/>
          <w:sz w:val="16"/>
        </w:rPr>
        <w:t>r</w:t>
      </w:r>
      <w:r w:rsidRPr="00EA0A75">
        <w:rPr>
          <w:rFonts w:asciiTheme="majorHAnsi" w:hAnsiTheme="majorHAnsi"/>
          <w:sz w:val="16"/>
        </w:rPr>
        <w:t>ship is broadly defined and discipline specific</w:t>
      </w:r>
      <w:r w:rsidR="00075390">
        <w:rPr>
          <w:rFonts w:asciiTheme="majorHAnsi" w:hAnsiTheme="majorHAnsi"/>
          <w:sz w:val="16"/>
          <w:lang w:val="en-US"/>
        </w:rPr>
        <w:t xml:space="preserve">. </w:t>
      </w:r>
      <w:r w:rsidRPr="00EA0A75">
        <w:rPr>
          <w:rFonts w:asciiTheme="majorHAnsi" w:hAnsiTheme="majorHAnsi"/>
          <w:sz w:val="16"/>
        </w:rPr>
        <w:t xml:space="preserve"> </w:t>
      </w:r>
      <w:r w:rsidR="00075390">
        <w:rPr>
          <w:rFonts w:asciiTheme="majorHAnsi" w:hAnsiTheme="majorHAnsi"/>
          <w:sz w:val="16"/>
          <w:lang w:val="en-US"/>
        </w:rPr>
        <w:t>E</w:t>
      </w:r>
      <w:r w:rsidRPr="00EA0A75">
        <w:rPr>
          <w:rFonts w:asciiTheme="majorHAnsi" w:hAnsiTheme="majorHAnsi"/>
          <w:sz w:val="16"/>
        </w:rPr>
        <w:t>xamples include books, monographs, edited collection</w:t>
      </w:r>
      <w:r w:rsidR="00075390">
        <w:rPr>
          <w:rFonts w:asciiTheme="majorHAnsi" w:hAnsiTheme="majorHAnsi"/>
          <w:sz w:val="16"/>
          <w:lang w:val="en-US"/>
        </w:rPr>
        <w:t>s</w:t>
      </w:r>
      <w:r w:rsidRPr="00EA0A75">
        <w:rPr>
          <w:rFonts w:asciiTheme="majorHAnsi" w:hAnsiTheme="majorHAnsi"/>
          <w:sz w:val="16"/>
        </w:rPr>
        <w:t>, peer-reviewed articles, artwork, reports, plays, commentary, innovative curriculum, etc.</w:t>
      </w:r>
    </w:p>
  </w:footnote>
  <w:footnote w:id="2">
    <w:p w14:paraId="63B79371" w14:textId="2A1F6625" w:rsidR="004B54C5" w:rsidRPr="00031E19" w:rsidRDefault="004B54C5">
      <w:pPr>
        <w:pStyle w:val="FootnoteText"/>
        <w:rPr>
          <w:lang w:val="en-US"/>
        </w:rPr>
      </w:pPr>
      <w:r>
        <w:rPr>
          <w:rStyle w:val="FootnoteReference"/>
        </w:rPr>
        <w:footnoteRef/>
      </w:r>
      <w:r>
        <w:t xml:space="preserve"> </w:t>
      </w:r>
      <w:r w:rsidRPr="00095F95">
        <w:rPr>
          <w:rFonts w:asciiTheme="majorHAnsi" w:hAnsiTheme="majorHAnsi"/>
          <w:sz w:val="20"/>
        </w:rPr>
        <w:t>In cases where release time from coursework or service is involved</w:t>
      </w:r>
      <w:r>
        <w:rPr>
          <w:rFonts w:asciiTheme="majorHAnsi" w:hAnsiTheme="majorHAnsi"/>
          <w:sz w:val="20"/>
          <w:lang w:val="en-US"/>
        </w:rPr>
        <w:t>, a letter from the applicant’s Dean or Associate Dean is required.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6421C3"/>
    <w:multiLevelType w:val="hybridMultilevel"/>
    <w:tmpl w:val="E9C6EF5A"/>
    <w:lvl w:ilvl="0" w:tplc="04090001">
      <w:start w:val="1"/>
      <w:numFmt w:val="bullet"/>
      <w:lvlText w:val="●"/>
      <w:lvlJc w:val="left"/>
      <w:pPr>
        <w:ind w:left="1080" w:hanging="360"/>
      </w:pPr>
      <w:rPr>
        <w:rFonts w:ascii="Verdana" w:hAnsi="Verdana" w:hint="default"/>
        <w:color w:val="000000"/>
        <w:sz w:val="20"/>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A8E213B"/>
    <w:multiLevelType w:val="hybridMultilevel"/>
    <w:tmpl w:val="2E26DA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E343EE"/>
    <w:multiLevelType w:val="hybridMultilevel"/>
    <w:tmpl w:val="ABF09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16634B"/>
    <w:multiLevelType w:val="hybridMultilevel"/>
    <w:tmpl w:val="EE303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E60CEA"/>
    <w:multiLevelType w:val="hybridMultilevel"/>
    <w:tmpl w:val="485A276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035D80"/>
    <w:multiLevelType w:val="hybridMultilevel"/>
    <w:tmpl w:val="7DBAEDE6"/>
    <w:lvl w:ilvl="0" w:tplc="4DFE6120">
      <w:start w:val="1"/>
      <w:numFmt w:val="decimal"/>
      <w:pStyle w:val="ListParagraph"/>
      <w:lvlText w:val="%1."/>
      <w:lvlJc w:val="left"/>
      <w:pPr>
        <w:ind w:left="1872" w:hanging="360"/>
      </w:p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6" w15:restartNumberingAfterBreak="0">
    <w:nsid w:val="35535E81"/>
    <w:multiLevelType w:val="multilevel"/>
    <w:tmpl w:val="E9C6EF5A"/>
    <w:lvl w:ilvl="0">
      <w:start w:val="1"/>
      <w:numFmt w:val="bullet"/>
      <w:lvlText w:val="●"/>
      <w:lvlJc w:val="left"/>
      <w:pPr>
        <w:ind w:left="1080" w:hanging="360"/>
      </w:pPr>
      <w:rPr>
        <w:rFonts w:ascii="Verdana" w:hAnsi="Verdana" w:hint="default"/>
        <w:color w:val="000000"/>
        <w:sz w:val="20"/>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7" w15:restartNumberingAfterBreak="0">
    <w:nsid w:val="3A173A26"/>
    <w:multiLevelType w:val="hybridMultilevel"/>
    <w:tmpl w:val="EB20BB0A"/>
    <w:lvl w:ilvl="0" w:tplc="278EB90A">
      <w:start w:val="1"/>
      <w:numFmt w:val="bullet"/>
      <w:lvlText w:val=""/>
      <w:lvlJc w:val="left"/>
      <w:pPr>
        <w:ind w:left="720" w:hanging="360"/>
      </w:pPr>
      <w:rPr>
        <w:rFonts w:ascii="Webdings" w:hAnsi="Webdings" w:hint="default"/>
        <w:color w:val="000000"/>
        <w:sz w:val="20"/>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542360E"/>
    <w:multiLevelType w:val="hybridMultilevel"/>
    <w:tmpl w:val="E9C6EF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CD379CE"/>
    <w:multiLevelType w:val="hybridMultilevel"/>
    <w:tmpl w:val="58BA39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8E1355"/>
    <w:multiLevelType w:val="hybridMultilevel"/>
    <w:tmpl w:val="4D88E6E6"/>
    <w:lvl w:ilvl="0" w:tplc="34D4207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CCC1529"/>
    <w:multiLevelType w:val="hybridMultilevel"/>
    <w:tmpl w:val="16A05250"/>
    <w:lvl w:ilvl="0" w:tplc="278EB90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FBA150C"/>
    <w:multiLevelType w:val="hybridMultilevel"/>
    <w:tmpl w:val="08E8FDB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569093C"/>
    <w:multiLevelType w:val="hybridMultilevel"/>
    <w:tmpl w:val="5D4206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C133096"/>
    <w:multiLevelType w:val="hybridMultilevel"/>
    <w:tmpl w:val="34AE56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862947">
    <w:abstractNumId w:val="5"/>
  </w:num>
  <w:num w:numId="2" w16cid:durableId="986086064">
    <w:abstractNumId w:val="4"/>
  </w:num>
  <w:num w:numId="3" w16cid:durableId="1000229339">
    <w:abstractNumId w:val="1"/>
  </w:num>
  <w:num w:numId="4" w16cid:durableId="129708506">
    <w:abstractNumId w:val="14"/>
  </w:num>
  <w:num w:numId="5" w16cid:durableId="1254968731">
    <w:abstractNumId w:val="9"/>
  </w:num>
  <w:num w:numId="6" w16cid:durableId="880937665">
    <w:abstractNumId w:val="13"/>
  </w:num>
  <w:num w:numId="7" w16cid:durableId="1319387052">
    <w:abstractNumId w:val="3"/>
  </w:num>
  <w:num w:numId="8" w16cid:durableId="1084641230">
    <w:abstractNumId w:val="2"/>
  </w:num>
  <w:num w:numId="9" w16cid:durableId="479613373">
    <w:abstractNumId w:val="12"/>
  </w:num>
  <w:num w:numId="10" w16cid:durableId="683093138">
    <w:abstractNumId w:val="8"/>
  </w:num>
  <w:num w:numId="11" w16cid:durableId="228393745">
    <w:abstractNumId w:val="0"/>
  </w:num>
  <w:num w:numId="12" w16cid:durableId="915212000">
    <w:abstractNumId w:val="6"/>
  </w:num>
  <w:num w:numId="13" w16cid:durableId="1692993428">
    <w:abstractNumId w:val="7"/>
  </w:num>
  <w:num w:numId="14" w16cid:durableId="677075425">
    <w:abstractNumId w:val="11"/>
  </w:num>
  <w:num w:numId="15" w16cid:durableId="1870609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9"/>
  <w:proofState w:spelling="clean" w:grammar="clean"/>
  <w:defaultTabStop w:val="720"/>
  <w:drawingGridHorizontalSpacing w:val="10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0E6E"/>
    <w:rsid w:val="000016B1"/>
    <w:rsid w:val="00001B22"/>
    <w:rsid w:val="00002F45"/>
    <w:rsid w:val="0000728C"/>
    <w:rsid w:val="00007CE2"/>
    <w:rsid w:val="000116B4"/>
    <w:rsid w:val="000126D9"/>
    <w:rsid w:val="000156D6"/>
    <w:rsid w:val="0002202C"/>
    <w:rsid w:val="00024010"/>
    <w:rsid w:val="00030516"/>
    <w:rsid w:val="00031E19"/>
    <w:rsid w:val="00033D70"/>
    <w:rsid w:val="00040421"/>
    <w:rsid w:val="00042C35"/>
    <w:rsid w:val="000436F2"/>
    <w:rsid w:val="0004403C"/>
    <w:rsid w:val="00045C01"/>
    <w:rsid w:val="00060A03"/>
    <w:rsid w:val="00061AD2"/>
    <w:rsid w:val="00066836"/>
    <w:rsid w:val="000707B5"/>
    <w:rsid w:val="000741BD"/>
    <w:rsid w:val="00075390"/>
    <w:rsid w:val="000903D8"/>
    <w:rsid w:val="00090462"/>
    <w:rsid w:val="00095F95"/>
    <w:rsid w:val="000A3960"/>
    <w:rsid w:val="000A5046"/>
    <w:rsid w:val="000A6FBC"/>
    <w:rsid w:val="000B2A6C"/>
    <w:rsid w:val="000B5D29"/>
    <w:rsid w:val="000B775A"/>
    <w:rsid w:val="000C48AC"/>
    <w:rsid w:val="00101B8E"/>
    <w:rsid w:val="00110AEF"/>
    <w:rsid w:val="001118A3"/>
    <w:rsid w:val="00112B39"/>
    <w:rsid w:val="00114F4F"/>
    <w:rsid w:val="001208F2"/>
    <w:rsid w:val="001239E1"/>
    <w:rsid w:val="00146128"/>
    <w:rsid w:val="00151DB8"/>
    <w:rsid w:val="001525F6"/>
    <w:rsid w:val="001536B3"/>
    <w:rsid w:val="00156E3C"/>
    <w:rsid w:val="00167308"/>
    <w:rsid w:val="00170798"/>
    <w:rsid w:val="00173B6D"/>
    <w:rsid w:val="001754A8"/>
    <w:rsid w:val="00181F5A"/>
    <w:rsid w:val="001A14E5"/>
    <w:rsid w:val="001A1D03"/>
    <w:rsid w:val="001B4957"/>
    <w:rsid w:val="001B57CD"/>
    <w:rsid w:val="001B621F"/>
    <w:rsid w:val="001B63A5"/>
    <w:rsid w:val="001D3BA8"/>
    <w:rsid w:val="001E695F"/>
    <w:rsid w:val="001F32EE"/>
    <w:rsid w:val="001F6ACE"/>
    <w:rsid w:val="002024C9"/>
    <w:rsid w:val="00206701"/>
    <w:rsid w:val="00206E60"/>
    <w:rsid w:val="0021265A"/>
    <w:rsid w:val="002169DB"/>
    <w:rsid w:val="00226FBF"/>
    <w:rsid w:val="002446DD"/>
    <w:rsid w:val="00251822"/>
    <w:rsid w:val="00254B26"/>
    <w:rsid w:val="002571AF"/>
    <w:rsid w:val="00263B6D"/>
    <w:rsid w:val="0026734E"/>
    <w:rsid w:val="00276881"/>
    <w:rsid w:val="00283947"/>
    <w:rsid w:val="00283D4B"/>
    <w:rsid w:val="002915CB"/>
    <w:rsid w:val="002A01F1"/>
    <w:rsid w:val="002A05B4"/>
    <w:rsid w:val="002A195D"/>
    <w:rsid w:val="002A304F"/>
    <w:rsid w:val="002B60C3"/>
    <w:rsid w:val="002B67EE"/>
    <w:rsid w:val="002C399E"/>
    <w:rsid w:val="002C616A"/>
    <w:rsid w:val="002D2851"/>
    <w:rsid w:val="002D5191"/>
    <w:rsid w:val="002F0250"/>
    <w:rsid w:val="002F0F0E"/>
    <w:rsid w:val="002F4ABB"/>
    <w:rsid w:val="002F539A"/>
    <w:rsid w:val="002F664C"/>
    <w:rsid w:val="00304BA2"/>
    <w:rsid w:val="00311C67"/>
    <w:rsid w:val="00315ED8"/>
    <w:rsid w:val="00323F27"/>
    <w:rsid w:val="00326C3A"/>
    <w:rsid w:val="00332CEE"/>
    <w:rsid w:val="003354D1"/>
    <w:rsid w:val="00337AA1"/>
    <w:rsid w:val="00355BE2"/>
    <w:rsid w:val="003606B5"/>
    <w:rsid w:val="00363CF6"/>
    <w:rsid w:val="00363D07"/>
    <w:rsid w:val="0037048A"/>
    <w:rsid w:val="00371C42"/>
    <w:rsid w:val="00375DBA"/>
    <w:rsid w:val="00376006"/>
    <w:rsid w:val="00390B87"/>
    <w:rsid w:val="003A1489"/>
    <w:rsid w:val="003B0156"/>
    <w:rsid w:val="003C072C"/>
    <w:rsid w:val="003D039A"/>
    <w:rsid w:val="003D12CD"/>
    <w:rsid w:val="003D36C7"/>
    <w:rsid w:val="003D41FA"/>
    <w:rsid w:val="003E5108"/>
    <w:rsid w:val="003F1997"/>
    <w:rsid w:val="003F19F7"/>
    <w:rsid w:val="003F4E5D"/>
    <w:rsid w:val="00400DD1"/>
    <w:rsid w:val="00413EAB"/>
    <w:rsid w:val="0041575C"/>
    <w:rsid w:val="00415DFF"/>
    <w:rsid w:val="004160EC"/>
    <w:rsid w:val="004163ED"/>
    <w:rsid w:val="00416C33"/>
    <w:rsid w:val="004205DD"/>
    <w:rsid w:val="00422BB9"/>
    <w:rsid w:val="00423BEC"/>
    <w:rsid w:val="00425A46"/>
    <w:rsid w:val="00426DF2"/>
    <w:rsid w:val="00444C73"/>
    <w:rsid w:val="00454C94"/>
    <w:rsid w:val="0046334E"/>
    <w:rsid w:val="0047168A"/>
    <w:rsid w:val="00477E82"/>
    <w:rsid w:val="00485857"/>
    <w:rsid w:val="00486FE3"/>
    <w:rsid w:val="0049067F"/>
    <w:rsid w:val="00491B78"/>
    <w:rsid w:val="00496BC2"/>
    <w:rsid w:val="004A454B"/>
    <w:rsid w:val="004A5B15"/>
    <w:rsid w:val="004A5CF8"/>
    <w:rsid w:val="004B3828"/>
    <w:rsid w:val="004B4744"/>
    <w:rsid w:val="004B54C5"/>
    <w:rsid w:val="004C4A7A"/>
    <w:rsid w:val="004C73A0"/>
    <w:rsid w:val="004C7463"/>
    <w:rsid w:val="004D2894"/>
    <w:rsid w:val="004D677C"/>
    <w:rsid w:val="004E1E4E"/>
    <w:rsid w:val="004E5D93"/>
    <w:rsid w:val="004F1CBE"/>
    <w:rsid w:val="004F62AD"/>
    <w:rsid w:val="00500E6E"/>
    <w:rsid w:val="00507245"/>
    <w:rsid w:val="00515FBD"/>
    <w:rsid w:val="00543869"/>
    <w:rsid w:val="00545BD2"/>
    <w:rsid w:val="00546E46"/>
    <w:rsid w:val="00551A31"/>
    <w:rsid w:val="005552C2"/>
    <w:rsid w:val="00557D98"/>
    <w:rsid w:val="005615E8"/>
    <w:rsid w:val="00564BEE"/>
    <w:rsid w:val="00564EF4"/>
    <w:rsid w:val="00575F49"/>
    <w:rsid w:val="005873D8"/>
    <w:rsid w:val="00593790"/>
    <w:rsid w:val="005A243E"/>
    <w:rsid w:val="005B0883"/>
    <w:rsid w:val="005C4DC6"/>
    <w:rsid w:val="005C5FD3"/>
    <w:rsid w:val="005D35D5"/>
    <w:rsid w:val="005F74E8"/>
    <w:rsid w:val="005F7F39"/>
    <w:rsid w:val="00600195"/>
    <w:rsid w:val="00600D03"/>
    <w:rsid w:val="006052FD"/>
    <w:rsid w:val="00605FB5"/>
    <w:rsid w:val="0061192D"/>
    <w:rsid w:val="006175E8"/>
    <w:rsid w:val="00624E03"/>
    <w:rsid w:val="00625002"/>
    <w:rsid w:val="0062799E"/>
    <w:rsid w:val="00637E03"/>
    <w:rsid w:val="00645753"/>
    <w:rsid w:val="0065025C"/>
    <w:rsid w:val="00651532"/>
    <w:rsid w:val="0065196B"/>
    <w:rsid w:val="00656545"/>
    <w:rsid w:val="00660AD6"/>
    <w:rsid w:val="00660DDD"/>
    <w:rsid w:val="00661A69"/>
    <w:rsid w:val="00661CF1"/>
    <w:rsid w:val="0067560C"/>
    <w:rsid w:val="006819E8"/>
    <w:rsid w:val="00682402"/>
    <w:rsid w:val="00683A4A"/>
    <w:rsid w:val="00693AFC"/>
    <w:rsid w:val="00694534"/>
    <w:rsid w:val="006A1E36"/>
    <w:rsid w:val="006A7E33"/>
    <w:rsid w:val="006C1A41"/>
    <w:rsid w:val="006C35D6"/>
    <w:rsid w:val="006C5470"/>
    <w:rsid w:val="006C59EA"/>
    <w:rsid w:val="006D1B8B"/>
    <w:rsid w:val="006E3BAE"/>
    <w:rsid w:val="006F1BC2"/>
    <w:rsid w:val="006F449A"/>
    <w:rsid w:val="006F5E27"/>
    <w:rsid w:val="00704FE3"/>
    <w:rsid w:val="00705D58"/>
    <w:rsid w:val="007121B5"/>
    <w:rsid w:val="00730768"/>
    <w:rsid w:val="007434EB"/>
    <w:rsid w:val="007517AE"/>
    <w:rsid w:val="007741AF"/>
    <w:rsid w:val="007848B4"/>
    <w:rsid w:val="00794E1E"/>
    <w:rsid w:val="007A0732"/>
    <w:rsid w:val="007A14DE"/>
    <w:rsid w:val="007A7CDC"/>
    <w:rsid w:val="007B2B51"/>
    <w:rsid w:val="007C3845"/>
    <w:rsid w:val="007C5CEB"/>
    <w:rsid w:val="007D0028"/>
    <w:rsid w:val="007D42BC"/>
    <w:rsid w:val="007D4F60"/>
    <w:rsid w:val="007E2085"/>
    <w:rsid w:val="007E6FAF"/>
    <w:rsid w:val="007E7049"/>
    <w:rsid w:val="007F0226"/>
    <w:rsid w:val="0080482F"/>
    <w:rsid w:val="00807AA1"/>
    <w:rsid w:val="00815CA6"/>
    <w:rsid w:val="00824B5F"/>
    <w:rsid w:val="00832719"/>
    <w:rsid w:val="008423F4"/>
    <w:rsid w:val="00843F03"/>
    <w:rsid w:val="00855792"/>
    <w:rsid w:val="00856A89"/>
    <w:rsid w:val="00857651"/>
    <w:rsid w:val="008664DD"/>
    <w:rsid w:val="00876A72"/>
    <w:rsid w:val="00880ECE"/>
    <w:rsid w:val="00885629"/>
    <w:rsid w:val="00891940"/>
    <w:rsid w:val="00892E5A"/>
    <w:rsid w:val="00893EA9"/>
    <w:rsid w:val="00894F12"/>
    <w:rsid w:val="008970AA"/>
    <w:rsid w:val="008974DC"/>
    <w:rsid w:val="008A6E90"/>
    <w:rsid w:val="008B66DE"/>
    <w:rsid w:val="008D1A9B"/>
    <w:rsid w:val="008D70B6"/>
    <w:rsid w:val="008E3B3A"/>
    <w:rsid w:val="008E6062"/>
    <w:rsid w:val="008E77FE"/>
    <w:rsid w:val="008F0B47"/>
    <w:rsid w:val="008F1771"/>
    <w:rsid w:val="008F2F0C"/>
    <w:rsid w:val="008F3CF0"/>
    <w:rsid w:val="008F7004"/>
    <w:rsid w:val="00906D37"/>
    <w:rsid w:val="00906D9C"/>
    <w:rsid w:val="009100A9"/>
    <w:rsid w:val="00911605"/>
    <w:rsid w:val="009125AF"/>
    <w:rsid w:val="00912CA1"/>
    <w:rsid w:val="009241C9"/>
    <w:rsid w:val="00925C8A"/>
    <w:rsid w:val="009318FD"/>
    <w:rsid w:val="009320F8"/>
    <w:rsid w:val="00933C02"/>
    <w:rsid w:val="0093456D"/>
    <w:rsid w:val="0093687E"/>
    <w:rsid w:val="00936AA8"/>
    <w:rsid w:val="00943FCE"/>
    <w:rsid w:val="00945AF9"/>
    <w:rsid w:val="00952640"/>
    <w:rsid w:val="00952A31"/>
    <w:rsid w:val="009771EC"/>
    <w:rsid w:val="00980A50"/>
    <w:rsid w:val="0098129C"/>
    <w:rsid w:val="00995B30"/>
    <w:rsid w:val="009A134D"/>
    <w:rsid w:val="009A3AAD"/>
    <w:rsid w:val="009B2E43"/>
    <w:rsid w:val="009C355A"/>
    <w:rsid w:val="009E16B9"/>
    <w:rsid w:val="009E2B93"/>
    <w:rsid w:val="009F0596"/>
    <w:rsid w:val="009F3E18"/>
    <w:rsid w:val="009F550F"/>
    <w:rsid w:val="009F7D2D"/>
    <w:rsid w:val="00A104FC"/>
    <w:rsid w:val="00A119ED"/>
    <w:rsid w:val="00A13412"/>
    <w:rsid w:val="00A20800"/>
    <w:rsid w:val="00A271EF"/>
    <w:rsid w:val="00A31686"/>
    <w:rsid w:val="00A429BE"/>
    <w:rsid w:val="00A476E1"/>
    <w:rsid w:val="00A56CBD"/>
    <w:rsid w:val="00A56DD2"/>
    <w:rsid w:val="00A65465"/>
    <w:rsid w:val="00A716ED"/>
    <w:rsid w:val="00A7171D"/>
    <w:rsid w:val="00A827C6"/>
    <w:rsid w:val="00A9004C"/>
    <w:rsid w:val="00A910D1"/>
    <w:rsid w:val="00A94B43"/>
    <w:rsid w:val="00AB06E7"/>
    <w:rsid w:val="00AB0972"/>
    <w:rsid w:val="00AB2795"/>
    <w:rsid w:val="00AB491B"/>
    <w:rsid w:val="00AE342A"/>
    <w:rsid w:val="00AE74CA"/>
    <w:rsid w:val="00AE7936"/>
    <w:rsid w:val="00AF1073"/>
    <w:rsid w:val="00B04857"/>
    <w:rsid w:val="00B13688"/>
    <w:rsid w:val="00B325FF"/>
    <w:rsid w:val="00B36E0C"/>
    <w:rsid w:val="00B5063B"/>
    <w:rsid w:val="00B54CC5"/>
    <w:rsid w:val="00B61EB1"/>
    <w:rsid w:val="00B66541"/>
    <w:rsid w:val="00B83191"/>
    <w:rsid w:val="00B87894"/>
    <w:rsid w:val="00B932A5"/>
    <w:rsid w:val="00BA49AA"/>
    <w:rsid w:val="00BA740A"/>
    <w:rsid w:val="00BB14A6"/>
    <w:rsid w:val="00BB36F9"/>
    <w:rsid w:val="00BB455A"/>
    <w:rsid w:val="00BB4942"/>
    <w:rsid w:val="00BC28EA"/>
    <w:rsid w:val="00BC293E"/>
    <w:rsid w:val="00BC6DF3"/>
    <w:rsid w:val="00BD0808"/>
    <w:rsid w:val="00BD4E0E"/>
    <w:rsid w:val="00BD6CE3"/>
    <w:rsid w:val="00BE22FD"/>
    <w:rsid w:val="00BE6402"/>
    <w:rsid w:val="00BE7CC4"/>
    <w:rsid w:val="00BF4BD8"/>
    <w:rsid w:val="00BF6C5A"/>
    <w:rsid w:val="00BF72AD"/>
    <w:rsid w:val="00C0400A"/>
    <w:rsid w:val="00C0461A"/>
    <w:rsid w:val="00C13FC6"/>
    <w:rsid w:val="00C34FBE"/>
    <w:rsid w:val="00C35276"/>
    <w:rsid w:val="00C500C0"/>
    <w:rsid w:val="00C637AC"/>
    <w:rsid w:val="00C7226B"/>
    <w:rsid w:val="00C72F6A"/>
    <w:rsid w:val="00C80004"/>
    <w:rsid w:val="00C801FD"/>
    <w:rsid w:val="00C8369D"/>
    <w:rsid w:val="00C8596E"/>
    <w:rsid w:val="00C86387"/>
    <w:rsid w:val="00C90C46"/>
    <w:rsid w:val="00C916E2"/>
    <w:rsid w:val="00CA534F"/>
    <w:rsid w:val="00CB2798"/>
    <w:rsid w:val="00CB4080"/>
    <w:rsid w:val="00CB4B99"/>
    <w:rsid w:val="00CB5A1A"/>
    <w:rsid w:val="00CB6490"/>
    <w:rsid w:val="00CB64CD"/>
    <w:rsid w:val="00CC2F8D"/>
    <w:rsid w:val="00CC39DC"/>
    <w:rsid w:val="00CC5781"/>
    <w:rsid w:val="00CC755A"/>
    <w:rsid w:val="00CD14D9"/>
    <w:rsid w:val="00CD6C95"/>
    <w:rsid w:val="00CE3B79"/>
    <w:rsid w:val="00CF63AE"/>
    <w:rsid w:val="00D00DC5"/>
    <w:rsid w:val="00D05E00"/>
    <w:rsid w:val="00D14965"/>
    <w:rsid w:val="00D31A97"/>
    <w:rsid w:val="00D43C7E"/>
    <w:rsid w:val="00D4532D"/>
    <w:rsid w:val="00D4539D"/>
    <w:rsid w:val="00D536F7"/>
    <w:rsid w:val="00D56755"/>
    <w:rsid w:val="00D70547"/>
    <w:rsid w:val="00D7194C"/>
    <w:rsid w:val="00D72236"/>
    <w:rsid w:val="00D93960"/>
    <w:rsid w:val="00D963AF"/>
    <w:rsid w:val="00DA003C"/>
    <w:rsid w:val="00DA48DB"/>
    <w:rsid w:val="00DB2784"/>
    <w:rsid w:val="00DC3A2E"/>
    <w:rsid w:val="00DC3D9D"/>
    <w:rsid w:val="00DC3FDA"/>
    <w:rsid w:val="00DC6421"/>
    <w:rsid w:val="00DD7B88"/>
    <w:rsid w:val="00DE4775"/>
    <w:rsid w:val="00DF294C"/>
    <w:rsid w:val="00DF2B96"/>
    <w:rsid w:val="00DF2CFC"/>
    <w:rsid w:val="00DF5843"/>
    <w:rsid w:val="00DF5866"/>
    <w:rsid w:val="00DF74D2"/>
    <w:rsid w:val="00E06833"/>
    <w:rsid w:val="00E127F4"/>
    <w:rsid w:val="00E2436C"/>
    <w:rsid w:val="00E26DFF"/>
    <w:rsid w:val="00E35CD0"/>
    <w:rsid w:val="00E36232"/>
    <w:rsid w:val="00E37D83"/>
    <w:rsid w:val="00E410E2"/>
    <w:rsid w:val="00E43C4F"/>
    <w:rsid w:val="00E47D26"/>
    <w:rsid w:val="00E53172"/>
    <w:rsid w:val="00E5365E"/>
    <w:rsid w:val="00E60FCB"/>
    <w:rsid w:val="00E66017"/>
    <w:rsid w:val="00E701DC"/>
    <w:rsid w:val="00E80283"/>
    <w:rsid w:val="00E86835"/>
    <w:rsid w:val="00E90F82"/>
    <w:rsid w:val="00EA0A75"/>
    <w:rsid w:val="00EA71F0"/>
    <w:rsid w:val="00EB22A4"/>
    <w:rsid w:val="00EB251D"/>
    <w:rsid w:val="00EC4E4B"/>
    <w:rsid w:val="00ED10A1"/>
    <w:rsid w:val="00ED6D81"/>
    <w:rsid w:val="00EE6AE0"/>
    <w:rsid w:val="00F00D68"/>
    <w:rsid w:val="00F02FAA"/>
    <w:rsid w:val="00F17C55"/>
    <w:rsid w:val="00F25F44"/>
    <w:rsid w:val="00F31C85"/>
    <w:rsid w:val="00F32BB3"/>
    <w:rsid w:val="00F525C9"/>
    <w:rsid w:val="00F56733"/>
    <w:rsid w:val="00F57AB8"/>
    <w:rsid w:val="00F7367E"/>
    <w:rsid w:val="00F75B52"/>
    <w:rsid w:val="00F83ED9"/>
    <w:rsid w:val="00F95BE3"/>
    <w:rsid w:val="00FA06D8"/>
    <w:rsid w:val="00FA4AC6"/>
    <w:rsid w:val="00FB40F2"/>
    <w:rsid w:val="00FC2384"/>
    <w:rsid w:val="00FD12D9"/>
    <w:rsid w:val="00FD7FA4"/>
    <w:rsid w:val="00FE208B"/>
    <w:rsid w:val="00FE3925"/>
    <w:rsid w:val="00FE51B8"/>
    <w:rsid w:val="00FF31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A55257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2BB9"/>
    <w:pPr>
      <w:shd w:val="solid" w:color="FFFFFF" w:fill="auto"/>
    </w:pPr>
    <w:rPr>
      <w:rFonts w:ascii="Verdana" w:eastAsia="Verdana" w:hAnsi="Verdana" w:cs="Verdana"/>
      <w:color w:val="000000"/>
      <w:shd w:val="solid" w:color="FFFFFF" w:fill="auto"/>
      <w:lang w:val="ru-RU" w:eastAsia="ru-RU"/>
    </w:rPr>
  </w:style>
  <w:style w:type="paragraph" w:styleId="Heading1">
    <w:name w:val="heading 1"/>
    <w:basedOn w:val="Normal"/>
    <w:next w:val="Normal"/>
    <w:qFormat/>
    <w:rsid w:val="00422BB9"/>
    <w:pPr>
      <w:keepNext/>
      <w:spacing w:before="90" w:after="90"/>
      <w:ind w:left="90" w:right="90"/>
      <w:outlineLvl w:val="0"/>
    </w:pPr>
    <w:rPr>
      <w:b/>
      <w:bCs/>
      <w:kern w:val="32"/>
      <w:sz w:val="36"/>
      <w:szCs w:val="32"/>
    </w:rPr>
  </w:style>
  <w:style w:type="paragraph" w:styleId="Heading2">
    <w:name w:val="heading 2"/>
    <w:basedOn w:val="Normal"/>
    <w:next w:val="Normal"/>
    <w:qFormat/>
    <w:rsid w:val="00422BB9"/>
    <w:pPr>
      <w:keepNext/>
      <w:spacing w:before="90" w:after="90"/>
      <w:ind w:left="90" w:right="90"/>
      <w:outlineLvl w:val="1"/>
    </w:pPr>
    <w:rPr>
      <w:b/>
      <w:bCs/>
      <w:i/>
      <w:iCs/>
      <w:sz w:val="28"/>
      <w:szCs w:val="28"/>
    </w:rPr>
  </w:style>
  <w:style w:type="paragraph" w:styleId="Heading3">
    <w:name w:val="heading 3"/>
    <w:basedOn w:val="Normal"/>
    <w:next w:val="Normal"/>
    <w:qFormat/>
    <w:rsid w:val="00422BB9"/>
    <w:pPr>
      <w:keepNext/>
      <w:spacing w:before="90" w:after="90"/>
      <w:ind w:left="90" w:right="90"/>
      <w:outlineLvl w:val="2"/>
    </w:pPr>
    <w:rPr>
      <w:b/>
      <w:bCs/>
      <w:szCs w:val="26"/>
    </w:rPr>
  </w:style>
  <w:style w:type="paragraph" w:styleId="Heading4">
    <w:name w:val="heading 4"/>
    <w:basedOn w:val="Normal"/>
    <w:next w:val="Normal"/>
    <w:qFormat/>
    <w:rsid w:val="00422BB9"/>
    <w:pPr>
      <w:keepNext/>
      <w:spacing w:before="90" w:after="90"/>
      <w:ind w:left="90" w:right="90"/>
      <w:outlineLvl w:val="3"/>
    </w:pPr>
    <w:rPr>
      <w:b/>
      <w:bCs/>
      <w:szCs w:val="28"/>
    </w:rPr>
  </w:style>
  <w:style w:type="paragraph" w:styleId="Heading5">
    <w:name w:val="heading 5"/>
    <w:basedOn w:val="Normal"/>
    <w:next w:val="Normal"/>
    <w:qFormat/>
    <w:rsid w:val="00422BB9"/>
    <w:pPr>
      <w:spacing w:before="90" w:after="90"/>
      <w:ind w:left="90" w:right="90"/>
      <w:outlineLvl w:val="4"/>
    </w:pPr>
    <w:rPr>
      <w:b/>
      <w:bCs/>
      <w:i/>
      <w:iCs/>
      <w:sz w:val="16"/>
      <w:szCs w:val="26"/>
    </w:rPr>
  </w:style>
  <w:style w:type="paragraph" w:styleId="Heading6">
    <w:name w:val="heading 6"/>
    <w:basedOn w:val="Normal"/>
    <w:next w:val="Normal"/>
    <w:qFormat/>
    <w:rsid w:val="00422BB9"/>
    <w:pPr>
      <w:spacing w:before="90" w:after="90"/>
      <w:ind w:left="90" w:right="90"/>
      <w:outlineLvl w:val="5"/>
    </w:pPr>
    <w:rPr>
      <w:b/>
      <w:bCs/>
      <w:sz w:val="1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ritely-toc-lower-roman">
    <w:name w:val="writely-toc-lower-roman"/>
    <w:basedOn w:val="Normal"/>
    <w:rsid w:val="00422BB9"/>
  </w:style>
  <w:style w:type="paragraph" w:customStyle="1" w:styleId="Tr">
    <w:name w:val="Tr"/>
    <w:basedOn w:val="Normal"/>
    <w:rsid w:val="00422BB9"/>
  </w:style>
  <w:style w:type="paragraph" w:customStyle="1" w:styleId="Img">
    <w:name w:val="Img"/>
    <w:basedOn w:val="Normal"/>
    <w:rsid w:val="00422BB9"/>
  </w:style>
  <w:style w:type="paragraph" w:customStyle="1" w:styleId="Div">
    <w:name w:val="Div"/>
    <w:basedOn w:val="Normal"/>
    <w:rsid w:val="00422BB9"/>
  </w:style>
  <w:style w:type="paragraph" w:customStyle="1" w:styleId="webkit-indent-blockquote">
    <w:name w:val="webkit-indent-blockquote"/>
    <w:basedOn w:val="Normal"/>
    <w:rsid w:val="00422BB9"/>
  </w:style>
  <w:style w:type="paragraph" w:customStyle="1" w:styleId="writely-toc-disc">
    <w:name w:val="writely-toc-disc"/>
    <w:basedOn w:val="Normal"/>
    <w:rsid w:val="00422BB9"/>
  </w:style>
  <w:style w:type="paragraph" w:customStyle="1" w:styleId="Ol">
    <w:name w:val="Ol"/>
    <w:basedOn w:val="Normal"/>
    <w:rsid w:val="00422BB9"/>
  </w:style>
  <w:style w:type="paragraph" w:customStyle="1" w:styleId="writely-toc-decimal">
    <w:name w:val="writely-toc-decimal"/>
    <w:basedOn w:val="Normal"/>
    <w:rsid w:val="00422BB9"/>
  </w:style>
  <w:style w:type="paragraph" w:customStyle="1" w:styleId="Option">
    <w:name w:val="Option"/>
    <w:basedOn w:val="Normal"/>
    <w:rsid w:val="00422BB9"/>
  </w:style>
  <w:style w:type="paragraph" w:customStyle="1" w:styleId="Ul">
    <w:name w:val="Ul"/>
    <w:basedOn w:val="Normal"/>
    <w:rsid w:val="00422BB9"/>
  </w:style>
  <w:style w:type="paragraph" w:customStyle="1" w:styleId="Select">
    <w:name w:val="Select"/>
    <w:basedOn w:val="Normal"/>
    <w:rsid w:val="00422BB9"/>
  </w:style>
  <w:style w:type="paragraph" w:customStyle="1" w:styleId="writely-toc-lower-alpha">
    <w:name w:val="writely-toc-lower-alpha"/>
    <w:basedOn w:val="Normal"/>
    <w:rsid w:val="00422BB9"/>
  </w:style>
  <w:style w:type="paragraph" w:customStyle="1" w:styleId="Blockquote">
    <w:name w:val="Blockquote"/>
    <w:basedOn w:val="Normal"/>
    <w:rsid w:val="00422BB9"/>
    <w:pPr>
      <w:pBdr>
        <w:top w:val="dashSmallGap" w:sz="6" w:space="7" w:color="DDDDDD"/>
        <w:left w:val="dashSmallGap" w:sz="6" w:space="7" w:color="DDDDDD"/>
        <w:bottom w:val="dashSmallGap" w:sz="6" w:space="7" w:color="DDDDDD"/>
        <w:right w:val="dashSmallGap" w:sz="6" w:space="7" w:color="DDDDDD"/>
      </w:pBdr>
    </w:pPr>
    <w:rPr>
      <w:bdr w:val="dashSmallGap" w:sz="6" w:space="0" w:color="DDDDDD"/>
    </w:rPr>
  </w:style>
  <w:style w:type="paragraph" w:customStyle="1" w:styleId="writely-toc-upper-alpha">
    <w:name w:val="writely-toc-upper-alpha"/>
    <w:basedOn w:val="Normal"/>
    <w:rsid w:val="00422BB9"/>
  </w:style>
  <w:style w:type="paragraph" w:customStyle="1" w:styleId="Table">
    <w:name w:val="Table"/>
    <w:basedOn w:val="Normal"/>
    <w:rsid w:val="00422BB9"/>
  </w:style>
  <w:style w:type="paragraph" w:customStyle="1" w:styleId="Li">
    <w:name w:val="Li"/>
    <w:basedOn w:val="Normal"/>
    <w:rsid w:val="00422BB9"/>
  </w:style>
  <w:style w:type="paragraph" w:customStyle="1" w:styleId="pb">
    <w:name w:val="pb"/>
    <w:basedOn w:val="Normal"/>
    <w:rsid w:val="00422BB9"/>
  </w:style>
  <w:style w:type="paragraph" w:customStyle="1" w:styleId="Address">
    <w:name w:val="Address"/>
    <w:basedOn w:val="Normal"/>
    <w:rsid w:val="00422BB9"/>
  </w:style>
  <w:style w:type="paragraph" w:customStyle="1" w:styleId="Pre">
    <w:name w:val="Pre"/>
    <w:basedOn w:val="Normal"/>
    <w:rsid w:val="00422BB9"/>
    <w:rPr>
      <w:rFonts w:ascii="Courier New" w:eastAsia="Courier New" w:hAnsi="Courier New" w:cs="Courier New"/>
    </w:rPr>
  </w:style>
  <w:style w:type="paragraph" w:customStyle="1" w:styleId="Olwritely-toc-subheading">
    <w:name w:val="Ol_writely-toc-subheading"/>
    <w:basedOn w:val="Ol"/>
    <w:rsid w:val="00422BB9"/>
  </w:style>
  <w:style w:type="paragraph" w:customStyle="1" w:styleId="writely-toc-upper-roman">
    <w:name w:val="writely-toc-upper-roman"/>
    <w:basedOn w:val="Normal"/>
    <w:rsid w:val="00422BB9"/>
  </w:style>
  <w:style w:type="paragraph" w:customStyle="1" w:styleId="writely-toc-none">
    <w:name w:val="writely-toc-none"/>
    <w:basedOn w:val="Normal"/>
    <w:rsid w:val="00422BB9"/>
  </w:style>
  <w:style w:type="paragraph" w:styleId="ListParagraph">
    <w:name w:val="List Paragraph"/>
    <w:basedOn w:val="Normal"/>
    <w:qFormat/>
    <w:rsid w:val="00422BB9"/>
    <w:pPr>
      <w:numPr>
        <w:numId w:val="1"/>
      </w:numPr>
      <w:shd w:val="clear" w:color="auto" w:fill="auto"/>
      <w:spacing w:line="276" w:lineRule="auto"/>
      <w:contextualSpacing/>
    </w:pPr>
    <w:rPr>
      <w:rFonts w:ascii="Times New Roman" w:eastAsia="Calibri" w:hAnsi="Times New Roman" w:cs="Times New Roman"/>
      <w:color w:val="auto"/>
      <w:shd w:val="clear" w:color="auto" w:fill="auto"/>
      <w:lang w:val="en-US" w:eastAsia="en-US"/>
    </w:rPr>
  </w:style>
  <w:style w:type="paragraph" w:customStyle="1" w:styleId="Default">
    <w:name w:val="Default"/>
    <w:rsid w:val="00422BB9"/>
    <w:pPr>
      <w:autoSpaceDE w:val="0"/>
      <w:autoSpaceDN w:val="0"/>
      <w:adjustRightInd w:val="0"/>
    </w:pPr>
    <w:rPr>
      <w:rFonts w:eastAsia="Calibri"/>
      <w:color w:val="000000"/>
    </w:rPr>
  </w:style>
  <w:style w:type="paragraph" w:styleId="Subtitle">
    <w:name w:val="Subtitle"/>
    <w:basedOn w:val="Normal"/>
    <w:next w:val="Normal"/>
    <w:qFormat/>
    <w:rsid w:val="00422BB9"/>
    <w:pPr>
      <w:numPr>
        <w:ilvl w:val="1"/>
      </w:numPr>
      <w:pBdr>
        <w:bottom w:val="single" w:sz="4" w:space="1" w:color="auto"/>
      </w:pBdr>
      <w:shd w:val="clear" w:color="auto" w:fill="auto"/>
      <w:spacing w:after="200" w:line="276" w:lineRule="auto"/>
    </w:pPr>
    <w:rPr>
      <w:rFonts w:ascii="Cambria" w:eastAsia="Times New Roman" w:hAnsi="Cambria" w:cs="Times New Roman"/>
      <w:i/>
      <w:iCs/>
      <w:color w:val="4F81BD"/>
      <w:spacing w:val="15"/>
      <w:shd w:val="clear" w:color="auto" w:fill="auto"/>
      <w:lang w:val="en-US" w:eastAsia="en-US"/>
    </w:rPr>
  </w:style>
  <w:style w:type="character" w:customStyle="1" w:styleId="SubtitleChar">
    <w:name w:val="Subtitle Char"/>
    <w:basedOn w:val="DefaultParagraphFont"/>
    <w:rsid w:val="00422BB9"/>
    <w:rPr>
      <w:rFonts w:ascii="Cambria" w:hAnsi="Cambria"/>
      <w:i/>
      <w:iCs/>
      <w:color w:val="4F81BD"/>
      <w:spacing w:val="15"/>
      <w:sz w:val="24"/>
      <w:szCs w:val="24"/>
    </w:rPr>
  </w:style>
  <w:style w:type="character" w:styleId="CommentReference">
    <w:name w:val="annotation reference"/>
    <w:basedOn w:val="DefaultParagraphFont"/>
    <w:semiHidden/>
    <w:rsid w:val="00422BB9"/>
    <w:rPr>
      <w:sz w:val="16"/>
      <w:szCs w:val="16"/>
    </w:rPr>
  </w:style>
  <w:style w:type="paragraph" w:styleId="CommentText">
    <w:name w:val="annotation text"/>
    <w:basedOn w:val="Normal"/>
    <w:semiHidden/>
    <w:rsid w:val="00422BB9"/>
    <w:rPr>
      <w:szCs w:val="20"/>
    </w:rPr>
  </w:style>
  <w:style w:type="paragraph" w:styleId="BalloonText">
    <w:name w:val="Balloon Text"/>
    <w:basedOn w:val="Normal"/>
    <w:link w:val="BalloonTextChar"/>
    <w:uiPriority w:val="99"/>
    <w:semiHidden/>
    <w:unhideWhenUsed/>
    <w:rsid w:val="00500E6E"/>
    <w:rPr>
      <w:rFonts w:ascii="Tahoma" w:hAnsi="Tahoma" w:cs="Tahoma"/>
      <w:sz w:val="16"/>
      <w:szCs w:val="16"/>
    </w:rPr>
  </w:style>
  <w:style w:type="character" w:customStyle="1" w:styleId="BalloonTextChar">
    <w:name w:val="Balloon Text Char"/>
    <w:basedOn w:val="DefaultParagraphFont"/>
    <w:link w:val="BalloonText"/>
    <w:uiPriority w:val="99"/>
    <w:semiHidden/>
    <w:rsid w:val="00500E6E"/>
    <w:rPr>
      <w:rFonts w:ascii="Tahoma" w:eastAsia="Verdana" w:hAnsi="Tahoma" w:cs="Tahoma"/>
      <w:color w:val="000000"/>
      <w:sz w:val="16"/>
      <w:szCs w:val="16"/>
      <w:shd w:val="solid" w:color="FFFFFF" w:fill="auto"/>
      <w:lang w:val="ru-RU" w:eastAsia="ru-RU"/>
    </w:rPr>
  </w:style>
  <w:style w:type="paragraph" w:styleId="CommentSubject">
    <w:name w:val="annotation subject"/>
    <w:basedOn w:val="CommentText"/>
    <w:next w:val="CommentText"/>
    <w:semiHidden/>
    <w:rsid w:val="00557D98"/>
    <w:rPr>
      <w:b/>
      <w:bCs/>
    </w:rPr>
  </w:style>
  <w:style w:type="paragraph" w:styleId="Header">
    <w:name w:val="header"/>
    <w:basedOn w:val="Normal"/>
    <w:link w:val="HeaderChar"/>
    <w:uiPriority w:val="99"/>
    <w:unhideWhenUsed/>
    <w:rsid w:val="00DF2B96"/>
    <w:pPr>
      <w:tabs>
        <w:tab w:val="center" w:pos="4680"/>
        <w:tab w:val="right" w:pos="9360"/>
      </w:tabs>
    </w:pPr>
  </w:style>
  <w:style w:type="character" w:customStyle="1" w:styleId="HeaderChar">
    <w:name w:val="Header Char"/>
    <w:basedOn w:val="DefaultParagraphFont"/>
    <w:link w:val="Header"/>
    <w:uiPriority w:val="99"/>
    <w:rsid w:val="00DF2B96"/>
    <w:rPr>
      <w:rFonts w:ascii="Verdana" w:eastAsia="Verdana" w:hAnsi="Verdana" w:cs="Verdana"/>
      <w:color w:val="000000"/>
      <w:szCs w:val="24"/>
      <w:shd w:val="solid" w:color="FFFFFF" w:fill="auto"/>
      <w:lang w:val="ru-RU" w:eastAsia="ru-RU"/>
    </w:rPr>
  </w:style>
  <w:style w:type="paragraph" w:styleId="Footer">
    <w:name w:val="footer"/>
    <w:basedOn w:val="Normal"/>
    <w:link w:val="FooterChar"/>
    <w:uiPriority w:val="99"/>
    <w:unhideWhenUsed/>
    <w:rsid w:val="00DF2B96"/>
    <w:pPr>
      <w:tabs>
        <w:tab w:val="center" w:pos="4680"/>
        <w:tab w:val="right" w:pos="9360"/>
      </w:tabs>
    </w:pPr>
  </w:style>
  <w:style w:type="character" w:customStyle="1" w:styleId="FooterChar">
    <w:name w:val="Footer Char"/>
    <w:basedOn w:val="DefaultParagraphFont"/>
    <w:link w:val="Footer"/>
    <w:uiPriority w:val="99"/>
    <w:rsid w:val="00DF2B96"/>
    <w:rPr>
      <w:rFonts w:ascii="Verdana" w:eastAsia="Verdana" w:hAnsi="Verdana" w:cs="Verdana"/>
      <w:color w:val="000000"/>
      <w:szCs w:val="24"/>
      <w:shd w:val="solid" w:color="FFFFFF" w:fill="auto"/>
      <w:lang w:val="ru-RU" w:eastAsia="ru-RU"/>
    </w:rPr>
  </w:style>
  <w:style w:type="character" w:styleId="Hyperlink">
    <w:name w:val="Hyperlink"/>
    <w:basedOn w:val="DefaultParagraphFont"/>
    <w:uiPriority w:val="99"/>
    <w:unhideWhenUsed/>
    <w:rsid w:val="000016B1"/>
    <w:rPr>
      <w:color w:val="0000FF"/>
      <w:u w:val="single"/>
    </w:rPr>
  </w:style>
  <w:style w:type="paragraph" w:styleId="FootnoteText">
    <w:name w:val="footnote text"/>
    <w:basedOn w:val="Normal"/>
    <w:link w:val="FootnoteTextChar"/>
    <w:uiPriority w:val="99"/>
    <w:unhideWhenUsed/>
    <w:rsid w:val="00F57AB8"/>
  </w:style>
  <w:style w:type="character" w:customStyle="1" w:styleId="FootnoteTextChar">
    <w:name w:val="Footnote Text Char"/>
    <w:basedOn w:val="DefaultParagraphFont"/>
    <w:link w:val="FootnoteText"/>
    <w:uiPriority w:val="99"/>
    <w:rsid w:val="00F57AB8"/>
    <w:rPr>
      <w:rFonts w:ascii="Verdana" w:eastAsia="Verdana" w:hAnsi="Verdana" w:cs="Verdana"/>
      <w:color w:val="000000"/>
      <w:sz w:val="24"/>
      <w:szCs w:val="24"/>
      <w:shd w:val="solid" w:color="FFFFFF" w:fill="auto"/>
      <w:lang w:val="ru-RU" w:eastAsia="ru-RU"/>
    </w:rPr>
  </w:style>
  <w:style w:type="character" w:styleId="FootnoteReference">
    <w:name w:val="footnote reference"/>
    <w:basedOn w:val="DefaultParagraphFont"/>
    <w:uiPriority w:val="99"/>
    <w:semiHidden/>
    <w:unhideWhenUsed/>
    <w:rsid w:val="00F57AB8"/>
    <w:rPr>
      <w:vertAlign w:val="superscript"/>
    </w:rPr>
  </w:style>
  <w:style w:type="paragraph" w:styleId="Revision">
    <w:name w:val="Revision"/>
    <w:hidden/>
    <w:uiPriority w:val="71"/>
    <w:rsid w:val="001D3BA8"/>
    <w:rPr>
      <w:rFonts w:ascii="Verdana" w:eastAsia="Verdana" w:hAnsi="Verdana" w:cs="Verdana"/>
      <w:color w:val="000000"/>
      <w:shd w:val="solid" w:color="FFFFFF" w:fill="auto"/>
      <w:lang w:val="ru-RU" w:eastAsia="ru-RU"/>
    </w:rPr>
  </w:style>
  <w:style w:type="character" w:styleId="UnresolvedMention">
    <w:name w:val="Unresolved Mention"/>
    <w:basedOn w:val="DefaultParagraphFont"/>
    <w:uiPriority w:val="99"/>
    <w:semiHidden/>
    <w:unhideWhenUsed/>
    <w:rsid w:val="00283947"/>
    <w:rPr>
      <w:color w:val="605E5C"/>
      <w:shd w:val="clear" w:color="auto" w:fill="E1DFDD"/>
    </w:rPr>
  </w:style>
  <w:style w:type="character" w:styleId="FollowedHyperlink">
    <w:name w:val="FollowedHyperlink"/>
    <w:basedOn w:val="DefaultParagraphFont"/>
    <w:uiPriority w:val="99"/>
    <w:semiHidden/>
    <w:unhideWhenUsed/>
    <w:rsid w:val="00E90F8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7544189">
      <w:bodyDiv w:val="1"/>
      <w:marLeft w:val="0"/>
      <w:marRight w:val="0"/>
      <w:marTop w:val="0"/>
      <w:marBottom w:val="0"/>
      <w:divBdr>
        <w:top w:val="none" w:sz="0" w:space="0" w:color="auto"/>
        <w:left w:val="none" w:sz="0" w:space="0" w:color="auto"/>
        <w:bottom w:val="none" w:sz="0" w:space="0" w:color="auto"/>
        <w:right w:val="none" w:sz="0" w:space="0" w:color="auto"/>
      </w:divBdr>
    </w:div>
    <w:div w:id="722679772">
      <w:bodyDiv w:val="1"/>
      <w:marLeft w:val="0"/>
      <w:marRight w:val="0"/>
      <w:marTop w:val="0"/>
      <w:marBottom w:val="0"/>
      <w:divBdr>
        <w:top w:val="none" w:sz="0" w:space="0" w:color="auto"/>
        <w:left w:val="none" w:sz="0" w:space="0" w:color="auto"/>
        <w:bottom w:val="none" w:sz="0" w:space="0" w:color="auto"/>
        <w:right w:val="none" w:sz="0" w:space="0" w:color="auto"/>
      </w:divBdr>
      <w:divsChild>
        <w:div w:id="1484005453">
          <w:marLeft w:val="0"/>
          <w:marRight w:val="0"/>
          <w:marTop w:val="0"/>
          <w:marBottom w:val="0"/>
          <w:divBdr>
            <w:top w:val="none" w:sz="0" w:space="0" w:color="auto"/>
            <w:left w:val="none" w:sz="0" w:space="0" w:color="auto"/>
            <w:bottom w:val="none" w:sz="0" w:space="0" w:color="auto"/>
            <w:right w:val="none" w:sz="0" w:space="0" w:color="auto"/>
          </w:divBdr>
        </w:div>
        <w:div w:id="1093013096">
          <w:marLeft w:val="0"/>
          <w:marRight w:val="0"/>
          <w:marTop w:val="0"/>
          <w:marBottom w:val="0"/>
          <w:divBdr>
            <w:top w:val="none" w:sz="0" w:space="0" w:color="auto"/>
            <w:left w:val="none" w:sz="0" w:space="0" w:color="auto"/>
            <w:bottom w:val="none" w:sz="0" w:space="0" w:color="auto"/>
            <w:right w:val="none" w:sz="0" w:space="0" w:color="auto"/>
          </w:divBdr>
        </w:div>
        <w:div w:id="1208108624">
          <w:marLeft w:val="0"/>
          <w:marRight w:val="0"/>
          <w:marTop w:val="0"/>
          <w:marBottom w:val="0"/>
          <w:divBdr>
            <w:top w:val="none" w:sz="0" w:space="0" w:color="auto"/>
            <w:left w:val="none" w:sz="0" w:space="0" w:color="auto"/>
            <w:bottom w:val="none" w:sz="0" w:space="0" w:color="auto"/>
            <w:right w:val="none" w:sz="0" w:space="0" w:color="auto"/>
          </w:divBdr>
        </w:div>
        <w:div w:id="269700924">
          <w:marLeft w:val="0"/>
          <w:marRight w:val="0"/>
          <w:marTop w:val="0"/>
          <w:marBottom w:val="0"/>
          <w:divBdr>
            <w:top w:val="none" w:sz="0" w:space="0" w:color="auto"/>
            <w:left w:val="none" w:sz="0" w:space="0" w:color="auto"/>
            <w:bottom w:val="none" w:sz="0" w:space="0" w:color="auto"/>
            <w:right w:val="none" w:sz="0" w:space="0" w:color="auto"/>
          </w:divBdr>
        </w:div>
        <w:div w:id="1396199641">
          <w:marLeft w:val="0"/>
          <w:marRight w:val="0"/>
          <w:marTop w:val="0"/>
          <w:marBottom w:val="0"/>
          <w:divBdr>
            <w:top w:val="none" w:sz="0" w:space="0" w:color="auto"/>
            <w:left w:val="none" w:sz="0" w:space="0" w:color="auto"/>
            <w:bottom w:val="none" w:sz="0" w:space="0" w:color="auto"/>
            <w:right w:val="none" w:sz="0" w:space="0" w:color="auto"/>
          </w:divBdr>
        </w:div>
      </w:divsChild>
    </w:div>
    <w:div w:id="1407147200">
      <w:bodyDiv w:val="1"/>
      <w:marLeft w:val="0"/>
      <w:marRight w:val="0"/>
      <w:marTop w:val="0"/>
      <w:marBottom w:val="0"/>
      <w:divBdr>
        <w:top w:val="none" w:sz="0" w:space="0" w:color="auto"/>
        <w:left w:val="none" w:sz="0" w:space="0" w:color="auto"/>
        <w:bottom w:val="none" w:sz="0" w:space="0" w:color="auto"/>
        <w:right w:val="none" w:sz="0" w:space="0" w:color="auto"/>
      </w:divBdr>
      <w:divsChild>
        <w:div w:id="1856453892">
          <w:marLeft w:val="0"/>
          <w:marRight w:val="0"/>
          <w:marTop w:val="0"/>
          <w:marBottom w:val="0"/>
          <w:divBdr>
            <w:top w:val="none" w:sz="0" w:space="0" w:color="auto"/>
            <w:left w:val="none" w:sz="0" w:space="0" w:color="auto"/>
            <w:bottom w:val="none" w:sz="0" w:space="0" w:color="auto"/>
            <w:right w:val="none" w:sz="0" w:space="0" w:color="auto"/>
          </w:divBdr>
        </w:div>
      </w:divsChild>
    </w:div>
    <w:div w:id="18926176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minigrants@une.edu" TargetMode="External"/><Relationship Id="rId13" Type="http://schemas.openxmlformats.org/officeDocument/2006/relationships/hyperlink" Target="mailto:minigrants@une.ed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inigrants@une.ed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inigrants@une.edu" TargetMode="External"/><Relationship Id="rId5" Type="http://schemas.openxmlformats.org/officeDocument/2006/relationships/webSettings" Target="webSettings.xml"/><Relationship Id="rId15" Type="http://schemas.openxmlformats.org/officeDocument/2006/relationships/hyperlink" Target="mailto:minigrants@une.edu" TargetMode="External"/><Relationship Id="rId10" Type="http://schemas.openxmlformats.org/officeDocument/2006/relationships/hyperlink" Target="mailto:minigrants@une.edu" TargetMode="External"/><Relationship Id="rId4" Type="http://schemas.openxmlformats.org/officeDocument/2006/relationships/settings" Target="settings.xml"/><Relationship Id="rId9" Type="http://schemas.openxmlformats.org/officeDocument/2006/relationships/hyperlink" Target="mailto:minigrants@une.edu"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E5418D-A865-45B3-8EB7-8C4EFF4ABC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9</Pages>
  <Words>4239</Words>
  <Characters>24163</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VPR Mini-Grants</vt:lpstr>
    </vt:vector>
  </TitlesOfParts>
  <Company>University of New England</Company>
  <LinksUpToDate>false</LinksUpToDate>
  <CharactersWithSpaces>28346</CharactersWithSpaces>
  <SharedDoc>false</SharedDoc>
  <HLinks>
    <vt:vector size="6" baseType="variant">
      <vt:variant>
        <vt:i4>131111</vt:i4>
      </vt:variant>
      <vt:variant>
        <vt:i4>0</vt:i4>
      </vt:variant>
      <vt:variant>
        <vt:i4>0</vt:i4>
      </vt:variant>
      <vt:variant>
        <vt:i4>5</vt:i4>
      </vt:variant>
      <vt:variant>
        <vt:lpwstr>mailto:pherrick@une.edu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VPR Mini-Grants</dc:title>
  <dc:creator>UNCuser</dc:creator>
  <cp:lastModifiedBy>Peter Herrick</cp:lastModifiedBy>
  <cp:revision>6</cp:revision>
  <cp:lastPrinted>2019-03-07T13:21:00Z</cp:lastPrinted>
  <dcterms:created xsi:type="dcterms:W3CDTF">2024-10-04T14:05:00Z</dcterms:created>
  <dcterms:modified xsi:type="dcterms:W3CDTF">2024-10-10T14:58:00Z</dcterms:modified>
</cp:coreProperties>
</file>