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7E36F" w14:textId="77777777" w:rsidR="00556455" w:rsidRPr="00556455" w:rsidRDefault="00556455" w:rsidP="00556455">
      <w:pPr>
        <w:spacing w:after="0" w:line="240" w:lineRule="auto"/>
        <w:jc w:val="center"/>
        <w:rPr>
          <w:rFonts w:ascii="Cambria" w:eastAsia="Times New Roman" w:hAnsi="Cambria" w:cs="Times New Roman"/>
          <w:sz w:val="32"/>
          <w:szCs w:val="32"/>
        </w:rPr>
      </w:pPr>
      <w:r w:rsidRPr="00556455">
        <w:rPr>
          <w:rFonts w:ascii="Cambria" w:eastAsia="Times New Roman" w:hAnsi="Cambria" w:cs="Times New Roman"/>
          <w:sz w:val="32"/>
          <w:szCs w:val="32"/>
        </w:rPr>
        <w:t>Four Corners Activity</w:t>
      </w:r>
      <w:r w:rsidR="00AC0080">
        <w:rPr>
          <w:rFonts w:ascii="Cambria" w:eastAsia="Times New Roman" w:hAnsi="Cambria" w:cs="Times New Roman"/>
          <w:sz w:val="32"/>
          <w:szCs w:val="32"/>
        </w:rPr>
        <w:t>: Facilitator Instructions</w:t>
      </w:r>
    </w:p>
    <w:p w14:paraId="0CDCF15E" w14:textId="77777777" w:rsidR="00556455" w:rsidRPr="00556455" w:rsidRDefault="00556455" w:rsidP="00556455">
      <w:pPr>
        <w:jc w:val="center"/>
        <w:rPr>
          <w:rFonts w:ascii="Cambria" w:eastAsia="Calibri" w:hAnsi="Cambria" w:cs="Times New Roman"/>
          <w:sz w:val="32"/>
          <w:szCs w:val="32"/>
        </w:rPr>
      </w:pPr>
      <w:r w:rsidRPr="00556455">
        <w:rPr>
          <w:rFonts w:ascii="Cambria" w:eastAsia="Calibri" w:hAnsi="Cambria" w:cs="Times New Roman"/>
          <w:sz w:val="32"/>
          <w:szCs w:val="32"/>
        </w:rPr>
        <w:t>Team Member Orientations to Work</w:t>
      </w:r>
    </w:p>
    <w:p w14:paraId="13246709" w14:textId="77777777" w:rsidR="00556455" w:rsidRPr="00556455" w:rsidRDefault="00556455" w:rsidP="00556455">
      <w:pPr>
        <w:outlineLvl w:val="0"/>
        <w:rPr>
          <w:rFonts w:ascii="Cambria" w:eastAsia="Calibri" w:hAnsi="Cambria" w:cs="Times New Roman"/>
          <w:b/>
          <w:sz w:val="24"/>
          <w:szCs w:val="24"/>
        </w:rPr>
      </w:pPr>
    </w:p>
    <w:p w14:paraId="76918D79" w14:textId="77777777" w:rsidR="00556455" w:rsidRPr="00556455" w:rsidRDefault="00556455" w:rsidP="00556455">
      <w:pPr>
        <w:outlineLvl w:val="0"/>
        <w:rPr>
          <w:rFonts w:ascii="Cambria" w:eastAsia="Calibri" w:hAnsi="Cambria" w:cs="Times New Roman"/>
          <w:b/>
          <w:sz w:val="24"/>
          <w:szCs w:val="24"/>
        </w:rPr>
      </w:pPr>
      <w:r w:rsidRPr="00556455">
        <w:rPr>
          <w:rFonts w:ascii="Cambria" w:eastAsia="Calibri" w:hAnsi="Cambria" w:cs="Times New Roman"/>
          <w:b/>
          <w:sz w:val="24"/>
          <w:szCs w:val="24"/>
        </w:rPr>
        <w:t xml:space="preserve">This activity works well with groups from 12 to more than 60 members.  For large groups, allow extra time for movement and discussion. </w:t>
      </w:r>
    </w:p>
    <w:p w14:paraId="48ED468E" w14:textId="77777777" w:rsidR="00556455" w:rsidRPr="00556455" w:rsidRDefault="00556455" w:rsidP="00556455">
      <w:pPr>
        <w:outlineLvl w:val="0"/>
        <w:rPr>
          <w:rFonts w:ascii="Cambria" w:eastAsia="Calibri" w:hAnsi="Cambria" w:cs="Times New Roman"/>
          <w:b/>
          <w:sz w:val="24"/>
          <w:szCs w:val="24"/>
        </w:rPr>
      </w:pPr>
      <w:r w:rsidRPr="00556455">
        <w:rPr>
          <w:rFonts w:ascii="Cambria" w:eastAsia="Calibri" w:hAnsi="Cambria" w:cs="Times New Roman"/>
          <w:b/>
          <w:sz w:val="24"/>
          <w:szCs w:val="24"/>
        </w:rPr>
        <w:t>Activity Instructions:</w:t>
      </w:r>
    </w:p>
    <w:p w14:paraId="51B88921" w14:textId="77777777" w:rsidR="00556455" w:rsidRPr="00556455" w:rsidRDefault="00556455" w:rsidP="00556455">
      <w:pPr>
        <w:numPr>
          <w:ilvl w:val="0"/>
          <w:numId w:val="1"/>
        </w:numPr>
        <w:spacing w:after="0" w:line="240" w:lineRule="auto"/>
        <w:outlineLvl w:val="0"/>
        <w:rPr>
          <w:rFonts w:ascii="Cambria" w:eastAsia="Calibri" w:hAnsi="Cambria" w:cs="Times New Roman"/>
          <w:sz w:val="24"/>
          <w:szCs w:val="24"/>
        </w:rPr>
      </w:pPr>
      <w:r w:rsidRPr="00556455">
        <w:rPr>
          <w:rFonts w:ascii="Cambria" w:eastAsia="Calibri" w:hAnsi="Cambria" w:cs="Times New Roman"/>
          <w:sz w:val="24"/>
          <w:szCs w:val="24"/>
        </w:rPr>
        <w:t xml:space="preserve">Describe the four orientations </w:t>
      </w:r>
      <w:r w:rsidR="00AC0080">
        <w:rPr>
          <w:rFonts w:ascii="Cambria" w:eastAsia="Calibri" w:hAnsi="Cambria" w:cs="Times New Roman"/>
          <w:sz w:val="24"/>
          <w:szCs w:val="24"/>
        </w:rPr>
        <w:t>on page 2</w:t>
      </w:r>
      <w:r w:rsidRPr="00556455">
        <w:rPr>
          <w:rFonts w:ascii="Cambria" w:eastAsia="Calibri" w:hAnsi="Cambria" w:cs="Times New Roman"/>
          <w:sz w:val="24"/>
          <w:szCs w:val="24"/>
        </w:rPr>
        <w:t>.</w:t>
      </w:r>
    </w:p>
    <w:p w14:paraId="2F71A522" w14:textId="77777777" w:rsidR="00556455" w:rsidRPr="00556455" w:rsidRDefault="00556455" w:rsidP="00556455">
      <w:pPr>
        <w:numPr>
          <w:ilvl w:val="0"/>
          <w:numId w:val="1"/>
        </w:numPr>
        <w:spacing w:after="0" w:line="240" w:lineRule="auto"/>
        <w:outlineLvl w:val="0"/>
        <w:rPr>
          <w:rFonts w:ascii="Cambria" w:eastAsia="Calibri" w:hAnsi="Cambria" w:cs="Times New Roman"/>
          <w:sz w:val="24"/>
          <w:szCs w:val="24"/>
        </w:rPr>
      </w:pPr>
      <w:r w:rsidRPr="00556455">
        <w:rPr>
          <w:rFonts w:ascii="Cambria" w:eastAsia="Calibri" w:hAnsi="Cambria" w:cs="Times New Roman"/>
          <w:sz w:val="24"/>
          <w:szCs w:val="24"/>
        </w:rPr>
        <w:t>Place signs with each orientation in each corner of the room and ask group members to move to the orientation that feels most natural for them.  If someone says that all are comfortable, ask them to select one that they may use most often.</w:t>
      </w:r>
    </w:p>
    <w:p w14:paraId="35D8E3A4" w14:textId="77777777" w:rsidR="00556455" w:rsidRPr="00556455" w:rsidRDefault="00556455" w:rsidP="00556455">
      <w:pPr>
        <w:spacing w:after="0"/>
        <w:outlineLvl w:val="0"/>
        <w:rPr>
          <w:rFonts w:ascii="Cambria" w:eastAsia="Calibri" w:hAnsi="Cambria" w:cs="Times New Roman"/>
          <w:sz w:val="24"/>
          <w:szCs w:val="24"/>
        </w:rPr>
      </w:pPr>
    </w:p>
    <w:p w14:paraId="5CA1DFB2" w14:textId="77777777" w:rsidR="00556455" w:rsidRPr="00556455" w:rsidRDefault="00556455" w:rsidP="00556455">
      <w:pPr>
        <w:numPr>
          <w:ilvl w:val="0"/>
          <w:numId w:val="1"/>
        </w:numPr>
        <w:spacing w:after="0" w:line="240" w:lineRule="auto"/>
        <w:outlineLvl w:val="0"/>
        <w:rPr>
          <w:rFonts w:ascii="Cambria" w:eastAsia="Calibri" w:hAnsi="Cambria" w:cs="Times New Roman"/>
          <w:sz w:val="24"/>
          <w:szCs w:val="24"/>
        </w:rPr>
      </w:pPr>
      <w:r w:rsidRPr="00556455">
        <w:rPr>
          <w:rFonts w:ascii="Cambria" w:eastAsia="Calibri" w:hAnsi="Cambria" w:cs="Times New Roman"/>
          <w:sz w:val="24"/>
          <w:szCs w:val="24"/>
        </w:rPr>
        <w:t>Have them talk for 10 minutes with others of similar orientation about some or all of the questions below.</w:t>
      </w:r>
    </w:p>
    <w:p w14:paraId="490F96B1" w14:textId="77777777" w:rsidR="00556455" w:rsidRPr="00556455" w:rsidRDefault="00556455" w:rsidP="00556455">
      <w:pPr>
        <w:widowControl w:val="0"/>
        <w:numPr>
          <w:ilvl w:val="0"/>
          <w:numId w:val="2"/>
        </w:numPr>
        <w:ind w:right="-20"/>
        <w:contextualSpacing/>
        <w:rPr>
          <w:rFonts w:ascii="Cambria" w:eastAsia="Cambria" w:hAnsi="Cambria" w:cs="Calibri"/>
          <w:sz w:val="24"/>
          <w:szCs w:val="24"/>
        </w:rPr>
      </w:pPr>
      <w:r w:rsidRPr="00556455">
        <w:rPr>
          <w:rFonts w:ascii="Cambria" w:eastAsia="Cambria" w:hAnsi="Cambria" w:cs="Calibri"/>
          <w:sz w:val="24"/>
          <w:szCs w:val="24"/>
        </w:rPr>
        <w:t>What do people with this preferred orientation focus on?  What might it look like?</w:t>
      </w:r>
    </w:p>
    <w:p w14:paraId="7614D4C5" w14:textId="77777777" w:rsidR="00556455" w:rsidRPr="00556455" w:rsidRDefault="00556455" w:rsidP="00556455">
      <w:pPr>
        <w:widowControl w:val="0"/>
        <w:numPr>
          <w:ilvl w:val="0"/>
          <w:numId w:val="2"/>
        </w:numPr>
        <w:ind w:right="-20"/>
        <w:contextualSpacing/>
        <w:rPr>
          <w:rFonts w:ascii="Cambria" w:eastAsia="Cambria" w:hAnsi="Cambria" w:cs="Calibri"/>
          <w:sz w:val="24"/>
          <w:szCs w:val="24"/>
        </w:rPr>
      </w:pPr>
      <w:r w:rsidRPr="00556455">
        <w:rPr>
          <w:rFonts w:ascii="Cambria" w:eastAsia="Calibri" w:hAnsi="Cambria" w:cs="Times New Roman"/>
          <w:sz w:val="24"/>
          <w:szCs w:val="24"/>
        </w:rPr>
        <w:t>What value does this orientation offer the group/team?</w:t>
      </w:r>
    </w:p>
    <w:p w14:paraId="18338CEB" w14:textId="77777777" w:rsidR="00556455" w:rsidRPr="00556455" w:rsidRDefault="00556455" w:rsidP="00556455">
      <w:pPr>
        <w:widowControl w:val="0"/>
        <w:numPr>
          <w:ilvl w:val="0"/>
          <w:numId w:val="2"/>
        </w:numPr>
        <w:ind w:right="-20"/>
        <w:contextualSpacing/>
        <w:rPr>
          <w:rFonts w:ascii="Cambria" w:eastAsia="Cambria" w:hAnsi="Cambria" w:cs="Calibri"/>
          <w:sz w:val="24"/>
          <w:szCs w:val="24"/>
        </w:rPr>
      </w:pPr>
      <w:r w:rsidRPr="00556455">
        <w:rPr>
          <w:rFonts w:ascii="Cambria" w:eastAsia="Cambria" w:hAnsi="Cambria" w:cs="Calibri"/>
          <w:sz w:val="24"/>
          <w:szCs w:val="24"/>
        </w:rPr>
        <w:t>What happens when this need is not being met for you?</w:t>
      </w:r>
    </w:p>
    <w:p w14:paraId="0CB1D6E3" w14:textId="77777777" w:rsidR="00556455" w:rsidRPr="00556455" w:rsidRDefault="00556455" w:rsidP="00556455">
      <w:pPr>
        <w:widowControl w:val="0"/>
        <w:numPr>
          <w:ilvl w:val="0"/>
          <w:numId w:val="2"/>
        </w:numPr>
        <w:ind w:right="-20"/>
        <w:contextualSpacing/>
        <w:rPr>
          <w:rFonts w:ascii="Cambria" w:eastAsia="Cambria" w:hAnsi="Cambria" w:cs="Calibri"/>
          <w:sz w:val="24"/>
          <w:szCs w:val="24"/>
        </w:rPr>
      </w:pPr>
      <w:r w:rsidRPr="00556455">
        <w:rPr>
          <w:rFonts w:ascii="Cambria" w:eastAsia="Calibri" w:hAnsi="Cambria" w:cs="Times New Roman"/>
          <w:sz w:val="24"/>
          <w:szCs w:val="24"/>
        </w:rPr>
        <w:t xml:space="preserve">What kind of support do you need from others? </w:t>
      </w:r>
    </w:p>
    <w:p w14:paraId="1D8D68D5" w14:textId="77777777" w:rsidR="00556455" w:rsidRPr="00556455" w:rsidRDefault="00556455" w:rsidP="00556455">
      <w:pPr>
        <w:spacing w:after="0"/>
        <w:outlineLvl w:val="0"/>
        <w:rPr>
          <w:rFonts w:ascii="Cambria" w:eastAsia="Calibri" w:hAnsi="Cambria" w:cs="Times New Roman"/>
          <w:sz w:val="24"/>
          <w:szCs w:val="24"/>
        </w:rPr>
      </w:pPr>
    </w:p>
    <w:p w14:paraId="54FB66DB" w14:textId="77777777" w:rsidR="00556455" w:rsidRPr="00556455" w:rsidRDefault="00556455" w:rsidP="00556455">
      <w:pPr>
        <w:numPr>
          <w:ilvl w:val="0"/>
          <w:numId w:val="1"/>
        </w:numPr>
        <w:spacing w:after="0" w:line="240" w:lineRule="auto"/>
        <w:outlineLvl w:val="0"/>
        <w:rPr>
          <w:rFonts w:ascii="Cambria" w:eastAsia="Calibri" w:hAnsi="Cambria" w:cs="Times New Roman"/>
          <w:sz w:val="24"/>
          <w:szCs w:val="24"/>
        </w:rPr>
      </w:pPr>
      <w:r w:rsidRPr="00556455">
        <w:rPr>
          <w:rFonts w:ascii="Cambria" w:eastAsia="Calibri" w:hAnsi="Cambria" w:cs="Times New Roman"/>
          <w:sz w:val="24"/>
          <w:szCs w:val="24"/>
        </w:rPr>
        <w:t xml:space="preserve">Stop the four conversations and have each group speak to the other three groups about their orientation, their description of it and the value it offers the group.  Encourage questions from the other groups. </w:t>
      </w:r>
    </w:p>
    <w:p w14:paraId="4BA5B13B" w14:textId="77777777" w:rsidR="00556455" w:rsidRPr="00556455" w:rsidRDefault="00556455" w:rsidP="00556455">
      <w:pPr>
        <w:spacing w:after="0"/>
        <w:ind w:left="720"/>
        <w:outlineLvl w:val="0"/>
        <w:rPr>
          <w:rFonts w:ascii="Cambria" w:eastAsia="Calibri" w:hAnsi="Cambria" w:cs="Times New Roman"/>
          <w:sz w:val="24"/>
          <w:szCs w:val="24"/>
        </w:rPr>
      </w:pPr>
    </w:p>
    <w:p w14:paraId="2E8CFDD3" w14:textId="77777777" w:rsidR="00556455" w:rsidRPr="00556455" w:rsidRDefault="00556455" w:rsidP="00556455">
      <w:pPr>
        <w:numPr>
          <w:ilvl w:val="0"/>
          <w:numId w:val="1"/>
        </w:numPr>
        <w:spacing w:after="0" w:line="240" w:lineRule="auto"/>
        <w:outlineLvl w:val="0"/>
        <w:rPr>
          <w:rFonts w:ascii="Cambria" w:eastAsia="Calibri" w:hAnsi="Cambria" w:cs="Times New Roman"/>
          <w:sz w:val="24"/>
          <w:szCs w:val="24"/>
        </w:rPr>
      </w:pPr>
      <w:r w:rsidRPr="00556455">
        <w:rPr>
          <w:rFonts w:ascii="Cambria" w:eastAsia="Calibri" w:hAnsi="Cambria" w:cs="Times New Roman"/>
          <w:sz w:val="24"/>
          <w:szCs w:val="24"/>
        </w:rPr>
        <w:t xml:space="preserve">Ask the group as a whole: </w:t>
      </w:r>
    </w:p>
    <w:p w14:paraId="71F255E0" w14:textId="77777777" w:rsidR="00556455" w:rsidRPr="00556455" w:rsidRDefault="00556455" w:rsidP="00556455">
      <w:pPr>
        <w:numPr>
          <w:ilvl w:val="1"/>
          <w:numId w:val="1"/>
        </w:numPr>
        <w:spacing w:after="0" w:line="240" w:lineRule="auto"/>
        <w:outlineLvl w:val="0"/>
        <w:rPr>
          <w:rFonts w:ascii="Cambria" w:eastAsia="Calibri" w:hAnsi="Cambria" w:cs="Times New Roman"/>
          <w:sz w:val="24"/>
          <w:szCs w:val="24"/>
        </w:rPr>
      </w:pPr>
      <w:r w:rsidRPr="00556455">
        <w:rPr>
          <w:rFonts w:ascii="Cambria" w:eastAsia="Calibri" w:hAnsi="Cambria" w:cs="Times New Roman"/>
          <w:sz w:val="24"/>
          <w:szCs w:val="24"/>
        </w:rPr>
        <w:t>Why is it helpful to know this information about this group?</w:t>
      </w:r>
    </w:p>
    <w:p w14:paraId="78D5647D" w14:textId="77777777" w:rsidR="00556455" w:rsidRDefault="00556455" w:rsidP="00556455">
      <w:pPr>
        <w:numPr>
          <w:ilvl w:val="1"/>
          <w:numId w:val="1"/>
        </w:numPr>
        <w:spacing w:after="0" w:line="240" w:lineRule="auto"/>
        <w:outlineLvl w:val="0"/>
        <w:rPr>
          <w:rFonts w:ascii="Cambria" w:eastAsia="Calibri" w:hAnsi="Cambria" w:cs="Times New Roman"/>
          <w:sz w:val="24"/>
          <w:szCs w:val="24"/>
        </w:rPr>
      </w:pPr>
      <w:r w:rsidRPr="00556455">
        <w:rPr>
          <w:rFonts w:ascii="Cambria" w:eastAsia="Calibri" w:hAnsi="Cambria" w:cs="Times New Roman"/>
          <w:sz w:val="24"/>
          <w:szCs w:val="24"/>
        </w:rPr>
        <w:t>How can we as a group/team keep the balance of all four orientations in mind as we work together?  What would it look like in action?</w:t>
      </w:r>
    </w:p>
    <w:p w14:paraId="2D7D01D4" w14:textId="77777777" w:rsidR="00AC0080" w:rsidRDefault="00AC0080" w:rsidP="00AC0080">
      <w:pPr>
        <w:spacing w:after="0" w:line="240" w:lineRule="auto"/>
        <w:ind w:left="1080"/>
        <w:outlineLvl w:val="0"/>
        <w:rPr>
          <w:rFonts w:ascii="Cambria" w:eastAsia="Calibri" w:hAnsi="Cambria" w:cs="Times New Roman"/>
          <w:sz w:val="24"/>
          <w:szCs w:val="24"/>
        </w:rPr>
      </w:pPr>
    </w:p>
    <w:p w14:paraId="2FBBE394" w14:textId="77777777" w:rsidR="00AC0080" w:rsidRPr="00556455" w:rsidRDefault="00AC0080" w:rsidP="00AC0080">
      <w:pPr>
        <w:numPr>
          <w:ilvl w:val="0"/>
          <w:numId w:val="1"/>
        </w:numPr>
        <w:spacing w:after="0" w:line="240" w:lineRule="auto"/>
        <w:outlineLvl w:val="0"/>
        <w:rPr>
          <w:rFonts w:ascii="Cambria" w:eastAsia="Calibri" w:hAnsi="Cambria" w:cs="Times New Roman"/>
          <w:sz w:val="24"/>
          <w:szCs w:val="24"/>
        </w:rPr>
      </w:pPr>
      <w:r>
        <w:rPr>
          <w:rFonts w:ascii="Cambria" w:eastAsia="Calibri" w:hAnsi="Cambria" w:cs="Times New Roman"/>
          <w:sz w:val="24"/>
          <w:szCs w:val="24"/>
        </w:rPr>
        <w:t>If time allows, ask the four groups to solve a real problem, pre-identified by facilitator and manager. (If not, move question and response to Session 3.)</w:t>
      </w:r>
    </w:p>
    <w:p w14:paraId="56167C22" w14:textId="77777777" w:rsidR="00556455" w:rsidRPr="00556455" w:rsidRDefault="00556455" w:rsidP="00556455">
      <w:pPr>
        <w:spacing w:after="0"/>
        <w:ind w:left="1440"/>
        <w:outlineLvl w:val="0"/>
        <w:rPr>
          <w:rFonts w:ascii="Cambria" w:eastAsia="Calibri" w:hAnsi="Cambria" w:cs="Times New Roman"/>
          <w:sz w:val="24"/>
          <w:szCs w:val="24"/>
        </w:rPr>
      </w:pPr>
    </w:p>
    <w:p w14:paraId="37A4F640" w14:textId="77777777" w:rsidR="00556455" w:rsidRPr="00556455" w:rsidRDefault="00556455" w:rsidP="00556455">
      <w:pPr>
        <w:outlineLvl w:val="0"/>
        <w:rPr>
          <w:rFonts w:ascii="Cambria" w:eastAsia="Calibri" w:hAnsi="Cambria" w:cs="Times New Roman"/>
          <w:sz w:val="24"/>
          <w:szCs w:val="24"/>
        </w:rPr>
      </w:pPr>
      <w:r w:rsidRPr="00556455">
        <w:rPr>
          <w:rFonts w:ascii="Cambria" w:eastAsia="Calibri" w:hAnsi="Cambria" w:cs="Times New Roman"/>
          <w:sz w:val="24"/>
          <w:szCs w:val="24"/>
        </w:rPr>
        <w:tab/>
      </w:r>
      <w:r w:rsidRPr="00556455">
        <w:rPr>
          <w:rFonts w:ascii="Cambria" w:eastAsia="Calibri" w:hAnsi="Cambria" w:cs="Times New Roman"/>
          <w:sz w:val="24"/>
          <w:szCs w:val="24"/>
        </w:rPr>
        <w:tab/>
      </w:r>
    </w:p>
    <w:p w14:paraId="4E87BD2E" w14:textId="77777777" w:rsidR="00556455" w:rsidRPr="00556455" w:rsidRDefault="00556455" w:rsidP="00556455">
      <w:pPr>
        <w:outlineLvl w:val="0"/>
        <w:rPr>
          <w:rFonts w:ascii="Cambria" w:eastAsia="Calibri" w:hAnsi="Cambria" w:cs="Times New Roman"/>
          <w:b/>
          <w:i/>
          <w:sz w:val="24"/>
          <w:szCs w:val="24"/>
        </w:rPr>
      </w:pPr>
      <w:r w:rsidRPr="00556455">
        <w:rPr>
          <w:rFonts w:ascii="Cambria" w:eastAsia="Calibri" w:hAnsi="Cambria" w:cs="Times New Roman"/>
          <w:b/>
          <w:i/>
          <w:sz w:val="24"/>
          <w:szCs w:val="24"/>
        </w:rPr>
        <w:br/>
      </w:r>
      <w:r w:rsidRPr="00556455">
        <w:rPr>
          <w:rFonts w:ascii="Cambria" w:eastAsia="Calibri" w:hAnsi="Cambria" w:cs="Times New Roman"/>
          <w:b/>
          <w:i/>
          <w:sz w:val="24"/>
          <w:szCs w:val="24"/>
        </w:rPr>
        <w:br/>
      </w:r>
      <w:r w:rsidRPr="00556455">
        <w:rPr>
          <w:rFonts w:ascii="Cambria" w:eastAsia="Calibri" w:hAnsi="Cambria" w:cs="Times New Roman"/>
          <w:b/>
          <w:i/>
          <w:sz w:val="24"/>
          <w:szCs w:val="24"/>
        </w:rPr>
        <w:br/>
      </w:r>
    </w:p>
    <w:p w14:paraId="18EBEC61" w14:textId="77777777" w:rsidR="001B3870" w:rsidRDefault="001B3870" w:rsidP="00556455">
      <w:pPr>
        <w:outlineLvl w:val="0"/>
        <w:rPr>
          <w:rFonts w:ascii="Cambria" w:eastAsia="Calibri" w:hAnsi="Cambria" w:cs="Times New Roman"/>
          <w:b/>
          <w:i/>
          <w:sz w:val="24"/>
          <w:szCs w:val="24"/>
        </w:rPr>
      </w:pPr>
    </w:p>
    <w:p w14:paraId="487175F0" w14:textId="77777777" w:rsidR="00556455" w:rsidRPr="00556455" w:rsidRDefault="00556455" w:rsidP="00556455">
      <w:pPr>
        <w:outlineLvl w:val="0"/>
        <w:rPr>
          <w:rFonts w:ascii="Cambria" w:eastAsia="Calibri" w:hAnsi="Cambria" w:cs="Times New Roman"/>
          <w:b/>
          <w:i/>
          <w:sz w:val="24"/>
          <w:szCs w:val="24"/>
        </w:rPr>
      </w:pPr>
      <w:bookmarkStart w:id="0" w:name="_GoBack"/>
      <w:bookmarkEnd w:id="0"/>
      <w:r w:rsidRPr="00556455">
        <w:rPr>
          <w:rFonts w:ascii="Cambria" w:eastAsia="Calibri" w:hAnsi="Cambria" w:cs="Times New Roman"/>
          <w:b/>
          <w:i/>
          <w:sz w:val="24"/>
          <w:szCs w:val="24"/>
        </w:rPr>
        <w:lastRenderedPageBreak/>
        <w:t>PEOPLE</w:t>
      </w:r>
    </w:p>
    <w:p w14:paraId="43C64510" w14:textId="77777777" w:rsidR="00556455" w:rsidRPr="00556455" w:rsidRDefault="00556455" w:rsidP="00556455">
      <w:pPr>
        <w:outlineLvl w:val="0"/>
        <w:rPr>
          <w:rFonts w:ascii="Cambria" w:eastAsia="Calibri" w:hAnsi="Cambria" w:cs="Times New Roman"/>
          <w:sz w:val="24"/>
          <w:szCs w:val="24"/>
        </w:rPr>
      </w:pPr>
      <w:r w:rsidRPr="00556455">
        <w:rPr>
          <w:rFonts w:ascii="Cambria" w:eastAsia="Calibri" w:hAnsi="Cambria" w:cs="Times New Roman"/>
          <w:sz w:val="24"/>
          <w:szCs w:val="24"/>
        </w:rPr>
        <w:t>Let’s stop a moment and make sure everyone involved is engaged and clear about roles and next steps.  Let’s plan to check from time to time about how individuals are doing and what they need to be able to be productive during this process.</w:t>
      </w:r>
    </w:p>
    <w:p w14:paraId="28545E97" w14:textId="77777777" w:rsidR="00556455" w:rsidRPr="00556455" w:rsidRDefault="00556455" w:rsidP="00556455">
      <w:pPr>
        <w:outlineLvl w:val="0"/>
        <w:rPr>
          <w:rFonts w:ascii="Cambria" w:eastAsia="Calibri" w:hAnsi="Cambria" w:cs="Times New Roman"/>
          <w:b/>
          <w:i/>
          <w:sz w:val="24"/>
          <w:szCs w:val="24"/>
        </w:rPr>
      </w:pPr>
      <w:r w:rsidRPr="00556455">
        <w:rPr>
          <w:rFonts w:ascii="Cambria" w:eastAsia="Calibri" w:hAnsi="Cambria" w:cs="Times New Roman"/>
          <w:b/>
          <w:i/>
          <w:sz w:val="24"/>
          <w:szCs w:val="24"/>
        </w:rPr>
        <w:t>MEANING</w:t>
      </w:r>
    </w:p>
    <w:p w14:paraId="47BD9049" w14:textId="77777777" w:rsidR="00556455" w:rsidRPr="00556455" w:rsidRDefault="00556455" w:rsidP="00556455">
      <w:pPr>
        <w:outlineLvl w:val="0"/>
        <w:rPr>
          <w:rFonts w:ascii="Cambria" w:eastAsia="Calibri" w:hAnsi="Cambria" w:cs="Times New Roman"/>
          <w:sz w:val="24"/>
          <w:szCs w:val="24"/>
        </w:rPr>
      </w:pPr>
      <w:r w:rsidRPr="00556455">
        <w:rPr>
          <w:rFonts w:ascii="Cambria" w:eastAsia="Calibri" w:hAnsi="Cambria" w:cs="Times New Roman"/>
          <w:sz w:val="24"/>
          <w:szCs w:val="24"/>
        </w:rPr>
        <w:t>Let’s pause to go back to why we’re on this journey. Are we all clear about our mission, what is inspiring us, and the values that are guiding us? We may need to be reminded from time to time.</w:t>
      </w:r>
    </w:p>
    <w:p w14:paraId="4E551AA8" w14:textId="77777777" w:rsidR="00556455" w:rsidRPr="00556455" w:rsidRDefault="00556455" w:rsidP="00556455">
      <w:pPr>
        <w:outlineLvl w:val="0"/>
        <w:rPr>
          <w:rFonts w:ascii="Cambria" w:eastAsia="Calibri" w:hAnsi="Cambria" w:cs="Times New Roman"/>
          <w:b/>
          <w:i/>
          <w:sz w:val="24"/>
          <w:szCs w:val="24"/>
        </w:rPr>
      </w:pPr>
      <w:r w:rsidRPr="00556455">
        <w:rPr>
          <w:rFonts w:ascii="Cambria" w:eastAsia="Calibri" w:hAnsi="Cambria" w:cs="Times New Roman"/>
          <w:b/>
          <w:i/>
          <w:sz w:val="24"/>
          <w:szCs w:val="24"/>
        </w:rPr>
        <w:t>STRUCTURE</w:t>
      </w:r>
    </w:p>
    <w:p w14:paraId="31EC8C94" w14:textId="77777777" w:rsidR="00556455" w:rsidRPr="00556455" w:rsidRDefault="00556455" w:rsidP="00556455">
      <w:pPr>
        <w:outlineLvl w:val="0"/>
        <w:rPr>
          <w:rFonts w:ascii="Cambria" w:eastAsia="Calibri" w:hAnsi="Cambria" w:cs="Times New Roman"/>
          <w:sz w:val="24"/>
          <w:szCs w:val="24"/>
        </w:rPr>
      </w:pPr>
      <w:r w:rsidRPr="00556455">
        <w:rPr>
          <w:rFonts w:ascii="Cambria" w:eastAsia="Calibri" w:hAnsi="Cambria" w:cs="Times New Roman"/>
          <w:sz w:val="24"/>
          <w:szCs w:val="24"/>
        </w:rPr>
        <w:t>Let us propose a clear framework for how we might proceed, including clear roles, next steps and timelines.  We can help make our journey easier by suggesting changes in the process as they seem necessary.</w:t>
      </w:r>
    </w:p>
    <w:p w14:paraId="5AD9D2AB" w14:textId="77777777" w:rsidR="00556455" w:rsidRPr="00556455" w:rsidRDefault="00556455" w:rsidP="00556455">
      <w:pPr>
        <w:outlineLvl w:val="0"/>
        <w:rPr>
          <w:rFonts w:ascii="Cambria" w:eastAsia="Calibri" w:hAnsi="Cambria" w:cs="Times New Roman"/>
          <w:b/>
          <w:i/>
          <w:sz w:val="24"/>
          <w:szCs w:val="24"/>
        </w:rPr>
      </w:pPr>
      <w:r w:rsidRPr="00556455">
        <w:rPr>
          <w:rFonts w:ascii="Cambria" w:eastAsia="Calibri" w:hAnsi="Cambria" w:cs="Times New Roman"/>
          <w:b/>
          <w:i/>
          <w:sz w:val="24"/>
          <w:szCs w:val="24"/>
        </w:rPr>
        <w:t>ACTION</w:t>
      </w:r>
    </w:p>
    <w:p w14:paraId="7173E035" w14:textId="77777777" w:rsidR="00556455" w:rsidRPr="00556455" w:rsidRDefault="00556455" w:rsidP="00556455">
      <w:pPr>
        <w:outlineLvl w:val="0"/>
        <w:rPr>
          <w:rFonts w:ascii="Cambria" w:eastAsia="Calibri" w:hAnsi="Cambria" w:cs="Times New Roman"/>
          <w:sz w:val="24"/>
          <w:szCs w:val="24"/>
        </w:rPr>
      </w:pPr>
      <w:r w:rsidRPr="00556455">
        <w:rPr>
          <w:rFonts w:ascii="Cambria" w:eastAsia="Calibri" w:hAnsi="Cambria" w:cs="Times New Roman"/>
          <w:sz w:val="24"/>
          <w:szCs w:val="24"/>
        </w:rPr>
        <w:t>Let’s just do something, and in the process we’ll figure out what we need as a group.  It matters less that our action may not be on target and more that we’re generating team energy by moving forward. We can always adjust along the way.</w:t>
      </w:r>
    </w:p>
    <w:p w14:paraId="056D3549" w14:textId="77777777" w:rsidR="00556455" w:rsidRPr="00556455" w:rsidRDefault="00556455" w:rsidP="00556455">
      <w:pPr>
        <w:outlineLvl w:val="0"/>
        <w:rPr>
          <w:rFonts w:ascii="Cambria" w:eastAsia="Calibri" w:hAnsi="Cambria" w:cs="Times New Roman"/>
          <w:sz w:val="24"/>
          <w:szCs w:val="24"/>
        </w:rPr>
      </w:pPr>
    </w:p>
    <w:p w14:paraId="49A1F7E0" w14:textId="77777777" w:rsidR="00556455" w:rsidRPr="00556455" w:rsidRDefault="00556455" w:rsidP="00556455">
      <w:pPr>
        <w:ind w:right="-20"/>
        <w:rPr>
          <w:rFonts w:ascii="Cambria" w:eastAsia="Cambria" w:hAnsi="Cambria" w:cs="Calibri"/>
          <w:sz w:val="24"/>
          <w:szCs w:val="24"/>
        </w:rPr>
      </w:pPr>
    </w:p>
    <w:p w14:paraId="65AF3BB7" w14:textId="77777777" w:rsidR="00556455" w:rsidRPr="00556455" w:rsidRDefault="00556455" w:rsidP="00556455">
      <w:pPr>
        <w:spacing w:after="0" w:line="240" w:lineRule="auto"/>
        <w:jc w:val="center"/>
        <w:rPr>
          <w:rFonts w:ascii="Cambria" w:eastAsia="Times New Roman" w:hAnsi="Cambria" w:cs="Times New Roman"/>
          <w:sz w:val="24"/>
          <w:szCs w:val="24"/>
        </w:rPr>
      </w:pPr>
    </w:p>
    <w:p w14:paraId="0E92D88A" w14:textId="77777777" w:rsidR="00556455" w:rsidRPr="00556455" w:rsidRDefault="00556455" w:rsidP="00556455">
      <w:pPr>
        <w:spacing w:after="0" w:line="240" w:lineRule="auto"/>
        <w:jc w:val="center"/>
        <w:rPr>
          <w:rFonts w:ascii="Cambria" w:eastAsia="Times New Roman" w:hAnsi="Cambria" w:cs="Times New Roman"/>
          <w:sz w:val="24"/>
          <w:szCs w:val="24"/>
        </w:rPr>
      </w:pPr>
    </w:p>
    <w:p w14:paraId="3289DFAE" w14:textId="77777777" w:rsidR="005107F3" w:rsidRPr="00556455" w:rsidRDefault="00556455" w:rsidP="00556455">
      <w:pPr>
        <w:spacing w:after="0" w:line="240" w:lineRule="auto"/>
        <w:jc w:val="center"/>
        <w:rPr>
          <w:rFonts w:ascii="Cambria" w:eastAsia="Times New Roman" w:hAnsi="Cambria" w:cs="Times New Roman"/>
          <w:sz w:val="32"/>
          <w:szCs w:val="32"/>
        </w:rPr>
      </w:pPr>
      <w:r w:rsidRPr="00556455">
        <w:rPr>
          <w:rFonts w:ascii="Cambria" w:eastAsia="Times New Roman" w:hAnsi="Cambria" w:cs="Times New Roman"/>
          <w:sz w:val="32"/>
          <w:szCs w:val="32"/>
        </w:rPr>
        <w:t xml:space="preserve"> </w:t>
      </w:r>
    </w:p>
    <w:sectPr w:rsidR="005107F3" w:rsidRPr="00556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E6DCC"/>
    <w:multiLevelType w:val="hybridMultilevel"/>
    <w:tmpl w:val="5106E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0181E"/>
    <w:multiLevelType w:val="hybridMultilevel"/>
    <w:tmpl w:val="FE76A29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455"/>
    <w:rsid w:val="001B3870"/>
    <w:rsid w:val="00556455"/>
    <w:rsid w:val="005D488A"/>
    <w:rsid w:val="007C60D8"/>
    <w:rsid w:val="0080299E"/>
    <w:rsid w:val="00AC0080"/>
    <w:rsid w:val="00BB4F36"/>
    <w:rsid w:val="00BF7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4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C60D8"/>
    <w:pPr>
      <w:framePr w:w="7920" w:h="1980" w:hRule="exact" w:hSpace="180" w:wrap="auto" w:hAnchor="page" w:xAlign="center" w:yAlign="bottom"/>
      <w:spacing w:after="0" w:line="240" w:lineRule="auto"/>
      <w:ind w:left="2880"/>
    </w:pPr>
    <w:rPr>
      <w:rFonts w:asciiTheme="majorHAnsi" w:eastAsiaTheme="majorEastAsia" w:hAnsiTheme="majorHAnsi" w:cstheme="majorBidi"/>
      <w:kern w:val="24"/>
      <w:sz w:val="2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C60D8"/>
    <w:pPr>
      <w:framePr w:w="7920" w:h="1980" w:hRule="exact" w:hSpace="180" w:wrap="auto" w:hAnchor="page" w:xAlign="center" w:yAlign="bottom"/>
      <w:spacing w:after="0" w:line="240" w:lineRule="auto"/>
      <w:ind w:left="2880"/>
    </w:pPr>
    <w:rPr>
      <w:rFonts w:asciiTheme="majorHAnsi" w:eastAsiaTheme="majorEastAsia" w:hAnsiTheme="majorHAnsi" w:cstheme="majorBidi"/>
      <w:kern w:val="24"/>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355</Words>
  <Characters>2028</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Grace Cleaves</cp:lastModifiedBy>
  <cp:revision>3</cp:revision>
  <cp:lastPrinted>2017-01-05T22:31:00Z</cp:lastPrinted>
  <dcterms:created xsi:type="dcterms:W3CDTF">2016-10-17T12:59:00Z</dcterms:created>
  <dcterms:modified xsi:type="dcterms:W3CDTF">2017-01-05T22:32:00Z</dcterms:modified>
</cp:coreProperties>
</file>