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B5" w:rsidRPr="00A17581" w:rsidRDefault="000322B5">
      <w:pPr>
        <w:rPr>
          <w:rFonts w:asciiTheme="minorHAnsi" w:hAnsiTheme="minorHAnsi" w:cs="Arial"/>
          <w:sz w:val="24"/>
        </w:rPr>
      </w:pPr>
    </w:p>
    <w:p w:rsidR="0054074B" w:rsidRPr="00A17581" w:rsidRDefault="0054074B">
      <w:pPr>
        <w:rPr>
          <w:rFonts w:asciiTheme="minorHAnsi" w:hAnsiTheme="minorHAnsi" w:cs="Arial"/>
          <w:sz w:val="24"/>
        </w:rPr>
      </w:pPr>
    </w:p>
    <w:p w:rsidR="00597D89" w:rsidRPr="00A17581" w:rsidRDefault="00597D89" w:rsidP="005C19AB">
      <w:pPr>
        <w:rPr>
          <w:rFonts w:asciiTheme="minorHAnsi" w:hAnsiTheme="minorHAnsi" w:cs="Arial"/>
          <w:b/>
          <w:bCs/>
          <w:sz w:val="24"/>
        </w:rPr>
      </w:pPr>
    </w:p>
    <w:p w:rsidR="0054074B" w:rsidRPr="00A17581" w:rsidRDefault="00DD39F8">
      <w:pPr>
        <w:jc w:val="center"/>
        <w:rPr>
          <w:rFonts w:asciiTheme="minorHAnsi" w:hAnsiTheme="minorHAnsi" w:cs="Arial"/>
          <w:b/>
          <w:bCs/>
          <w:sz w:val="24"/>
        </w:rPr>
      </w:pPr>
      <w:r w:rsidRPr="0015198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E Academic Logo - 2009" style="width:371.25pt;height:57pt;visibility:visible">
            <v:imagedata r:id="rId7" o:title="UNE Academic Logo - 2009"/>
          </v:shape>
        </w:pict>
      </w:r>
    </w:p>
    <w:p w:rsidR="008B4E70" w:rsidRPr="00A17581" w:rsidRDefault="008B4E70">
      <w:pPr>
        <w:jc w:val="center"/>
        <w:rPr>
          <w:rFonts w:asciiTheme="minorHAnsi" w:hAnsiTheme="minorHAnsi" w:cs="Arial"/>
          <w:b/>
          <w:bCs/>
          <w:sz w:val="24"/>
        </w:rPr>
      </w:pPr>
    </w:p>
    <w:p w:rsidR="008B4E70" w:rsidRPr="00A17581" w:rsidRDefault="008B4E70">
      <w:pPr>
        <w:jc w:val="center"/>
        <w:rPr>
          <w:rFonts w:asciiTheme="minorHAnsi" w:hAnsiTheme="minorHAnsi" w:cs="Arial"/>
          <w:b/>
          <w:bCs/>
          <w:sz w:val="24"/>
        </w:rPr>
      </w:pPr>
    </w:p>
    <w:p w:rsidR="0054074B" w:rsidRPr="00A17581" w:rsidRDefault="0054074B">
      <w:pPr>
        <w:jc w:val="center"/>
        <w:rPr>
          <w:rFonts w:asciiTheme="minorHAnsi" w:hAnsiTheme="minorHAnsi" w:cs="Arial"/>
          <w:b/>
          <w:bCs/>
          <w:sz w:val="24"/>
        </w:rPr>
      </w:pPr>
    </w:p>
    <w:p w:rsidR="0054074B" w:rsidRPr="00A17581" w:rsidRDefault="0054074B">
      <w:pPr>
        <w:jc w:val="center"/>
        <w:rPr>
          <w:rFonts w:asciiTheme="minorHAnsi" w:hAnsiTheme="minorHAnsi" w:cs="Arial"/>
          <w:b/>
          <w:bCs/>
          <w:sz w:val="24"/>
        </w:rPr>
      </w:pPr>
    </w:p>
    <w:p w:rsidR="0054074B" w:rsidRPr="00A17581" w:rsidRDefault="0054074B">
      <w:pPr>
        <w:jc w:val="center"/>
        <w:rPr>
          <w:rFonts w:asciiTheme="minorHAnsi" w:hAnsiTheme="minorHAnsi" w:cs="Arial"/>
          <w:b/>
          <w:bCs/>
          <w:sz w:val="24"/>
        </w:rPr>
      </w:pPr>
    </w:p>
    <w:p w:rsidR="008B4E70" w:rsidRPr="00A17581" w:rsidRDefault="008B4E70">
      <w:pPr>
        <w:jc w:val="center"/>
        <w:rPr>
          <w:rFonts w:asciiTheme="minorHAnsi" w:hAnsiTheme="minorHAnsi" w:cs="Arial"/>
          <w:b/>
          <w:bCs/>
          <w:sz w:val="24"/>
        </w:rPr>
      </w:pPr>
    </w:p>
    <w:p w:rsidR="008B4E70" w:rsidRPr="00A17581" w:rsidRDefault="00DD39F8">
      <w:pPr>
        <w:jc w:val="center"/>
        <w:rPr>
          <w:rFonts w:asciiTheme="minorHAnsi" w:hAnsiTheme="minorHAnsi" w:cs="Arial"/>
          <w:b/>
          <w:bCs/>
          <w:sz w:val="24"/>
        </w:rPr>
      </w:pPr>
      <w:r>
        <w:rPr>
          <w:rFonts w:asciiTheme="minorHAnsi" w:hAnsiTheme="minorHAnsi" w:cs="Arial"/>
          <w:b/>
          <w:bCs/>
          <w:sz w:val="24"/>
        </w:rPr>
        <w:t>Health, Wellness, and Occupational Studies</w:t>
      </w:r>
    </w:p>
    <w:p w:rsidR="00597D89" w:rsidRPr="00A17581" w:rsidRDefault="00597D89">
      <w:pPr>
        <w:jc w:val="center"/>
        <w:rPr>
          <w:rFonts w:asciiTheme="minorHAnsi" w:hAnsiTheme="minorHAnsi" w:cs="Arial"/>
          <w:b/>
          <w:bCs/>
          <w:sz w:val="24"/>
        </w:rPr>
      </w:pPr>
    </w:p>
    <w:p w:rsidR="0054074B" w:rsidRPr="00A17581" w:rsidRDefault="0054074B">
      <w:pPr>
        <w:jc w:val="center"/>
        <w:rPr>
          <w:rFonts w:asciiTheme="minorHAnsi" w:hAnsiTheme="minorHAnsi" w:cs="Arial"/>
          <w:b/>
          <w:bCs/>
          <w:sz w:val="32"/>
        </w:rPr>
      </w:pPr>
      <w:r w:rsidRPr="00A17581">
        <w:rPr>
          <w:rFonts w:asciiTheme="minorHAnsi" w:hAnsiTheme="minorHAnsi" w:cs="Arial"/>
          <w:b/>
          <w:bCs/>
          <w:sz w:val="32"/>
        </w:rPr>
        <w:t>STUDENT HANDBOOK</w:t>
      </w:r>
    </w:p>
    <w:p w:rsidR="0054074B" w:rsidRPr="00A17581" w:rsidRDefault="0054074B">
      <w:pPr>
        <w:rPr>
          <w:rFonts w:asciiTheme="minorHAnsi" w:hAnsiTheme="minorHAnsi" w:cs="Arial"/>
          <w:b/>
          <w:bCs/>
          <w:sz w:val="24"/>
        </w:rPr>
      </w:pPr>
    </w:p>
    <w:p w:rsidR="0054074B" w:rsidRPr="00A17581" w:rsidRDefault="0054074B">
      <w:pPr>
        <w:rPr>
          <w:rFonts w:asciiTheme="minorHAnsi" w:hAnsiTheme="minorHAnsi" w:cs="Arial"/>
          <w:b/>
          <w:bCs/>
          <w:sz w:val="24"/>
        </w:rPr>
      </w:pPr>
    </w:p>
    <w:p w:rsidR="0054074B" w:rsidRPr="00A17581" w:rsidRDefault="0054074B">
      <w:pPr>
        <w:rPr>
          <w:rFonts w:asciiTheme="minorHAnsi" w:hAnsiTheme="minorHAnsi" w:cs="Arial"/>
          <w:b/>
          <w:bCs/>
          <w:sz w:val="24"/>
        </w:rPr>
      </w:pPr>
    </w:p>
    <w:p w:rsidR="0054074B" w:rsidRPr="00A17581" w:rsidRDefault="0054074B">
      <w:pPr>
        <w:rPr>
          <w:rFonts w:asciiTheme="minorHAnsi" w:hAnsiTheme="minorHAnsi" w:cs="Arial"/>
          <w:b/>
          <w:bCs/>
          <w:sz w:val="24"/>
        </w:rPr>
      </w:pPr>
    </w:p>
    <w:p w:rsidR="0054074B" w:rsidRPr="00A17581" w:rsidRDefault="0054074B">
      <w:pPr>
        <w:rPr>
          <w:rFonts w:asciiTheme="minorHAnsi" w:hAnsiTheme="minorHAnsi" w:cs="Arial"/>
          <w:b/>
          <w:bCs/>
          <w:sz w:val="24"/>
        </w:rPr>
      </w:pPr>
    </w:p>
    <w:p w:rsidR="0054074B" w:rsidRPr="00A17581" w:rsidRDefault="0054074B">
      <w:pPr>
        <w:rPr>
          <w:rFonts w:asciiTheme="minorHAnsi" w:hAnsiTheme="minorHAnsi" w:cs="Arial"/>
          <w:b/>
          <w:bCs/>
          <w:sz w:val="24"/>
        </w:rPr>
      </w:pPr>
    </w:p>
    <w:p w:rsidR="0054074B" w:rsidRPr="00A17581" w:rsidRDefault="0054074B">
      <w:pPr>
        <w:pStyle w:val="Heading2"/>
        <w:rPr>
          <w:rFonts w:asciiTheme="minorHAnsi" w:hAnsiTheme="minorHAnsi"/>
        </w:rPr>
      </w:pPr>
      <w:r w:rsidRPr="00A17581">
        <w:rPr>
          <w:rFonts w:asciiTheme="minorHAnsi" w:hAnsiTheme="minorHAnsi"/>
        </w:rPr>
        <w:br w:type="page"/>
      </w:r>
      <w:r w:rsidRPr="00A17581">
        <w:rPr>
          <w:rFonts w:asciiTheme="minorHAnsi" w:hAnsiTheme="minorHAnsi"/>
        </w:rPr>
        <w:lastRenderedPageBreak/>
        <w:t>TABLE OF CONTENTS</w:t>
      </w:r>
    </w:p>
    <w:p w:rsidR="0054074B" w:rsidRPr="00A17581" w:rsidRDefault="0054074B">
      <w:pPr>
        <w:rPr>
          <w:rFonts w:asciiTheme="minorHAnsi" w:hAnsiTheme="minorHAnsi" w:cs="Arial"/>
          <w:sz w:val="22"/>
        </w:rPr>
      </w:pPr>
    </w:p>
    <w:p w:rsidR="0054074B" w:rsidRPr="00A17581" w:rsidRDefault="0054074B" w:rsidP="000A4BE4">
      <w:pPr>
        <w:spacing w:before="120"/>
        <w:ind w:left="720"/>
        <w:rPr>
          <w:rFonts w:asciiTheme="minorHAnsi" w:hAnsiTheme="minorHAnsi" w:cs="Arial"/>
          <w:sz w:val="22"/>
        </w:rPr>
      </w:pPr>
      <w:r w:rsidRPr="00A17581">
        <w:rPr>
          <w:rFonts w:asciiTheme="minorHAnsi" w:hAnsiTheme="minorHAnsi" w:cs="Arial"/>
          <w:sz w:val="22"/>
        </w:rPr>
        <w:t>Introduction</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t>page 3</w:t>
      </w:r>
    </w:p>
    <w:p w:rsidR="0054074B" w:rsidRPr="00A17581" w:rsidRDefault="0054074B" w:rsidP="000A4BE4">
      <w:pPr>
        <w:spacing w:before="120"/>
        <w:ind w:left="720"/>
        <w:rPr>
          <w:rFonts w:asciiTheme="minorHAnsi" w:hAnsiTheme="minorHAnsi" w:cs="Arial"/>
          <w:sz w:val="22"/>
        </w:rPr>
      </w:pPr>
      <w:r w:rsidRPr="00A17581">
        <w:rPr>
          <w:rFonts w:asciiTheme="minorHAnsi" w:hAnsiTheme="minorHAnsi" w:cs="Arial"/>
          <w:sz w:val="22"/>
        </w:rPr>
        <w:t>Mission Statement</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t>page 3</w:t>
      </w:r>
    </w:p>
    <w:p w:rsidR="0054074B" w:rsidRPr="00A17581" w:rsidRDefault="00E43B47" w:rsidP="000A4BE4">
      <w:pPr>
        <w:spacing w:before="120"/>
        <w:ind w:left="720"/>
        <w:rPr>
          <w:rFonts w:asciiTheme="minorHAnsi" w:hAnsiTheme="minorHAnsi" w:cs="Arial"/>
          <w:sz w:val="22"/>
        </w:rPr>
      </w:pPr>
      <w:r w:rsidRPr="00A17581">
        <w:rPr>
          <w:rFonts w:asciiTheme="minorHAnsi" w:hAnsiTheme="minorHAnsi" w:cs="Arial"/>
          <w:sz w:val="22"/>
        </w:rPr>
        <w:t>Major Description</w:t>
      </w:r>
      <w:r w:rsidR="0054074B" w:rsidRPr="00A17581">
        <w:rPr>
          <w:rFonts w:asciiTheme="minorHAnsi" w:hAnsiTheme="minorHAnsi" w:cs="Arial"/>
          <w:sz w:val="22"/>
        </w:rPr>
        <w:tab/>
      </w:r>
      <w:r w:rsidR="0054074B" w:rsidRPr="00A17581">
        <w:rPr>
          <w:rFonts w:asciiTheme="minorHAnsi" w:hAnsiTheme="minorHAnsi" w:cs="Arial"/>
          <w:sz w:val="22"/>
        </w:rPr>
        <w:tab/>
      </w:r>
      <w:r w:rsidR="0054074B" w:rsidRPr="00A17581">
        <w:rPr>
          <w:rFonts w:asciiTheme="minorHAnsi" w:hAnsiTheme="minorHAnsi" w:cs="Arial"/>
          <w:sz w:val="22"/>
        </w:rPr>
        <w:tab/>
      </w:r>
      <w:r w:rsidR="0054074B" w:rsidRPr="00A17581">
        <w:rPr>
          <w:rFonts w:asciiTheme="minorHAnsi" w:hAnsiTheme="minorHAnsi" w:cs="Arial"/>
          <w:sz w:val="22"/>
        </w:rPr>
        <w:tab/>
      </w:r>
      <w:r w:rsidR="0054074B" w:rsidRPr="00A17581">
        <w:rPr>
          <w:rFonts w:asciiTheme="minorHAnsi" w:hAnsiTheme="minorHAnsi" w:cs="Arial"/>
          <w:sz w:val="22"/>
        </w:rPr>
        <w:tab/>
      </w:r>
      <w:r w:rsidR="0054074B" w:rsidRPr="00A17581">
        <w:rPr>
          <w:rFonts w:asciiTheme="minorHAnsi" w:hAnsiTheme="minorHAnsi" w:cs="Arial"/>
          <w:sz w:val="22"/>
        </w:rPr>
        <w:tab/>
      </w:r>
      <w:r w:rsidR="0054074B" w:rsidRPr="00A17581">
        <w:rPr>
          <w:rFonts w:asciiTheme="minorHAnsi" w:hAnsiTheme="minorHAnsi" w:cs="Arial"/>
          <w:sz w:val="22"/>
        </w:rPr>
        <w:tab/>
      </w:r>
      <w:r w:rsidR="0054074B" w:rsidRPr="00A17581">
        <w:rPr>
          <w:rFonts w:asciiTheme="minorHAnsi" w:hAnsiTheme="minorHAnsi" w:cs="Arial"/>
          <w:sz w:val="22"/>
        </w:rPr>
        <w:tab/>
      </w:r>
      <w:r w:rsidR="0054074B" w:rsidRPr="00A17581">
        <w:rPr>
          <w:rFonts w:asciiTheme="minorHAnsi" w:hAnsiTheme="minorHAnsi" w:cs="Arial"/>
          <w:sz w:val="22"/>
        </w:rPr>
        <w:tab/>
        <w:t>page 3</w:t>
      </w:r>
    </w:p>
    <w:p w:rsidR="0054074B" w:rsidRPr="00A17581" w:rsidRDefault="0054074B" w:rsidP="000A4BE4">
      <w:pPr>
        <w:spacing w:before="120"/>
        <w:ind w:left="720"/>
        <w:rPr>
          <w:rFonts w:asciiTheme="minorHAnsi" w:hAnsiTheme="minorHAnsi" w:cs="Arial"/>
          <w:sz w:val="22"/>
        </w:rPr>
      </w:pPr>
      <w:r w:rsidRPr="00A17581">
        <w:rPr>
          <w:rFonts w:asciiTheme="minorHAnsi" w:hAnsiTheme="minorHAnsi" w:cs="Arial"/>
          <w:sz w:val="22"/>
        </w:rPr>
        <w:t>Program Goals</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00DD39F8">
        <w:rPr>
          <w:rFonts w:asciiTheme="minorHAnsi" w:hAnsiTheme="minorHAnsi" w:cs="Arial"/>
          <w:sz w:val="22"/>
        </w:rPr>
        <w:tab/>
      </w:r>
      <w:r w:rsidRPr="00A17581">
        <w:rPr>
          <w:rFonts w:asciiTheme="minorHAnsi" w:hAnsiTheme="minorHAnsi" w:cs="Arial"/>
          <w:sz w:val="22"/>
        </w:rPr>
        <w:t>page 3</w:t>
      </w:r>
    </w:p>
    <w:p w:rsidR="0054074B" w:rsidRPr="00A17581" w:rsidRDefault="0054074B" w:rsidP="000A4BE4">
      <w:pPr>
        <w:spacing w:before="120"/>
        <w:ind w:left="720"/>
        <w:rPr>
          <w:rFonts w:asciiTheme="minorHAnsi" w:hAnsiTheme="minorHAnsi" w:cs="Arial"/>
          <w:sz w:val="22"/>
        </w:rPr>
      </w:pPr>
      <w:r w:rsidRPr="00A17581">
        <w:rPr>
          <w:rFonts w:asciiTheme="minorHAnsi" w:hAnsiTheme="minorHAnsi" w:cs="Arial"/>
          <w:sz w:val="22"/>
        </w:rPr>
        <w:t>Non-Discrimination Policy</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t>page 3</w:t>
      </w:r>
    </w:p>
    <w:p w:rsidR="0054074B" w:rsidRPr="00A17581" w:rsidRDefault="00E43B47" w:rsidP="000A4BE4">
      <w:pPr>
        <w:spacing w:before="120"/>
        <w:ind w:left="720"/>
        <w:rPr>
          <w:rFonts w:asciiTheme="minorHAnsi" w:hAnsiTheme="minorHAnsi" w:cs="Arial"/>
          <w:sz w:val="22"/>
        </w:rPr>
      </w:pPr>
      <w:r w:rsidRPr="00A17581">
        <w:rPr>
          <w:rFonts w:asciiTheme="minorHAnsi" w:hAnsiTheme="minorHAnsi" w:cs="Arial"/>
          <w:sz w:val="22"/>
        </w:rPr>
        <w:t>Endorsement Information</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t>page 3</w:t>
      </w:r>
    </w:p>
    <w:p w:rsidR="0054074B" w:rsidRPr="00A17581" w:rsidRDefault="00E43B47" w:rsidP="000A4BE4">
      <w:pPr>
        <w:spacing w:before="120"/>
        <w:ind w:left="720"/>
        <w:rPr>
          <w:rFonts w:asciiTheme="minorHAnsi" w:hAnsiTheme="minorHAnsi" w:cs="Arial"/>
          <w:sz w:val="22"/>
        </w:rPr>
      </w:pPr>
      <w:r w:rsidRPr="00A17581">
        <w:rPr>
          <w:rFonts w:asciiTheme="minorHAnsi" w:hAnsiTheme="minorHAnsi" w:cs="Arial"/>
          <w:sz w:val="22"/>
        </w:rPr>
        <w:t>Admission Information</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00DD39F8">
        <w:rPr>
          <w:rFonts w:asciiTheme="minorHAnsi" w:hAnsiTheme="minorHAnsi" w:cs="Arial"/>
          <w:sz w:val="22"/>
        </w:rPr>
        <w:tab/>
      </w:r>
      <w:r w:rsidRPr="00A17581">
        <w:rPr>
          <w:rFonts w:asciiTheme="minorHAnsi" w:hAnsiTheme="minorHAnsi" w:cs="Arial"/>
          <w:sz w:val="22"/>
        </w:rPr>
        <w:t>page 3</w:t>
      </w:r>
    </w:p>
    <w:p w:rsidR="0054074B" w:rsidRPr="00A17581" w:rsidRDefault="00E43B47" w:rsidP="000A4BE4">
      <w:pPr>
        <w:spacing w:before="120"/>
        <w:ind w:left="720"/>
        <w:rPr>
          <w:rFonts w:asciiTheme="minorHAnsi" w:hAnsiTheme="minorHAnsi" w:cs="Arial"/>
          <w:sz w:val="22"/>
        </w:rPr>
      </w:pPr>
      <w:r w:rsidRPr="00A17581">
        <w:rPr>
          <w:rFonts w:asciiTheme="minorHAnsi" w:hAnsiTheme="minorHAnsi" w:cs="Arial"/>
          <w:sz w:val="22"/>
        </w:rPr>
        <w:t>Technical Standards</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00FA6E9A" w:rsidRPr="00A17581">
        <w:rPr>
          <w:rFonts w:asciiTheme="minorHAnsi" w:hAnsiTheme="minorHAnsi" w:cs="Arial"/>
          <w:sz w:val="22"/>
        </w:rPr>
        <w:tab/>
      </w:r>
      <w:r w:rsidR="00FA6E9A"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0054074B" w:rsidRPr="00A17581">
        <w:rPr>
          <w:rFonts w:asciiTheme="minorHAnsi" w:hAnsiTheme="minorHAnsi" w:cs="Arial"/>
          <w:sz w:val="22"/>
        </w:rPr>
        <w:t>page 4</w:t>
      </w:r>
    </w:p>
    <w:p w:rsidR="00FA6E9A" w:rsidRPr="00A17581" w:rsidRDefault="006901AE" w:rsidP="000A4BE4">
      <w:pPr>
        <w:spacing w:before="120"/>
        <w:ind w:left="720"/>
        <w:rPr>
          <w:rFonts w:asciiTheme="minorHAnsi" w:hAnsiTheme="minorHAnsi" w:cs="Arial"/>
          <w:sz w:val="22"/>
        </w:rPr>
      </w:pPr>
      <w:r w:rsidRPr="00A17581">
        <w:rPr>
          <w:rFonts w:asciiTheme="minorHAnsi" w:hAnsiTheme="minorHAnsi" w:cs="Arial"/>
          <w:sz w:val="22"/>
        </w:rPr>
        <w:t xml:space="preserve">Academic </w:t>
      </w:r>
      <w:r w:rsidR="00983976" w:rsidRPr="00A17581">
        <w:rPr>
          <w:rFonts w:asciiTheme="minorHAnsi" w:hAnsiTheme="minorHAnsi" w:cs="Arial"/>
          <w:sz w:val="22"/>
        </w:rPr>
        <w:t>and P</w:t>
      </w:r>
      <w:r w:rsidR="00C466C6" w:rsidRPr="00A17581">
        <w:rPr>
          <w:rFonts w:asciiTheme="minorHAnsi" w:hAnsiTheme="minorHAnsi" w:cs="Arial"/>
          <w:sz w:val="22"/>
        </w:rPr>
        <w:t xml:space="preserve">rogression </w:t>
      </w:r>
      <w:r w:rsidR="00FA6E9A" w:rsidRPr="00A17581">
        <w:rPr>
          <w:rFonts w:asciiTheme="minorHAnsi" w:hAnsiTheme="minorHAnsi" w:cs="Arial"/>
          <w:sz w:val="22"/>
        </w:rPr>
        <w:t>Standards</w:t>
      </w:r>
      <w:r w:rsidR="00FA6E9A"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00C466C6" w:rsidRPr="00A17581">
        <w:rPr>
          <w:rFonts w:asciiTheme="minorHAnsi" w:hAnsiTheme="minorHAnsi" w:cs="Arial"/>
          <w:sz w:val="22"/>
        </w:rPr>
        <w:tab/>
      </w:r>
      <w:r w:rsidR="00C466C6" w:rsidRPr="00A17581">
        <w:rPr>
          <w:rFonts w:asciiTheme="minorHAnsi" w:hAnsiTheme="minorHAnsi" w:cs="Arial"/>
          <w:sz w:val="22"/>
        </w:rPr>
        <w:tab/>
      </w:r>
      <w:r w:rsidR="00C466C6" w:rsidRPr="00A17581">
        <w:rPr>
          <w:rFonts w:asciiTheme="minorHAnsi" w:hAnsiTheme="minorHAnsi" w:cs="Arial"/>
          <w:sz w:val="22"/>
        </w:rPr>
        <w:tab/>
      </w:r>
      <w:r w:rsidR="00DD39F8">
        <w:rPr>
          <w:rFonts w:asciiTheme="minorHAnsi" w:hAnsiTheme="minorHAnsi" w:cs="Arial"/>
          <w:sz w:val="22"/>
        </w:rPr>
        <w:tab/>
      </w:r>
      <w:r w:rsidR="00983976" w:rsidRPr="00A17581">
        <w:rPr>
          <w:rFonts w:asciiTheme="minorHAnsi" w:hAnsiTheme="minorHAnsi" w:cs="Arial"/>
          <w:sz w:val="22"/>
        </w:rPr>
        <w:t>page 4</w:t>
      </w:r>
    </w:p>
    <w:p w:rsidR="006901AE" w:rsidRPr="00A17581" w:rsidRDefault="006901AE" w:rsidP="000A4BE4">
      <w:pPr>
        <w:spacing w:before="120"/>
        <w:ind w:left="720"/>
        <w:rPr>
          <w:rStyle w:val="Strong"/>
          <w:rFonts w:asciiTheme="minorHAnsi" w:hAnsiTheme="minorHAnsi" w:cs="Arial"/>
          <w:b w:val="0"/>
          <w:sz w:val="22"/>
          <w:szCs w:val="22"/>
        </w:rPr>
      </w:pPr>
      <w:r w:rsidRPr="00A17581">
        <w:rPr>
          <w:rFonts w:asciiTheme="minorHAnsi" w:hAnsiTheme="minorHAnsi" w:cs="Arial"/>
          <w:sz w:val="22"/>
        </w:rPr>
        <w:tab/>
      </w:r>
      <w:r w:rsidR="00983976" w:rsidRPr="00A17581">
        <w:rPr>
          <w:rFonts w:asciiTheme="minorHAnsi" w:hAnsiTheme="minorHAnsi" w:cs="Arial"/>
          <w:sz w:val="22"/>
        </w:rPr>
        <w:t xml:space="preserve">1. </w:t>
      </w:r>
      <w:r w:rsidRPr="00A17581">
        <w:rPr>
          <w:rStyle w:val="Strong"/>
          <w:rFonts w:asciiTheme="minorHAnsi" w:hAnsiTheme="minorHAnsi" w:cs="Arial"/>
          <w:b w:val="0"/>
          <w:sz w:val="22"/>
          <w:szCs w:val="22"/>
        </w:rPr>
        <w:t xml:space="preserve">WCHP Common Curriculum </w:t>
      </w:r>
      <w:r w:rsidRPr="00A17581">
        <w:rPr>
          <w:rStyle w:val="Strong"/>
          <w:rFonts w:asciiTheme="minorHAnsi" w:hAnsiTheme="minorHAnsi" w:cs="Arial"/>
          <w:b w:val="0"/>
          <w:sz w:val="22"/>
          <w:szCs w:val="22"/>
        </w:rPr>
        <w:tab/>
      </w:r>
      <w:r w:rsidRPr="00A17581">
        <w:rPr>
          <w:rStyle w:val="Strong"/>
          <w:rFonts w:asciiTheme="minorHAnsi" w:hAnsiTheme="minorHAnsi" w:cs="Arial"/>
          <w:b w:val="0"/>
          <w:sz w:val="22"/>
          <w:szCs w:val="22"/>
        </w:rPr>
        <w:tab/>
      </w:r>
      <w:r w:rsidRPr="00A17581">
        <w:rPr>
          <w:rStyle w:val="Strong"/>
          <w:rFonts w:asciiTheme="minorHAnsi" w:hAnsiTheme="minorHAnsi" w:cs="Arial"/>
          <w:b w:val="0"/>
          <w:sz w:val="22"/>
          <w:szCs w:val="22"/>
        </w:rPr>
        <w:tab/>
      </w:r>
      <w:r w:rsidRPr="00A17581">
        <w:rPr>
          <w:rStyle w:val="Strong"/>
          <w:rFonts w:asciiTheme="minorHAnsi" w:hAnsiTheme="minorHAnsi" w:cs="Arial"/>
          <w:b w:val="0"/>
          <w:sz w:val="22"/>
          <w:szCs w:val="22"/>
        </w:rPr>
        <w:tab/>
      </w:r>
      <w:r w:rsidRPr="00A17581">
        <w:rPr>
          <w:rStyle w:val="Strong"/>
          <w:rFonts w:asciiTheme="minorHAnsi" w:hAnsiTheme="minorHAnsi" w:cs="Arial"/>
          <w:b w:val="0"/>
          <w:sz w:val="22"/>
          <w:szCs w:val="22"/>
        </w:rPr>
        <w:tab/>
      </w:r>
      <w:r w:rsidRPr="00A17581">
        <w:rPr>
          <w:rStyle w:val="Strong"/>
          <w:rFonts w:asciiTheme="minorHAnsi" w:hAnsiTheme="minorHAnsi" w:cs="Arial"/>
          <w:b w:val="0"/>
          <w:sz w:val="22"/>
          <w:szCs w:val="22"/>
        </w:rPr>
        <w:tab/>
      </w:r>
      <w:r w:rsidR="00DD39F8">
        <w:rPr>
          <w:rStyle w:val="Strong"/>
          <w:rFonts w:asciiTheme="minorHAnsi" w:hAnsiTheme="minorHAnsi" w:cs="Arial"/>
          <w:b w:val="0"/>
          <w:sz w:val="22"/>
          <w:szCs w:val="22"/>
        </w:rPr>
        <w:tab/>
      </w:r>
      <w:r w:rsidRPr="00A17581">
        <w:rPr>
          <w:rStyle w:val="Strong"/>
          <w:rFonts w:asciiTheme="minorHAnsi" w:hAnsiTheme="minorHAnsi" w:cs="Arial"/>
          <w:b w:val="0"/>
          <w:sz w:val="22"/>
          <w:szCs w:val="22"/>
        </w:rPr>
        <w:t>page 4</w:t>
      </w:r>
    </w:p>
    <w:p w:rsidR="006901AE" w:rsidRPr="00A17581" w:rsidRDefault="006901AE" w:rsidP="000A4BE4">
      <w:pPr>
        <w:spacing w:before="120"/>
        <w:ind w:left="720"/>
        <w:rPr>
          <w:rFonts w:asciiTheme="minorHAnsi" w:hAnsiTheme="minorHAnsi" w:cs="Arial"/>
          <w:sz w:val="22"/>
          <w:szCs w:val="22"/>
        </w:rPr>
      </w:pPr>
      <w:r w:rsidRPr="00A17581">
        <w:rPr>
          <w:rStyle w:val="Strong"/>
          <w:rFonts w:asciiTheme="minorHAnsi" w:hAnsiTheme="minorHAnsi" w:cs="Arial"/>
          <w:b w:val="0"/>
          <w:sz w:val="22"/>
          <w:szCs w:val="22"/>
        </w:rPr>
        <w:tab/>
      </w:r>
      <w:r w:rsidR="00983976" w:rsidRPr="00A17581">
        <w:rPr>
          <w:rStyle w:val="Strong"/>
          <w:rFonts w:asciiTheme="minorHAnsi" w:hAnsiTheme="minorHAnsi" w:cs="Arial"/>
          <w:b w:val="0"/>
          <w:sz w:val="22"/>
          <w:szCs w:val="22"/>
        </w:rPr>
        <w:t xml:space="preserve">2. </w:t>
      </w:r>
      <w:r w:rsidRPr="00A17581">
        <w:rPr>
          <w:rFonts w:asciiTheme="minorHAnsi" w:hAnsiTheme="minorHAnsi" w:cs="Arial"/>
          <w:color w:val="000000"/>
          <w:sz w:val="22"/>
          <w:szCs w:val="22"/>
        </w:rPr>
        <w:t>Department of Exercise and Sport Performance</w:t>
      </w:r>
      <w:r w:rsidRPr="00A17581">
        <w:rPr>
          <w:rFonts w:asciiTheme="minorHAnsi" w:hAnsiTheme="minorHAnsi" w:cs="Arial"/>
          <w:color w:val="000000"/>
          <w:sz w:val="22"/>
          <w:szCs w:val="22"/>
        </w:rPr>
        <w:tab/>
      </w:r>
      <w:r w:rsidRPr="00A17581">
        <w:rPr>
          <w:rFonts w:asciiTheme="minorHAnsi" w:hAnsiTheme="minorHAnsi" w:cs="Arial"/>
          <w:color w:val="000000"/>
          <w:sz w:val="22"/>
          <w:szCs w:val="22"/>
        </w:rPr>
        <w:tab/>
      </w:r>
      <w:r w:rsidRPr="00A17581">
        <w:rPr>
          <w:rFonts w:asciiTheme="minorHAnsi" w:hAnsiTheme="minorHAnsi" w:cs="Arial"/>
          <w:color w:val="000000"/>
          <w:sz w:val="22"/>
          <w:szCs w:val="22"/>
        </w:rPr>
        <w:tab/>
      </w:r>
      <w:r w:rsidRPr="00A17581">
        <w:rPr>
          <w:rFonts w:asciiTheme="minorHAnsi" w:hAnsiTheme="minorHAnsi" w:cs="Arial"/>
          <w:color w:val="000000"/>
          <w:sz w:val="22"/>
          <w:szCs w:val="22"/>
        </w:rPr>
        <w:tab/>
        <w:t>page 5</w:t>
      </w:r>
    </w:p>
    <w:p w:rsidR="00E43B47" w:rsidRPr="00A17581" w:rsidRDefault="00E43B47" w:rsidP="000A4BE4">
      <w:pPr>
        <w:spacing w:before="120"/>
        <w:ind w:left="720"/>
        <w:rPr>
          <w:rFonts w:asciiTheme="minorHAnsi" w:hAnsiTheme="minorHAnsi" w:cs="Arial"/>
          <w:sz w:val="22"/>
        </w:rPr>
      </w:pPr>
      <w:r w:rsidRPr="00A17581">
        <w:rPr>
          <w:rFonts w:asciiTheme="minorHAnsi" w:hAnsiTheme="minorHAnsi" w:cs="Arial"/>
          <w:sz w:val="22"/>
        </w:rPr>
        <w:t xml:space="preserve">Curricular </w:t>
      </w:r>
      <w:r w:rsidR="006901AE" w:rsidRPr="00A17581">
        <w:rPr>
          <w:rFonts w:asciiTheme="minorHAnsi" w:hAnsiTheme="minorHAnsi" w:cs="Arial"/>
          <w:sz w:val="22"/>
        </w:rPr>
        <w:t>Requirements</w:t>
      </w:r>
      <w:r w:rsidR="006901AE" w:rsidRPr="00A17581">
        <w:rPr>
          <w:rFonts w:asciiTheme="minorHAnsi" w:hAnsiTheme="minorHAnsi" w:cs="Arial"/>
          <w:sz w:val="22"/>
        </w:rPr>
        <w:tab/>
        <w:t>`</w:t>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t>page 5</w:t>
      </w:r>
    </w:p>
    <w:p w:rsidR="000322B5" w:rsidRPr="00A17581" w:rsidRDefault="000322B5" w:rsidP="000A4BE4">
      <w:pPr>
        <w:spacing w:before="120"/>
        <w:ind w:left="720"/>
        <w:rPr>
          <w:rFonts w:asciiTheme="minorHAnsi" w:hAnsiTheme="minorHAnsi" w:cs="Arial"/>
          <w:sz w:val="22"/>
        </w:rPr>
      </w:pPr>
      <w:r w:rsidRPr="00A17581">
        <w:rPr>
          <w:rFonts w:asciiTheme="minorHAnsi" w:hAnsiTheme="minorHAnsi" w:cs="Arial"/>
          <w:sz w:val="22"/>
        </w:rPr>
        <w:t>Clinical In</w:t>
      </w:r>
      <w:r w:rsidR="006901AE" w:rsidRPr="00A17581">
        <w:rPr>
          <w:rFonts w:asciiTheme="minorHAnsi" w:hAnsiTheme="minorHAnsi" w:cs="Arial"/>
          <w:sz w:val="22"/>
        </w:rPr>
        <w:t>ternship Experience</w:t>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DD39F8">
        <w:rPr>
          <w:rFonts w:asciiTheme="minorHAnsi" w:hAnsiTheme="minorHAnsi" w:cs="Arial"/>
          <w:sz w:val="22"/>
        </w:rPr>
        <w:tab/>
      </w:r>
      <w:r w:rsidR="006901AE" w:rsidRPr="00A17581">
        <w:rPr>
          <w:rFonts w:asciiTheme="minorHAnsi" w:hAnsiTheme="minorHAnsi" w:cs="Arial"/>
          <w:sz w:val="22"/>
        </w:rPr>
        <w:t>page 6</w:t>
      </w:r>
    </w:p>
    <w:p w:rsidR="0054074B" w:rsidRPr="00A17581" w:rsidRDefault="0054074B" w:rsidP="000A4BE4">
      <w:pPr>
        <w:spacing w:before="120"/>
        <w:ind w:left="720"/>
        <w:rPr>
          <w:rFonts w:asciiTheme="minorHAnsi" w:hAnsiTheme="minorHAnsi" w:cs="Arial"/>
          <w:sz w:val="22"/>
        </w:rPr>
      </w:pPr>
      <w:r w:rsidRPr="00A17581">
        <w:rPr>
          <w:rFonts w:asciiTheme="minorHAnsi" w:hAnsiTheme="minorHAnsi" w:cs="Arial"/>
          <w:sz w:val="22"/>
        </w:rPr>
        <w:t>Malpractic</w:t>
      </w:r>
      <w:r w:rsidR="006901AE" w:rsidRPr="00A17581">
        <w:rPr>
          <w:rFonts w:asciiTheme="minorHAnsi" w:hAnsiTheme="minorHAnsi" w:cs="Arial"/>
          <w:sz w:val="22"/>
        </w:rPr>
        <w:t>e Insurance Policy</w:t>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t>page 6</w:t>
      </w:r>
    </w:p>
    <w:p w:rsidR="000322B5" w:rsidRPr="00A17581" w:rsidRDefault="000322B5" w:rsidP="000A4BE4">
      <w:pPr>
        <w:spacing w:before="120"/>
        <w:ind w:left="720"/>
        <w:rPr>
          <w:rFonts w:asciiTheme="minorHAnsi" w:hAnsiTheme="minorHAnsi" w:cs="Arial"/>
          <w:sz w:val="22"/>
        </w:rPr>
      </w:pPr>
      <w:r w:rsidRPr="00A17581">
        <w:rPr>
          <w:rFonts w:asciiTheme="minorHAnsi" w:hAnsiTheme="minorHAnsi" w:cs="Arial"/>
          <w:sz w:val="22"/>
        </w:rPr>
        <w:t>Affiliated Clinical Internship Sites</w:t>
      </w:r>
      <w:r w:rsidR="0054074B"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t>page 6</w:t>
      </w:r>
    </w:p>
    <w:p w:rsidR="000322B5" w:rsidRPr="00A17581" w:rsidRDefault="00BD3BF0" w:rsidP="000A4BE4">
      <w:pPr>
        <w:spacing w:before="120"/>
        <w:ind w:left="720"/>
        <w:rPr>
          <w:rFonts w:asciiTheme="minorHAnsi" w:hAnsiTheme="minorHAnsi" w:cs="Arial"/>
          <w:sz w:val="22"/>
        </w:rPr>
      </w:pPr>
      <w:r w:rsidRPr="00A17581">
        <w:rPr>
          <w:rFonts w:asciiTheme="minorHAnsi" w:hAnsiTheme="minorHAnsi" w:cs="Arial"/>
          <w:sz w:val="22"/>
        </w:rPr>
        <w:t>Student M</w:t>
      </w:r>
      <w:r w:rsidR="000322B5" w:rsidRPr="00A17581">
        <w:rPr>
          <w:rFonts w:asciiTheme="minorHAnsi" w:hAnsiTheme="minorHAnsi" w:cs="Arial"/>
          <w:sz w:val="22"/>
        </w:rPr>
        <w:t>a</w:t>
      </w:r>
      <w:r w:rsidR="006901AE" w:rsidRPr="00A17581">
        <w:rPr>
          <w:rFonts w:asciiTheme="minorHAnsi" w:hAnsiTheme="minorHAnsi" w:cs="Arial"/>
          <w:sz w:val="22"/>
        </w:rPr>
        <w:t>lpractice Insurance</w:t>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DD39F8">
        <w:rPr>
          <w:rFonts w:asciiTheme="minorHAnsi" w:hAnsiTheme="minorHAnsi" w:cs="Arial"/>
          <w:sz w:val="22"/>
        </w:rPr>
        <w:tab/>
      </w:r>
      <w:r w:rsidR="006901AE" w:rsidRPr="00A17581">
        <w:rPr>
          <w:rFonts w:asciiTheme="minorHAnsi" w:hAnsiTheme="minorHAnsi" w:cs="Arial"/>
          <w:sz w:val="22"/>
        </w:rPr>
        <w:t>page 6</w:t>
      </w:r>
    </w:p>
    <w:p w:rsidR="0054074B" w:rsidRPr="00A17581" w:rsidRDefault="000322B5" w:rsidP="000A4BE4">
      <w:pPr>
        <w:spacing w:before="120"/>
        <w:ind w:left="720"/>
        <w:rPr>
          <w:rFonts w:asciiTheme="minorHAnsi" w:hAnsiTheme="minorHAnsi" w:cs="Arial"/>
          <w:sz w:val="22"/>
        </w:rPr>
      </w:pPr>
      <w:r w:rsidRPr="00A17581">
        <w:rPr>
          <w:rFonts w:asciiTheme="minorHAnsi" w:hAnsiTheme="minorHAnsi" w:cs="Arial"/>
          <w:sz w:val="22"/>
        </w:rPr>
        <w:t>Curriculum Plan</w:t>
      </w:r>
      <w:r w:rsidR="0054074B" w:rsidRPr="00A17581">
        <w:rPr>
          <w:rFonts w:asciiTheme="minorHAnsi" w:hAnsiTheme="minorHAnsi" w:cs="Arial"/>
          <w:sz w:val="22"/>
        </w:rPr>
        <w:tab/>
      </w:r>
      <w:r w:rsidR="0054074B"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DD39F8">
        <w:rPr>
          <w:rFonts w:asciiTheme="minorHAnsi" w:hAnsiTheme="minorHAnsi" w:cs="Arial"/>
          <w:sz w:val="22"/>
        </w:rPr>
        <w:tab/>
      </w:r>
      <w:r w:rsidR="006901AE" w:rsidRPr="00A17581">
        <w:rPr>
          <w:rFonts w:asciiTheme="minorHAnsi" w:hAnsiTheme="minorHAnsi" w:cs="Arial"/>
          <w:sz w:val="22"/>
        </w:rPr>
        <w:t>page 7</w:t>
      </w:r>
      <w:r w:rsidRPr="00A17581">
        <w:rPr>
          <w:rFonts w:asciiTheme="minorHAnsi" w:hAnsiTheme="minorHAnsi" w:cs="Arial"/>
          <w:sz w:val="22"/>
        </w:rPr>
        <w:tab/>
      </w:r>
    </w:p>
    <w:p w:rsidR="000322B5" w:rsidRPr="00A17581" w:rsidRDefault="000322B5" w:rsidP="000A4BE4">
      <w:pPr>
        <w:spacing w:before="120"/>
        <w:ind w:firstLine="720"/>
        <w:rPr>
          <w:rFonts w:asciiTheme="minorHAnsi" w:hAnsiTheme="minorHAnsi" w:cs="Arial"/>
          <w:sz w:val="22"/>
        </w:rPr>
      </w:pPr>
      <w:r w:rsidRPr="00A17581">
        <w:rPr>
          <w:rFonts w:asciiTheme="minorHAnsi" w:hAnsiTheme="minorHAnsi" w:cs="Arial"/>
          <w:sz w:val="22"/>
        </w:rPr>
        <w:t>Technical Stand</w:t>
      </w:r>
      <w:r w:rsidR="006901AE" w:rsidRPr="00A17581">
        <w:rPr>
          <w:rFonts w:asciiTheme="minorHAnsi" w:hAnsiTheme="minorHAnsi" w:cs="Arial"/>
          <w:sz w:val="22"/>
        </w:rPr>
        <w:t>ards</w:t>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t>page 7</w:t>
      </w:r>
      <w:r w:rsidRPr="00A17581">
        <w:rPr>
          <w:rFonts w:asciiTheme="minorHAnsi" w:hAnsiTheme="minorHAnsi" w:cs="Arial"/>
          <w:sz w:val="22"/>
        </w:rPr>
        <w:tab/>
      </w:r>
    </w:p>
    <w:p w:rsidR="000A4BE4" w:rsidRPr="00A17581" w:rsidRDefault="000322B5" w:rsidP="000A4BE4">
      <w:pPr>
        <w:spacing w:before="120"/>
        <w:ind w:firstLine="720"/>
        <w:rPr>
          <w:rFonts w:asciiTheme="minorHAnsi" w:hAnsiTheme="minorHAnsi" w:cs="Arial"/>
          <w:sz w:val="22"/>
        </w:rPr>
      </w:pPr>
      <w:r w:rsidRPr="00A17581">
        <w:rPr>
          <w:rFonts w:asciiTheme="minorHAnsi" w:hAnsiTheme="minorHAnsi" w:cs="Arial"/>
          <w:sz w:val="22"/>
        </w:rPr>
        <w:t>Academi</w:t>
      </w:r>
      <w:r w:rsidR="006901AE" w:rsidRPr="00A17581">
        <w:rPr>
          <w:rFonts w:asciiTheme="minorHAnsi" w:hAnsiTheme="minorHAnsi" w:cs="Arial"/>
          <w:sz w:val="22"/>
        </w:rPr>
        <w:t>c Advising</w:t>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t>page 7</w:t>
      </w:r>
      <w:r w:rsidR="000A4BE4" w:rsidRPr="00A17581">
        <w:rPr>
          <w:rFonts w:asciiTheme="minorHAnsi" w:hAnsiTheme="minorHAnsi" w:cs="Arial"/>
          <w:sz w:val="22"/>
        </w:rPr>
        <w:tab/>
      </w:r>
      <w:r w:rsidR="000A4BE4" w:rsidRPr="00A17581">
        <w:rPr>
          <w:rFonts w:asciiTheme="minorHAnsi" w:hAnsiTheme="minorHAnsi" w:cs="Arial"/>
          <w:sz w:val="22"/>
        </w:rPr>
        <w:tab/>
      </w:r>
      <w:r w:rsidR="000A4BE4" w:rsidRPr="00A17581">
        <w:rPr>
          <w:rFonts w:asciiTheme="minorHAnsi" w:hAnsiTheme="minorHAnsi" w:cs="Arial"/>
          <w:sz w:val="22"/>
        </w:rPr>
        <w:tab/>
      </w:r>
    </w:p>
    <w:p w:rsidR="000322B5" w:rsidRPr="00A17581" w:rsidRDefault="00BD3BF0" w:rsidP="000A4BE4">
      <w:pPr>
        <w:spacing w:before="120"/>
        <w:ind w:firstLine="720"/>
        <w:rPr>
          <w:rFonts w:asciiTheme="minorHAnsi" w:hAnsiTheme="minorHAnsi" w:cs="Arial"/>
          <w:sz w:val="22"/>
        </w:rPr>
      </w:pPr>
      <w:r w:rsidRPr="00A17581">
        <w:rPr>
          <w:rFonts w:asciiTheme="minorHAnsi" w:hAnsiTheme="minorHAnsi" w:cs="Arial"/>
          <w:sz w:val="22"/>
        </w:rPr>
        <w:t>Student Academic Success Center</w:t>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t>page 7</w:t>
      </w:r>
      <w:r w:rsidR="000322B5" w:rsidRPr="00A17581">
        <w:rPr>
          <w:rFonts w:asciiTheme="minorHAnsi" w:hAnsiTheme="minorHAnsi" w:cs="Arial"/>
          <w:sz w:val="22"/>
        </w:rPr>
        <w:tab/>
      </w:r>
    </w:p>
    <w:p w:rsidR="000322B5" w:rsidRPr="00A17581" w:rsidRDefault="006901AE" w:rsidP="000A4BE4">
      <w:pPr>
        <w:spacing w:before="120"/>
        <w:ind w:firstLine="720"/>
        <w:rPr>
          <w:rFonts w:asciiTheme="minorHAnsi" w:hAnsiTheme="minorHAnsi" w:cs="Arial"/>
          <w:sz w:val="22"/>
        </w:rPr>
      </w:pPr>
      <w:r w:rsidRPr="00A17581">
        <w:rPr>
          <w:rFonts w:asciiTheme="minorHAnsi" w:hAnsiTheme="minorHAnsi" w:cs="Arial"/>
          <w:sz w:val="22"/>
        </w:rPr>
        <w:t>Program Faculty</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t>page 7</w:t>
      </w:r>
      <w:r w:rsidR="000322B5" w:rsidRPr="00A17581">
        <w:rPr>
          <w:rFonts w:asciiTheme="minorHAnsi" w:hAnsiTheme="minorHAnsi" w:cs="Arial"/>
          <w:sz w:val="22"/>
        </w:rPr>
        <w:tab/>
      </w:r>
    </w:p>
    <w:p w:rsidR="00585556" w:rsidRPr="00A17581" w:rsidRDefault="006901AE" w:rsidP="000A4BE4">
      <w:pPr>
        <w:spacing w:before="120"/>
        <w:ind w:firstLine="720"/>
        <w:rPr>
          <w:rFonts w:asciiTheme="minorHAnsi" w:hAnsiTheme="minorHAnsi" w:cs="Arial"/>
          <w:sz w:val="22"/>
        </w:rPr>
      </w:pPr>
      <w:r w:rsidRPr="00A17581">
        <w:rPr>
          <w:rFonts w:asciiTheme="minorHAnsi" w:hAnsiTheme="minorHAnsi" w:cs="Arial"/>
          <w:sz w:val="22"/>
        </w:rPr>
        <w:t xml:space="preserve">Professionalism </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t>page 7</w:t>
      </w:r>
    </w:p>
    <w:p w:rsidR="00BD3BF0" w:rsidRPr="00A17581" w:rsidRDefault="00BD3BF0" w:rsidP="000A4BE4">
      <w:pPr>
        <w:spacing w:before="120"/>
        <w:ind w:firstLine="720"/>
        <w:rPr>
          <w:rFonts w:asciiTheme="minorHAnsi" w:hAnsiTheme="minorHAnsi" w:cs="Arial"/>
          <w:sz w:val="22"/>
        </w:rPr>
      </w:pPr>
      <w:r w:rsidRPr="00A17581">
        <w:rPr>
          <w:rFonts w:asciiTheme="minorHAnsi" w:hAnsiTheme="minorHAnsi" w:cs="Arial"/>
          <w:sz w:val="22"/>
        </w:rPr>
        <w:t>Academic Integrity</w:t>
      </w:r>
      <w:r w:rsidRPr="00A17581">
        <w:rPr>
          <w:rFonts w:asciiTheme="minorHAnsi" w:hAnsiTheme="minorHAnsi" w:cs="Arial"/>
          <w:sz w:val="22"/>
        </w:rPr>
        <w:tab/>
        <w:t xml:space="preserve"> </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t>page 7</w:t>
      </w:r>
    </w:p>
    <w:p w:rsidR="00767069" w:rsidRPr="00A17581" w:rsidRDefault="00767069" w:rsidP="000A4BE4">
      <w:pPr>
        <w:spacing w:before="120"/>
        <w:ind w:firstLine="720"/>
        <w:rPr>
          <w:rFonts w:asciiTheme="minorHAnsi" w:hAnsiTheme="minorHAnsi" w:cs="Arial"/>
          <w:sz w:val="22"/>
        </w:rPr>
      </w:pPr>
      <w:r w:rsidRPr="00A17581">
        <w:rPr>
          <w:rFonts w:asciiTheme="minorHAnsi" w:hAnsiTheme="minorHAnsi" w:cs="Arial"/>
          <w:sz w:val="22"/>
        </w:rPr>
        <w:t>Statement of Rece</w:t>
      </w:r>
      <w:r w:rsidR="006901AE" w:rsidRPr="00A17581">
        <w:rPr>
          <w:rFonts w:asciiTheme="minorHAnsi" w:hAnsiTheme="minorHAnsi" w:cs="Arial"/>
          <w:sz w:val="22"/>
        </w:rPr>
        <w:t>ipt of Understanding</w:t>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6901AE" w:rsidRPr="00A17581">
        <w:rPr>
          <w:rFonts w:asciiTheme="minorHAnsi" w:hAnsiTheme="minorHAnsi" w:cs="Arial"/>
          <w:sz w:val="22"/>
        </w:rPr>
        <w:tab/>
      </w:r>
      <w:r w:rsidR="00DD39F8">
        <w:rPr>
          <w:rFonts w:asciiTheme="minorHAnsi" w:hAnsiTheme="minorHAnsi" w:cs="Arial"/>
          <w:sz w:val="22"/>
        </w:rPr>
        <w:tab/>
      </w:r>
      <w:r w:rsidR="006901AE" w:rsidRPr="00A17581">
        <w:rPr>
          <w:rFonts w:asciiTheme="minorHAnsi" w:hAnsiTheme="minorHAnsi" w:cs="Arial"/>
          <w:sz w:val="22"/>
        </w:rPr>
        <w:t>page 7</w:t>
      </w:r>
    </w:p>
    <w:p w:rsidR="00FA6E9A" w:rsidRPr="00A17581" w:rsidRDefault="00FA6E9A" w:rsidP="00585556">
      <w:pPr>
        <w:spacing w:before="120"/>
        <w:ind w:left="720"/>
        <w:rPr>
          <w:rFonts w:asciiTheme="minorHAnsi" w:hAnsiTheme="minorHAnsi" w:cs="Arial"/>
          <w:sz w:val="22"/>
        </w:rPr>
      </w:pPr>
    </w:p>
    <w:p w:rsidR="00FA6E9A" w:rsidRPr="00A17581" w:rsidRDefault="00FA6E9A" w:rsidP="00585556">
      <w:pPr>
        <w:spacing w:before="120"/>
        <w:ind w:left="720"/>
        <w:rPr>
          <w:rFonts w:asciiTheme="minorHAnsi" w:hAnsiTheme="minorHAnsi" w:cs="Arial"/>
          <w:sz w:val="22"/>
        </w:rPr>
      </w:pPr>
      <w:r w:rsidRPr="00A17581">
        <w:rPr>
          <w:rFonts w:asciiTheme="minorHAnsi" w:hAnsiTheme="minorHAnsi" w:cs="Arial"/>
          <w:sz w:val="22"/>
        </w:rPr>
        <w:t xml:space="preserve">Appendix </w:t>
      </w:r>
    </w:p>
    <w:p w:rsidR="0054074B" w:rsidRPr="00A17581" w:rsidRDefault="00585556" w:rsidP="00636EA6">
      <w:pPr>
        <w:numPr>
          <w:ilvl w:val="0"/>
          <w:numId w:val="1"/>
        </w:numPr>
        <w:spacing w:before="120"/>
        <w:rPr>
          <w:rFonts w:asciiTheme="minorHAnsi" w:hAnsiTheme="minorHAnsi" w:cs="Arial"/>
          <w:sz w:val="22"/>
        </w:rPr>
      </w:pPr>
      <w:r w:rsidRPr="00A17581">
        <w:rPr>
          <w:rFonts w:asciiTheme="minorHAnsi" w:hAnsiTheme="minorHAnsi" w:cs="Arial"/>
          <w:sz w:val="22"/>
        </w:rPr>
        <w:t>Technical Standards</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00FA6E9A" w:rsidRPr="00A17581">
        <w:rPr>
          <w:rFonts w:asciiTheme="minorHAnsi" w:hAnsiTheme="minorHAnsi" w:cs="Arial"/>
          <w:sz w:val="22"/>
        </w:rPr>
        <w:tab/>
      </w:r>
      <w:r w:rsidR="00FA6E9A" w:rsidRPr="00A17581">
        <w:rPr>
          <w:rFonts w:asciiTheme="minorHAnsi" w:hAnsiTheme="minorHAnsi" w:cs="Arial"/>
          <w:sz w:val="22"/>
        </w:rPr>
        <w:tab/>
      </w:r>
      <w:r w:rsidR="00767069" w:rsidRPr="00A17581">
        <w:rPr>
          <w:rFonts w:asciiTheme="minorHAnsi" w:hAnsiTheme="minorHAnsi" w:cs="Arial"/>
          <w:sz w:val="22"/>
        </w:rPr>
        <w:t xml:space="preserve">page </w:t>
      </w:r>
      <w:r w:rsidR="00B80B3E" w:rsidRPr="00A17581">
        <w:rPr>
          <w:rFonts w:asciiTheme="minorHAnsi" w:hAnsiTheme="minorHAnsi" w:cs="Arial"/>
          <w:sz w:val="22"/>
        </w:rPr>
        <w:t>9</w:t>
      </w:r>
    </w:p>
    <w:p w:rsidR="0054074B" w:rsidRPr="00A17581" w:rsidRDefault="00FA6E9A" w:rsidP="00FA6E9A">
      <w:pPr>
        <w:spacing w:before="120"/>
        <w:ind w:left="720" w:firstLine="720"/>
        <w:rPr>
          <w:rFonts w:asciiTheme="minorHAnsi" w:hAnsiTheme="minorHAnsi" w:cs="Arial"/>
          <w:b/>
          <w:bCs/>
          <w:sz w:val="22"/>
        </w:rPr>
      </w:pPr>
      <w:r w:rsidRPr="00A17581">
        <w:rPr>
          <w:rFonts w:asciiTheme="minorHAnsi" w:hAnsiTheme="minorHAnsi" w:cs="Arial"/>
          <w:sz w:val="22"/>
        </w:rPr>
        <w:t>B.</w:t>
      </w:r>
      <w:r w:rsidRPr="00A17581">
        <w:rPr>
          <w:rFonts w:asciiTheme="minorHAnsi" w:hAnsiTheme="minorHAnsi" w:cs="Arial"/>
          <w:sz w:val="22"/>
        </w:rPr>
        <w:tab/>
      </w:r>
      <w:r w:rsidR="0054074B" w:rsidRPr="00A17581">
        <w:rPr>
          <w:rFonts w:asciiTheme="minorHAnsi" w:hAnsiTheme="minorHAnsi" w:cs="Arial"/>
          <w:sz w:val="22"/>
        </w:rPr>
        <w:t>Statement of</w:t>
      </w:r>
      <w:r w:rsidRPr="00A17581">
        <w:rPr>
          <w:rFonts w:asciiTheme="minorHAnsi" w:hAnsiTheme="minorHAnsi" w:cs="Arial"/>
          <w:sz w:val="22"/>
        </w:rPr>
        <w:t xml:space="preserve"> Receipt and Understanding</w:t>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Pr="00A17581">
        <w:rPr>
          <w:rFonts w:asciiTheme="minorHAnsi" w:hAnsiTheme="minorHAnsi" w:cs="Arial"/>
          <w:sz w:val="22"/>
        </w:rPr>
        <w:tab/>
      </w:r>
      <w:r w:rsidR="0054074B" w:rsidRPr="00A17581">
        <w:rPr>
          <w:rFonts w:asciiTheme="minorHAnsi" w:hAnsiTheme="minorHAnsi" w:cs="Arial"/>
          <w:sz w:val="22"/>
        </w:rPr>
        <w:t xml:space="preserve">page </w:t>
      </w:r>
      <w:r w:rsidR="00585556" w:rsidRPr="00A17581">
        <w:rPr>
          <w:rFonts w:asciiTheme="minorHAnsi" w:hAnsiTheme="minorHAnsi" w:cs="Arial"/>
          <w:sz w:val="22"/>
        </w:rPr>
        <w:t>1</w:t>
      </w:r>
      <w:r w:rsidR="00B80B3E" w:rsidRPr="00A17581">
        <w:rPr>
          <w:rFonts w:asciiTheme="minorHAnsi" w:hAnsiTheme="minorHAnsi" w:cs="Arial"/>
          <w:sz w:val="22"/>
        </w:rPr>
        <w:t>2</w:t>
      </w:r>
    </w:p>
    <w:p w:rsidR="0054074B" w:rsidRPr="00A17581" w:rsidRDefault="0054074B">
      <w:pPr>
        <w:rPr>
          <w:rFonts w:asciiTheme="minorHAnsi" w:hAnsiTheme="minorHAnsi" w:cs="Arial"/>
          <w:b/>
          <w:bCs/>
          <w:sz w:val="24"/>
        </w:rPr>
      </w:pPr>
    </w:p>
    <w:p w:rsidR="00715E81" w:rsidRPr="00A17581" w:rsidRDefault="00715E81" w:rsidP="00715E81">
      <w:pPr>
        <w:rPr>
          <w:rFonts w:asciiTheme="minorHAnsi" w:hAnsiTheme="minorHAnsi"/>
        </w:rPr>
      </w:pPr>
    </w:p>
    <w:p w:rsidR="00715E81" w:rsidRPr="00A17581" w:rsidRDefault="00715E81" w:rsidP="00715E81">
      <w:pPr>
        <w:rPr>
          <w:rFonts w:asciiTheme="minorHAnsi" w:hAnsiTheme="minorHAnsi"/>
        </w:rPr>
      </w:pPr>
    </w:p>
    <w:p w:rsidR="000A4BE4" w:rsidRPr="00A17581" w:rsidRDefault="000A4BE4">
      <w:pPr>
        <w:rPr>
          <w:rFonts w:asciiTheme="minorHAnsi" w:hAnsiTheme="minorHAnsi"/>
        </w:rPr>
      </w:pPr>
    </w:p>
    <w:p w:rsidR="000A4BE4" w:rsidRPr="00A17581" w:rsidRDefault="000A4BE4">
      <w:pPr>
        <w:rPr>
          <w:rFonts w:asciiTheme="minorHAnsi" w:hAnsiTheme="minorHAnsi" w:cs="Arial"/>
          <w:b/>
          <w:bCs/>
        </w:rPr>
      </w:pPr>
    </w:p>
    <w:p w:rsidR="000A4BE4" w:rsidRPr="00A17581" w:rsidRDefault="000A4BE4">
      <w:pPr>
        <w:rPr>
          <w:rFonts w:asciiTheme="minorHAnsi" w:hAnsiTheme="minorHAnsi" w:cs="Arial"/>
          <w:b/>
          <w:bCs/>
        </w:rPr>
      </w:pPr>
    </w:p>
    <w:p w:rsidR="000A4BE4" w:rsidRPr="00A17581" w:rsidRDefault="000A4BE4">
      <w:pPr>
        <w:rPr>
          <w:rFonts w:asciiTheme="minorHAnsi" w:hAnsiTheme="minorHAnsi" w:cs="Arial"/>
          <w:b/>
          <w:bCs/>
        </w:rPr>
      </w:pPr>
    </w:p>
    <w:p w:rsidR="000A4BE4" w:rsidRPr="00A17581" w:rsidRDefault="000A4BE4">
      <w:pPr>
        <w:rPr>
          <w:rFonts w:asciiTheme="minorHAnsi" w:hAnsiTheme="minorHAnsi" w:cs="Arial"/>
          <w:b/>
          <w:bCs/>
        </w:rPr>
      </w:pPr>
    </w:p>
    <w:p w:rsidR="000A4BE4" w:rsidRPr="00A17581" w:rsidRDefault="000A4BE4">
      <w:pPr>
        <w:rPr>
          <w:rFonts w:asciiTheme="minorHAnsi" w:hAnsiTheme="minorHAnsi" w:cs="Arial"/>
          <w:b/>
          <w:bCs/>
        </w:rPr>
      </w:pPr>
    </w:p>
    <w:p w:rsidR="00585556" w:rsidRPr="00A17581" w:rsidRDefault="00585556">
      <w:pPr>
        <w:rPr>
          <w:rFonts w:asciiTheme="minorHAnsi" w:hAnsiTheme="minorHAnsi" w:cs="Arial"/>
          <w:b/>
          <w:bCs/>
        </w:rPr>
      </w:pPr>
    </w:p>
    <w:p w:rsidR="0054074B" w:rsidRPr="00A17581" w:rsidRDefault="0054074B">
      <w:pPr>
        <w:rPr>
          <w:rFonts w:asciiTheme="minorHAnsi" w:hAnsiTheme="minorHAnsi" w:cs="Arial"/>
          <w:b/>
          <w:bCs/>
        </w:rPr>
      </w:pPr>
      <w:r w:rsidRPr="00A17581">
        <w:rPr>
          <w:rFonts w:asciiTheme="minorHAnsi" w:hAnsiTheme="minorHAnsi" w:cs="Arial"/>
          <w:b/>
          <w:bCs/>
        </w:rPr>
        <w:t>INTRODUCTION</w:t>
      </w:r>
    </w:p>
    <w:p w:rsidR="00A17581" w:rsidRPr="00A17581" w:rsidRDefault="0054074B">
      <w:pPr>
        <w:rPr>
          <w:rFonts w:asciiTheme="minorHAnsi" w:hAnsiTheme="minorHAnsi" w:cs="Arial"/>
        </w:rPr>
      </w:pPr>
      <w:r w:rsidRPr="00A17581">
        <w:rPr>
          <w:rFonts w:asciiTheme="minorHAnsi" w:hAnsiTheme="minorHAnsi" w:cs="Arial"/>
        </w:rPr>
        <w:t>W</w:t>
      </w:r>
      <w:r w:rsidR="009B30E7" w:rsidRPr="00A17581">
        <w:rPr>
          <w:rFonts w:asciiTheme="minorHAnsi" w:hAnsiTheme="minorHAnsi" w:cs="Arial"/>
        </w:rPr>
        <w:t xml:space="preserve">elcome to the </w:t>
      </w:r>
      <w:r w:rsidR="00A17581" w:rsidRPr="00A17581">
        <w:rPr>
          <w:rFonts w:asciiTheme="minorHAnsi" w:hAnsiTheme="minorHAnsi" w:cs="Arial"/>
        </w:rPr>
        <w:t>Health Wellness and Occupational Studies</w:t>
      </w:r>
      <w:r w:rsidR="009B30E7" w:rsidRPr="00A17581">
        <w:rPr>
          <w:rFonts w:asciiTheme="minorHAnsi" w:hAnsiTheme="minorHAnsi" w:cs="Arial"/>
        </w:rPr>
        <w:t xml:space="preserve"> (</w:t>
      </w:r>
      <w:r w:rsidR="00A17581" w:rsidRPr="00A17581">
        <w:rPr>
          <w:rFonts w:asciiTheme="minorHAnsi" w:hAnsiTheme="minorHAnsi" w:cs="Arial"/>
        </w:rPr>
        <w:t>HWOS</w:t>
      </w:r>
      <w:r w:rsidRPr="00A17581">
        <w:rPr>
          <w:rFonts w:asciiTheme="minorHAnsi" w:hAnsiTheme="minorHAnsi" w:cs="Arial"/>
        </w:rPr>
        <w:t>)</w:t>
      </w:r>
      <w:r w:rsidR="009B30E7" w:rsidRPr="00A17581">
        <w:rPr>
          <w:rFonts w:asciiTheme="minorHAnsi" w:hAnsiTheme="minorHAnsi" w:cs="Arial"/>
        </w:rPr>
        <w:t xml:space="preserve"> program</w:t>
      </w:r>
      <w:r w:rsidRPr="00A17581">
        <w:rPr>
          <w:rFonts w:asciiTheme="minorHAnsi" w:hAnsiTheme="minorHAnsi" w:cs="Arial"/>
        </w:rPr>
        <w:t xml:space="preserve"> at the University of New England.  This</w:t>
      </w:r>
      <w:r w:rsidR="00715E81" w:rsidRPr="00A17581">
        <w:rPr>
          <w:rFonts w:asciiTheme="minorHAnsi" w:hAnsiTheme="minorHAnsi" w:cs="Arial"/>
        </w:rPr>
        <w:t xml:space="preserve"> handbook outlines the mission, </w:t>
      </w:r>
      <w:r w:rsidR="000A4BE4" w:rsidRPr="00A17581">
        <w:rPr>
          <w:rFonts w:asciiTheme="minorHAnsi" w:hAnsiTheme="minorHAnsi" w:cs="Arial"/>
        </w:rPr>
        <w:t xml:space="preserve">goals </w:t>
      </w:r>
      <w:r w:rsidR="00715E81" w:rsidRPr="00A17581">
        <w:rPr>
          <w:rFonts w:asciiTheme="minorHAnsi" w:hAnsiTheme="minorHAnsi" w:cs="Arial"/>
        </w:rPr>
        <w:t>and</w:t>
      </w:r>
      <w:r w:rsidRPr="00A17581">
        <w:rPr>
          <w:rFonts w:asciiTheme="minorHAnsi" w:hAnsiTheme="minorHAnsi" w:cs="Arial"/>
        </w:rPr>
        <w:t xml:space="preserve"> important </w:t>
      </w:r>
      <w:r w:rsidR="00715E81" w:rsidRPr="00A17581">
        <w:rPr>
          <w:rFonts w:asciiTheme="minorHAnsi" w:hAnsiTheme="minorHAnsi" w:cs="Arial"/>
        </w:rPr>
        <w:t xml:space="preserve">academic </w:t>
      </w:r>
      <w:r w:rsidRPr="00A17581">
        <w:rPr>
          <w:rFonts w:asciiTheme="minorHAnsi" w:hAnsiTheme="minorHAnsi" w:cs="Arial"/>
        </w:rPr>
        <w:t>policies and proce</w:t>
      </w:r>
      <w:r w:rsidR="00715E81" w:rsidRPr="00A17581">
        <w:rPr>
          <w:rFonts w:asciiTheme="minorHAnsi" w:hAnsiTheme="minorHAnsi" w:cs="Arial"/>
        </w:rPr>
        <w:t>dures</w:t>
      </w:r>
      <w:r w:rsidR="000A4BE4" w:rsidRPr="00A17581">
        <w:rPr>
          <w:rFonts w:asciiTheme="minorHAnsi" w:hAnsiTheme="minorHAnsi" w:cs="Arial"/>
        </w:rPr>
        <w:t xml:space="preserve"> of the program</w:t>
      </w:r>
      <w:r w:rsidRPr="00A17581">
        <w:rPr>
          <w:rFonts w:asciiTheme="minorHAnsi" w:hAnsiTheme="minorHAnsi" w:cs="Arial"/>
        </w:rPr>
        <w:t xml:space="preserve">.  Please read the handbook </w:t>
      </w:r>
      <w:r w:rsidRPr="00A17581">
        <w:rPr>
          <w:rFonts w:asciiTheme="minorHAnsi" w:hAnsiTheme="minorHAnsi" w:cs="Arial"/>
          <w:u w:val="single"/>
        </w:rPr>
        <w:t>thoroughly</w:t>
      </w:r>
      <w:r w:rsidRPr="00A17581">
        <w:rPr>
          <w:rFonts w:asciiTheme="minorHAnsi" w:hAnsiTheme="minorHAnsi" w:cs="Arial"/>
        </w:rPr>
        <w:t xml:space="preserve">, as it is your responsibility to be familiar with its contents.  </w:t>
      </w:r>
    </w:p>
    <w:p w:rsidR="00A17581" w:rsidRPr="00A17581" w:rsidRDefault="00A17581">
      <w:pPr>
        <w:rPr>
          <w:rFonts w:asciiTheme="minorHAnsi" w:hAnsiTheme="minorHAnsi" w:cs="Arial"/>
        </w:rPr>
      </w:pPr>
    </w:p>
    <w:p w:rsidR="0054074B" w:rsidRPr="00A17581" w:rsidRDefault="0054074B" w:rsidP="00636EA6">
      <w:pPr>
        <w:numPr>
          <w:ilvl w:val="0"/>
          <w:numId w:val="8"/>
        </w:numPr>
        <w:rPr>
          <w:rFonts w:asciiTheme="minorHAnsi" w:hAnsiTheme="minorHAnsi" w:cs="Arial"/>
          <w:b/>
          <w:bCs/>
          <w:i/>
          <w:iCs/>
        </w:rPr>
      </w:pPr>
      <w:r w:rsidRPr="00A17581">
        <w:rPr>
          <w:rFonts w:asciiTheme="minorHAnsi" w:hAnsiTheme="minorHAnsi" w:cs="Arial"/>
          <w:b/>
          <w:bCs/>
          <w:i/>
          <w:iCs/>
        </w:rPr>
        <w:t>Once you have read and understand</w:t>
      </w:r>
      <w:r w:rsidR="00DE0040" w:rsidRPr="00A17581">
        <w:rPr>
          <w:rFonts w:asciiTheme="minorHAnsi" w:hAnsiTheme="minorHAnsi" w:cs="Arial"/>
          <w:b/>
          <w:bCs/>
          <w:i/>
          <w:iCs/>
        </w:rPr>
        <w:t xml:space="preserve"> all of the information, please </w:t>
      </w:r>
      <w:r w:rsidRPr="00A17581">
        <w:rPr>
          <w:rFonts w:asciiTheme="minorHAnsi" w:hAnsiTheme="minorHAnsi" w:cs="Arial"/>
          <w:b/>
          <w:bCs/>
          <w:i/>
          <w:iCs/>
        </w:rPr>
        <w:t xml:space="preserve">sign, and date </w:t>
      </w:r>
      <w:r w:rsidR="00DE0040" w:rsidRPr="00A17581">
        <w:rPr>
          <w:rFonts w:asciiTheme="minorHAnsi" w:hAnsiTheme="minorHAnsi" w:cs="Arial"/>
          <w:b/>
          <w:bCs/>
          <w:i/>
          <w:iCs/>
        </w:rPr>
        <w:t xml:space="preserve">and print your name on </w:t>
      </w:r>
      <w:r w:rsidRPr="00A17581">
        <w:rPr>
          <w:rFonts w:asciiTheme="minorHAnsi" w:hAnsiTheme="minorHAnsi" w:cs="Arial"/>
          <w:b/>
          <w:bCs/>
          <w:i/>
          <w:iCs/>
        </w:rPr>
        <w:t xml:space="preserve">the “Statement of Receipt and Understanding” and turn it in to </w:t>
      </w:r>
      <w:r w:rsidR="00A17581" w:rsidRPr="00A17581">
        <w:rPr>
          <w:rFonts w:asciiTheme="minorHAnsi" w:hAnsiTheme="minorHAnsi" w:cs="Arial"/>
          <w:b/>
          <w:bCs/>
          <w:i/>
          <w:iCs/>
        </w:rPr>
        <w:t xml:space="preserve">staff assistant Joanne Smith in the Forum Building room 259. </w:t>
      </w:r>
    </w:p>
    <w:p w:rsidR="0054074B" w:rsidRPr="00A17581" w:rsidRDefault="0054074B">
      <w:pPr>
        <w:rPr>
          <w:rFonts w:asciiTheme="minorHAnsi" w:hAnsiTheme="minorHAnsi" w:cs="Arial"/>
        </w:rPr>
      </w:pPr>
    </w:p>
    <w:p w:rsidR="0054074B" w:rsidRPr="00A17581" w:rsidRDefault="0054074B">
      <w:pPr>
        <w:rPr>
          <w:rFonts w:asciiTheme="minorHAnsi" w:hAnsiTheme="minorHAnsi" w:cs="Arial"/>
        </w:rPr>
      </w:pPr>
      <w:r w:rsidRPr="00A17581">
        <w:rPr>
          <w:rFonts w:asciiTheme="minorHAnsi" w:hAnsiTheme="minorHAnsi" w:cs="Arial"/>
        </w:rPr>
        <w:t>All policies her</w:t>
      </w:r>
      <w:r w:rsidR="00CF2AB2" w:rsidRPr="00A17581">
        <w:rPr>
          <w:rFonts w:asciiTheme="minorHAnsi" w:hAnsiTheme="minorHAnsi" w:cs="Arial"/>
        </w:rPr>
        <w:t xml:space="preserve">ein are in effect from </w:t>
      </w:r>
      <w:r w:rsidR="005C19AB" w:rsidRPr="00A17581">
        <w:rPr>
          <w:rFonts w:asciiTheme="minorHAnsi" w:hAnsiTheme="minorHAnsi" w:cs="Arial"/>
        </w:rPr>
        <w:t xml:space="preserve">August 1, </w:t>
      </w:r>
      <w:r w:rsidR="00A17581">
        <w:rPr>
          <w:rFonts w:asciiTheme="minorHAnsi" w:hAnsiTheme="minorHAnsi" w:cs="Arial"/>
        </w:rPr>
        <w:t>2015</w:t>
      </w:r>
      <w:r w:rsidRPr="00A17581">
        <w:rPr>
          <w:rFonts w:asciiTheme="minorHAnsi" w:hAnsiTheme="minorHAnsi" w:cs="Arial"/>
        </w:rPr>
        <w:t xml:space="preserve">.  Any substantive changes to the contents of this handbook will be brought to the attention of all students currently enrolled in the program and will be accompanied by a new “Statement of Receipt and Understanding.”  </w:t>
      </w:r>
    </w:p>
    <w:p w:rsidR="0054074B" w:rsidRPr="00A17581" w:rsidRDefault="0054074B">
      <w:pPr>
        <w:rPr>
          <w:rFonts w:asciiTheme="minorHAnsi" w:hAnsiTheme="minorHAnsi" w:cs="Arial"/>
        </w:rPr>
      </w:pPr>
    </w:p>
    <w:p w:rsidR="0054074B" w:rsidRPr="00A17581" w:rsidRDefault="0054074B">
      <w:pPr>
        <w:pStyle w:val="Heading4"/>
        <w:rPr>
          <w:rFonts w:asciiTheme="minorHAnsi" w:hAnsiTheme="minorHAnsi"/>
          <w:caps w:val="0"/>
          <w:sz w:val="20"/>
        </w:rPr>
      </w:pPr>
      <w:r w:rsidRPr="00A17581">
        <w:rPr>
          <w:rFonts w:asciiTheme="minorHAnsi" w:hAnsiTheme="minorHAnsi"/>
          <w:caps w:val="0"/>
          <w:sz w:val="20"/>
        </w:rPr>
        <w:t>MISSION STATEMENT</w:t>
      </w:r>
    </w:p>
    <w:p w:rsidR="00BE7DC0" w:rsidRPr="00DD39F8" w:rsidRDefault="00DD39F8" w:rsidP="00BE7DC0">
      <w:pPr>
        <w:pStyle w:val="NormalWeb"/>
        <w:spacing w:before="0" w:beforeAutospacing="0" w:after="0" w:afterAutospacing="0"/>
        <w:rPr>
          <w:rFonts w:asciiTheme="minorHAnsi" w:hAnsiTheme="minorHAnsi" w:cs="Arial"/>
          <w:sz w:val="20"/>
          <w:szCs w:val="20"/>
        </w:rPr>
      </w:pPr>
      <w:r w:rsidRPr="00DD39F8">
        <w:rPr>
          <w:rFonts w:asciiTheme="minorHAnsi" w:hAnsiTheme="minorHAnsi" w:cs="Arial"/>
          <w:color w:val="000000"/>
          <w:sz w:val="20"/>
          <w:szCs w:val="20"/>
          <w:shd w:val="clear" w:color="auto" w:fill="FFFFFF"/>
        </w:rPr>
        <w:t>Our mission is to develop caring, collaborative scholars through a dynamic, student-centered, occupation-focused educational program.</w:t>
      </w:r>
    </w:p>
    <w:p w:rsidR="005A424E" w:rsidRDefault="005A424E" w:rsidP="005A424E">
      <w:pPr>
        <w:pStyle w:val="Heading2"/>
        <w:jc w:val="left"/>
        <w:rPr>
          <w:rFonts w:asciiTheme="minorHAnsi" w:hAnsiTheme="minorHAnsi"/>
          <w:sz w:val="20"/>
          <w:szCs w:val="20"/>
        </w:rPr>
      </w:pPr>
    </w:p>
    <w:p w:rsidR="005A424E" w:rsidRPr="00A17581" w:rsidRDefault="003162EF" w:rsidP="005A424E">
      <w:pPr>
        <w:pStyle w:val="NormalWeb"/>
        <w:spacing w:before="0" w:beforeAutospacing="0" w:after="0" w:afterAutospacing="0"/>
        <w:rPr>
          <w:rFonts w:asciiTheme="minorHAnsi" w:hAnsiTheme="minorHAnsi" w:cs="Arial"/>
          <w:b/>
          <w:sz w:val="20"/>
          <w:szCs w:val="20"/>
        </w:rPr>
      </w:pPr>
      <w:r w:rsidRPr="00A17581">
        <w:rPr>
          <w:rFonts w:asciiTheme="minorHAnsi" w:hAnsiTheme="minorHAnsi" w:cs="Arial"/>
          <w:b/>
          <w:sz w:val="20"/>
          <w:szCs w:val="20"/>
        </w:rPr>
        <w:t>MAJOR</w:t>
      </w:r>
      <w:r w:rsidR="005A424E" w:rsidRPr="005A424E">
        <w:rPr>
          <w:b/>
          <w:bCs/>
        </w:rPr>
        <w:t xml:space="preserve"> </w:t>
      </w:r>
      <w:r w:rsidR="005A424E" w:rsidRPr="00A17581">
        <w:rPr>
          <w:rFonts w:asciiTheme="minorHAnsi" w:hAnsiTheme="minorHAnsi" w:cs="Arial"/>
          <w:b/>
          <w:sz w:val="20"/>
          <w:szCs w:val="20"/>
        </w:rPr>
        <w:t>DESCRIPTION</w:t>
      </w:r>
    </w:p>
    <w:p w:rsidR="005A424E" w:rsidRPr="00687DB5" w:rsidRDefault="005A424E" w:rsidP="005A424E">
      <w:pPr>
        <w:pStyle w:val="NormalWeb"/>
        <w:shd w:val="clear" w:color="auto" w:fill="FFFFFF"/>
        <w:spacing w:before="0" w:beforeAutospacing="0" w:after="300" w:afterAutospacing="0"/>
        <w:textAlignment w:val="baseline"/>
        <w:rPr>
          <w:rFonts w:asciiTheme="minorHAnsi" w:hAnsiTheme="minorHAnsi" w:cs="Arial"/>
          <w:color w:val="000000"/>
          <w:sz w:val="20"/>
          <w:szCs w:val="20"/>
        </w:rPr>
      </w:pPr>
      <w:r w:rsidRPr="00687DB5">
        <w:rPr>
          <w:rFonts w:asciiTheme="minorHAnsi" w:hAnsiTheme="minorHAnsi"/>
          <w:bCs/>
          <w:sz w:val="20"/>
          <w:szCs w:val="20"/>
        </w:rPr>
        <w:t xml:space="preserve">Health, Wellness, and Occupational Studies (HWOS) is a major course of study in the Westbrook College of Health Professions. </w:t>
      </w:r>
      <w:r w:rsidR="00687DB5" w:rsidRPr="00687DB5">
        <w:rPr>
          <w:rFonts w:asciiTheme="minorHAnsi" w:hAnsiTheme="minorHAnsi" w:cs="Arial"/>
          <w:color w:val="000000"/>
          <w:sz w:val="20"/>
          <w:szCs w:val="20"/>
        </w:rPr>
        <w:t>The program</w:t>
      </w:r>
      <w:r w:rsidRPr="00687DB5">
        <w:rPr>
          <w:rFonts w:asciiTheme="minorHAnsi" w:hAnsiTheme="minorHAnsi" w:cs="Arial"/>
          <w:color w:val="000000"/>
          <w:sz w:val="20"/>
          <w:szCs w:val="20"/>
        </w:rPr>
        <w:t xml:space="preserve"> gives students a broad education that will prepare them for a variety of career paths. Students will be prepared for opportunities including application to graduate programs in occupational therapy, disability studies, physical therapy, counseling, or related health professions, as well as a career as a wellness coach, wellness coordinator, activity director, health educator, case manager, medical salesperson, or paraprofessional in mental health and educational settings.</w:t>
      </w:r>
    </w:p>
    <w:p w:rsidR="0054074B" w:rsidRPr="00687DB5" w:rsidRDefault="005A424E" w:rsidP="00687DB5">
      <w:pPr>
        <w:pStyle w:val="NormalWeb"/>
        <w:shd w:val="clear" w:color="auto" w:fill="FFFFFF"/>
        <w:spacing w:before="0" w:beforeAutospacing="0" w:after="300" w:afterAutospacing="0"/>
        <w:textAlignment w:val="baseline"/>
        <w:rPr>
          <w:rFonts w:asciiTheme="minorHAnsi" w:hAnsiTheme="minorHAnsi" w:cs="Arial"/>
          <w:color w:val="000000"/>
          <w:sz w:val="20"/>
          <w:szCs w:val="20"/>
        </w:rPr>
      </w:pPr>
      <w:r w:rsidRPr="00687DB5">
        <w:rPr>
          <w:rFonts w:asciiTheme="minorHAnsi" w:hAnsiTheme="minorHAnsi" w:cs="Arial"/>
          <w:color w:val="000000"/>
          <w:sz w:val="20"/>
          <w:szCs w:val="20"/>
        </w:rPr>
        <w:t>Our program grounds students in the core arts and sciences, with an emphasis on courses that study human occupation, such as Occupational Science, Occupational Media, and Disability Studies. The curriculum includes wellness courses such as Principles of Health Promotion, Stress Management, and Substance Abuse Prevention. Students also study interdisciplinary health subjects, alongside Nursing, Applied Exercise Science, Athletic Training, and Dental Hygiene students.</w:t>
      </w:r>
    </w:p>
    <w:p w:rsidR="00F21DE6" w:rsidRDefault="0054074B" w:rsidP="005A424E">
      <w:pPr>
        <w:pStyle w:val="Heading4"/>
        <w:rPr>
          <w:rFonts w:asciiTheme="minorHAnsi" w:hAnsiTheme="minorHAnsi"/>
          <w:sz w:val="20"/>
        </w:rPr>
      </w:pPr>
      <w:r w:rsidRPr="00A17581">
        <w:rPr>
          <w:rFonts w:asciiTheme="minorHAnsi" w:hAnsiTheme="minorHAnsi"/>
          <w:sz w:val="20"/>
        </w:rPr>
        <w:t>Program Goals</w:t>
      </w:r>
    </w:p>
    <w:p w:rsidR="00687DB5" w:rsidRPr="00687DB5" w:rsidRDefault="00687DB5" w:rsidP="00636EA6">
      <w:pPr>
        <w:widowControl/>
        <w:numPr>
          <w:ilvl w:val="0"/>
          <w:numId w:val="9"/>
        </w:numPr>
        <w:shd w:val="clear" w:color="auto" w:fill="FFFFFF"/>
        <w:autoSpaceDE/>
        <w:autoSpaceDN/>
        <w:adjustRightInd/>
        <w:textAlignment w:val="baseline"/>
        <w:rPr>
          <w:rFonts w:asciiTheme="minorHAnsi" w:hAnsiTheme="minorHAnsi" w:cs="Arial"/>
          <w:color w:val="000000"/>
          <w:szCs w:val="20"/>
        </w:rPr>
      </w:pPr>
      <w:r w:rsidRPr="00687DB5">
        <w:rPr>
          <w:rFonts w:asciiTheme="minorHAnsi" w:hAnsiTheme="minorHAnsi" w:cs="Arial"/>
          <w:color w:val="000000"/>
          <w:szCs w:val="20"/>
          <w:bdr w:val="none" w:sz="0" w:space="0" w:color="auto" w:frame="1"/>
        </w:rPr>
        <w:t>At the conclusion of the program, the Health, Wellness and Occupational Studies student will:</w:t>
      </w:r>
    </w:p>
    <w:p w:rsidR="00687DB5" w:rsidRPr="00687DB5" w:rsidRDefault="00687DB5" w:rsidP="00636EA6">
      <w:pPr>
        <w:widowControl/>
        <w:numPr>
          <w:ilvl w:val="0"/>
          <w:numId w:val="9"/>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Critically analyze concepts of health and wellness through application at the personal (micro), population (</w:t>
      </w:r>
      <w:proofErr w:type="spellStart"/>
      <w:r w:rsidRPr="00687DB5">
        <w:rPr>
          <w:rFonts w:asciiTheme="minorHAnsi" w:hAnsiTheme="minorHAnsi" w:cs="Arial"/>
          <w:color w:val="212121"/>
          <w:szCs w:val="20"/>
        </w:rPr>
        <w:t>meso</w:t>
      </w:r>
      <w:proofErr w:type="spellEnd"/>
      <w:r w:rsidRPr="00687DB5">
        <w:rPr>
          <w:rFonts w:asciiTheme="minorHAnsi" w:hAnsiTheme="minorHAnsi" w:cs="Arial"/>
          <w:color w:val="212121"/>
          <w:szCs w:val="20"/>
        </w:rPr>
        <w:t>), and societal (macro) levels.</w:t>
      </w:r>
    </w:p>
    <w:p w:rsidR="00687DB5" w:rsidRPr="00687DB5" w:rsidRDefault="00687DB5" w:rsidP="00636EA6">
      <w:pPr>
        <w:widowControl/>
        <w:numPr>
          <w:ilvl w:val="0"/>
          <w:numId w:val="9"/>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Synthesize biological, psychosocial, and educational theories that influence human behavior and occupational participation.</w:t>
      </w:r>
    </w:p>
    <w:p w:rsidR="00687DB5" w:rsidRPr="00687DB5" w:rsidRDefault="00687DB5" w:rsidP="00636EA6">
      <w:pPr>
        <w:widowControl/>
        <w:numPr>
          <w:ilvl w:val="0"/>
          <w:numId w:val="9"/>
        </w:numPr>
        <w:autoSpaceDE/>
        <w:autoSpaceDN/>
        <w:adjustRightInd/>
        <w:textAlignment w:val="baseline"/>
        <w:rPr>
          <w:rFonts w:asciiTheme="minorHAnsi" w:hAnsiTheme="minorHAnsi" w:cs="Arial"/>
          <w:color w:val="212121"/>
          <w:szCs w:val="20"/>
        </w:rPr>
      </w:pPr>
      <w:r>
        <w:rPr>
          <w:rFonts w:asciiTheme="minorHAnsi" w:hAnsiTheme="minorHAnsi" w:cs="Arial"/>
          <w:color w:val="212121"/>
          <w:szCs w:val="20"/>
        </w:rPr>
        <w:t>Assess the influence </w:t>
      </w:r>
      <w:r w:rsidRPr="00687DB5">
        <w:rPr>
          <w:rFonts w:asciiTheme="minorHAnsi" w:hAnsiTheme="minorHAnsi" w:cs="Arial"/>
          <w:color w:val="212121"/>
          <w:szCs w:val="20"/>
        </w:rPr>
        <w:t>of disease and disability with respect to health promotion and occupational well-being.</w:t>
      </w:r>
    </w:p>
    <w:p w:rsidR="00687DB5" w:rsidRPr="00687DB5" w:rsidRDefault="00687DB5" w:rsidP="00636EA6">
      <w:pPr>
        <w:widowControl/>
        <w:numPr>
          <w:ilvl w:val="0"/>
          <w:numId w:val="9"/>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Model compassion as an essential attribute in understanding diverse occupational engagement across the lifespan</w:t>
      </w:r>
    </w:p>
    <w:p w:rsidR="00687DB5" w:rsidRPr="00687DB5" w:rsidRDefault="00687DB5" w:rsidP="00636EA6">
      <w:pPr>
        <w:widowControl/>
        <w:numPr>
          <w:ilvl w:val="0"/>
          <w:numId w:val="9"/>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Collaboratively engage in integrative leadership in occupational media, research and science in preparation for inter-professional endeavors.</w:t>
      </w:r>
    </w:p>
    <w:p w:rsidR="00687DB5" w:rsidRPr="00687DB5" w:rsidRDefault="00687DB5" w:rsidP="00636EA6">
      <w:pPr>
        <w:widowControl/>
        <w:numPr>
          <w:ilvl w:val="0"/>
          <w:numId w:val="9"/>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Be prepared to apply for graduate study in the field of occupational therapy or a related health profession.</w:t>
      </w:r>
    </w:p>
    <w:p w:rsidR="005A424E" w:rsidRPr="005A424E" w:rsidRDefault="005A424E" w:rsidP="005A424E"/>
    <w:p w:rsidR="0054074B" w:rsidRPr="00A17581" w:rsidRDefault="0054074B">
      <w:pPr>
        <w:pStyle w:val="Heading4"/>
        <w:rPr>
          <w:rFonts w:asciiTheme="minorHAnsi" w:hAnsiTheme="minorHAnsi"/>
          <w:sz w:val="20"/>
        </w:rPr>
      </w:pPr>
      <w:r w:rsidRPr="00A17581">
        <w:rPr>
          <w:rFonts w:asciiTheme="minorHAnsi" w:hAnsiTheme="minorHAnsi"/>
          <w:sz w:val="20"/>
        </w:rPr>
        <w:t>Non-Discrimination Policy</w:t>
      </w:r>
    </w:p>
    <w:p w:rsidR="0054074B" w:rsidRPr="00A17581" w:rsidRDefault="0054074B">
      <w:pPr>
        <w:rPr>
          <w:rFonts w:asciiTheme="minorHAnsi" w:hAnsiTheme="minorHAnsi" w:cs="Arial"/>
        </w:rPr>
      </w:pPr>
      <w:r w:rsidRPr="00A17581">
        <w:rPr>
          <w:rFonts w:asciiTheme="minorHAnsi" w:hAnsiTheme="minorHAnsi" w:cs="Arial"/>
        </w:rPr>
        <w:t>The University operates in accordance with Title IX of the Education Amendments of 1972, the Rehabilitation Act of 1973, title VII of the Civil Rights Act of 1964 as amended, the Maine Human Rights Act, and all other appropriate civil rights laws and regulations.  The University of New England does not discriminate on the basis of race, religion, color, sex, age, marital status, ancestry, national or ethnic origin, physical or mental handicap, sexual preference, or veteran’s status in the administration of its employment practices or in educational programs or activities. The University is committed to its Equal Opportunity Policy.</w:t>
      </w:r>
    </w:p>
    <w:p w:rsidR="0054074B" w:rsidRPr="00A17581" w:rsidRDefault="0054074B">
      <w:pPr>
        <w:rPr>
          <w:rFonts w:asciiTheme="minorHAnsi" w:hAnsiTheme="minorHAnsi" w:cs="Arial"/>
        </w:rPr>
      </w:pPr>
    </w:p>
    <w:p w:rsidR="00715E81" w:rsidRPr="00A17581" w:rsidRDefault="00715E81" w:rsidP="003162EF">
      <w:pPr>
        <w:pStyle w:val="subheadlines2"/>
        <w:spacing w:before="0" w:beforeAutospacing="0" w:after="0" w:afterAutospacing="0"/>
        <w:rPr>
          <w:rFonts w:asciiTheme="minorHAnsi" w:hAnsiTheme="minorHAnsi"/>
          <w:b/>
          <w:sz w:val="20"/>
        </w:rPr>
      </w:pPr>
      <w:bookmarkStart w:id="0" w:name="admissions"/>
    </w:p>
    <w:p w:rsidR="00DA5391" w:rsidRPr="00A17581" w:rsidRDefault="00DA5391" w:rsidP="003162EF">
      <w:pPr>
        <w:pStyle w:val="subheadlines2"/>
        <w:spacing w:before="0" w:beforeAutospacing="0" w:after="0" w:afterAutospacing="0"/>
        <w:rPr>
          <w:rFonts w:asciiTheme="minorHAnsi" w:hAnsiTheme="minorHAnsi"/>
          <w:b/>
          <w:sz w:val="20"/>
        </w:rPr>
      </w:pPr>
    </w:p>
    <w:p w:rsidR="00DA5391" w:rsidRPr="00A17581" w:rsidRDefault="00DA5391" w:rsidP="003162EF">
      <w:pPr>
        <w:pStyle w:val="subheadlines2"/>
        <w:spacing w:before="0" w:beforeAutospacing="0" w:after="0" w:afterAutospacing="0"/>
        <w:rPr>
          <w:rFonts w:asciiTheme="minorHAnsi" w:hAnsiTheme="minorHAnsi"/>
          <w:b/>
          <w:sz w:val="20"/>
        </w:rPr>
      </w:pPr>
    </w:p>
    <w:p w:rsidR="003162EF" w:rsidRPr="00A17581" w:rsidRDefault="003162EF" w:rsidP="003162EF">
      <w:pPr>
        <w:pStyle w:val="subheadlines2"/>
        <w:spacing w:before="0" w:beforeAutospacing="0" w:after="0" w:afterAutospacing="0"/>
        <w:rPr>
          <w:rFonts w:asciiTheme="minorHAnsi" w:hAnsiTheme="minorHAnsi"/>
          <w:b/>
          <w:sz w:val="20"/>
        </w:rPr>
      </w:pPr>
      <w:r w:rsidRPr="00A17581">
        <w:rPr>
          <w:rFonts w:asciiTheme="minorHAnsi" w:hAnsiTheme="minorHAnsi"/>
          <w:b/>
          <w:sz w:val="20"/>
        </w:rPr>
        <w:t>A</w:t>
      </w:r>
      <w:bookmarkEnd w:id="0"/>
      <w:r w:rsidRPr="00A17581">
        <w:rPr>
          <w:rFonts w:asciiTheme="minorHAnsi" w:hAnsiTheme="minorHAnsi"/>
          <w:b/>
          <w:sz w:val="20"/>
        </w:rPr>
        <w:t>DMISSIONS</w:t>
      </w:r>
    </w:p>
    <w:p w:rsidR="00687DB5" w:rsidRPr="00687DB5" w:rsidRDefault="00687DB5" w:rsidP="00687DB5">
      <w:pPr>
        <w:pStyle w:val="Heading4"/>
        <w:shd w:val="clear" w:color="auto" w:fill="FFFFFF"/>
        <w:textAlignment w:val="baseline"/>
        <w:rPr>
          <w:rFonts w:asciiTheme="minorHAnsi" w:hAnsiTheme="minorHAnsi" w:cs="Arial"/>
          <w:color w:val="7D7D7E"/>
          <w:sz w:val="20"/>
          <w:szCs w:val="20"/>
        </w:rPr>
      </w:pPr>
      <w:r w:rsidRPr="00687DB5">
        <w:rPr>
          <w:rFonts w:asciiTheme="minorHAnsi" w:hAnsiTheme="minorHAnsi" w:cs="Arial"/>
          <w:caps w:val="0"/>
          <w:color w:val="7D7D7E"/>
          <w:sz w:val="20"/>
          <w:szCs w:val="20"/>
        </w:rPr>
        <w:t>HIGH SCHOOL GRADUATES</w:t>
      </w:r>
    </w:p>
    <w:p w:rsidR="00687DB5" w:rsidRPr="00687DB5" w:rsidRDefault="00687DB5" w:rsidP="00687DB5">
      <w:pPr>
        <w:pStyle w:val="NormalWeb"/>
        <w:shd w:val="clear" w:color="auto" w:fill="FFFFFF"/>
        <w:spacing w:before="0" w:beforeAutospacing="0" w:after="0" w:afterAutospacing="0"/>
        <w:textAlignment w:val="baseline"/>
        <w:rPr>
          <w:rFonts w:asciiTheme="minorHAnsi" w:hAnsiTheme="minorHAnsi" w:cs="Arial"/>
          <w:color w:val="000000"/>
          <w:sz w:val="20"/>
          <w:szCs w:val="20"/>
        </w:rPr>
      </w:pPr>
      <w:r w:rsidRPr="00687DB5">
        <w:rPr>
          <w:rFonts w:asciiTheme="minorHAnsi" w:hAnsiTheme="minorHAnsi" w:cs="Arial"/>
          <w:color w:val="000000"/>
          <w:sz w:val="20"/>
          <w:szCs w:val="20"/>
        </w:rPr>
        <w:t>For entrance into the BS in Health, Wellness, and Occupational Studies (HWOS) students must meet the following requirements:</w:t>
      </w:r>
    </w:p>
    <w:p w:rsidR="00687DB5" w:rsidRPr="00687DB5" w:rsidRDefault="00687DB5" w:rsidP="00636EA6">
      <w:pPr>
        <w:widowControl/>
        <w:numPr>
          <w:ilvl w:val="0"/>
          <w:numId w:val="10"/>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Students seeking admission should have completed high school courses in chemistry, biology, and two to three years of mathematics including Algebra II.</w:t>
      </w:r>
    </w:p>
    <w:p w:rsidR="00687DB5" w:rsidRDefault="00687DB5" w:rsidP="00636EA6">
      <w:pPr>
        <w:widowControl/>
        <w:numPr>
          <w:ilvl w:val="0"/>
          <w:numId w:val="10"/>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Applicants submit their application materials to the Admissions Office during the fall of the year prior to matriculation. Decisions on applicants will be made on a rolling basis. Qualified students who apply after the fall will be admitted on a space-available basis.</w:t>
      </w:r>
    </w:p>
    <w:p w:rsidR="00687DB5" w:rsidRPr="00687DB5" w:rsidRDefault="00687DB5" w:rsidP="00687DB5">
      <w:pPr>
        <w:widowControl/>
        <w:autoSpaceDE/>
        <w:autoSpaceDN/>
        <w:adjustRightInd/>
        <w:textAlignment w:val="baseline"/>
        <w:rPr>
          <w:rFonts w:asciiTheme="minorHAnsi" w:hAnsiTheme="minorHAnsi" w:cs="Arial"/>
          <w:color w:val="212121"/>
          <w:szCs w:val="20"/>
        </w:rPr>
      </w:pPr>
    </w:p>
    <w:p w:rsidR="00687DB5" w:rsidRPr="00687DB5" w:rsidRDefault="00687DB5" w:rsidP="00687DB5">
      <w:pPr>
        <w:pStyle w:val="Heading4"/>
        <w:shd w:val="clear" w:color="auto" w:fill="FFFFFF"/>
        <w:textAlignment w:val="baseline"/>
        <w:rPr>
          <w:rFonts w:asciiTheme="minorHAnsi" w:hAnsiTheme="minorHAnsi" w:cs="Arial"/>
          <w:color w:val="7D7D7E"/>
          <w:sz w:val="20"/>
          <w:szCs w:val="20"/>
        </w:rPr>
      </w:pPr>
      <w:r w:rsidRPr="00687DB5">
        <w:rPr>
          <w:rFonts w:asciiTheme="minorHAnsi" w:hAnsiTheme="minorHAnsi" w:cs="Arial"/>
          <w:caps w:val="0"/>
          <w:color w:val="7D7D7E"/>
          <w:sz w:val="20"/>
          <w:szCs w:val="20"/>
        </w:rPr>
        <w:t>INTERNAL TRANSFER STUDENTS</w:t>
      </w:r>
    </w:p>
    <w:p w:rsidR="00687DB5" w:rsidRDefault="00687DB5" w:rsidP="00687DB5">
      <w:pPr>
        <w:pStyle w:val="NormalWeb"/>
        <w:shd w:val="clear" w:color="auto" w:fill="FFFFFF"/>
        <w:spacing w:before="0" w:beforeAutospacing="0" w:after="0" w:afterAutospacing="0"/>
        <w:textAlignment w:val="baseline"/>
        <w:rPr>
          <w:rFonts w:asciiTheme="minorHAnsi" w:hAnsiTheme="minorHAnsi" w:cs="Arial"/>
          <w:color w:val="000000"/>
          <w:sz w:val="20"/>
          <w:szCs w:val="20"/>
        </w:rPr>
      </w:pPr>
      <w:r w:rsidRPr="00687DB5">
        <w:rPr>
          <w:rFonts w:asciiTheme="minorHAnsi" w:hAnsiTheme="minorHAnsi" w:cs="Arial"/>
          <w:color w:val="000000"/>
          <w:sz w:val="20"/>
          <w:szCs w:val="20"/>
        </w:rPr>
        <w:t>Students who are enrolled in other majors at the University may apply for admission into the Health, Wellness and Occupational Studies major by completing a change of major form.  The Admissions Committee meets at the close of each semester to determine eligibility on a space available basis.</w:t>
      </w:r>
    </w:p>
    <w:p w:rsidR="00687DB5" w:rsidRPr="00687DB5" w:rsidRDefault="00687DB5" w:rsidP="00687DB5">
      <w:pPr>
        <w:pStyle w:val="NormalWeb"/>
        <w:shd w:val="clear" w:color="auto" w:fill="FFFFFF"/>
        <w:spacing w:before="0" w:beforeAutospacing="0" w:after="0" w:afterAutospacing="0"/>
        <w:textAlignment w:val="baseline"/>
        <w:rPr>
          <w:rFonts w:asciiTheme="minorHAnsi" w:hAnsiTheme="minorHAnsi" w:cs="Arial"/>
          <w:color w:val="000000"/>
          <w:sz w:val="20"/>
          <w:szCs w:val="20"/>
        </w:rPr>
      </w:pPr>
    </w:p>
    <w:p w:rsidR="00687DB5" w:rsidRPr="00687DB5" w:rsidRDefault="00687DB5" w:rsidP="00687DB5">
      <w:pPr>
        <w:pStyle w:val="NormalWeb"/>
        <w:shd w:val="clear" w:color="auto" w:fill="FFFFFF"/>
        <w:spacing w:before="0" w:beforeAutospacing="0" w:after="0" w:afterAutospacing="0"/>
        <w:textAlignment w:val="baseline"/>
        <w:rPr>
          <w:rFonts w:asciiTheme="minorHAnsi" w:hAnsiTheme="minorHAnsi" w:cs="Arial"/>
          <w:color w:val="000000"/>
          <w:sz w:val="20"/>
          <w:szCs w:val="20"/>
        </w:rPr>
      </w:pPr>
      <w:r w:rsidRPr="00687DB5">
        <w:rPr>
          <w:rFonts w:asciiTheme="minorHAnsi" w:hAnsiTheme="minorHAnsi" w:cs="Arial"/>
          <w:color w:val="000000"/>
          <w:sz w:val="20"/>
          <w:szCs w:val="20"/>
        </w:rPr>
        <w:t>The potential student is encouraged to explore the professional possibilities by shadowing a health professional, going to appropriate web-sites, and/or volunteering in a program that supports people with disabilities to participate </w:t>
      </w:r>
      <w:r>
        <w:rPr>
          <w:rFonts w:asciiTheme="minorHAnsi" w:hAnsiTheme="minorHAnsi" w:cs="Arial"/>
          <w:color w:val="000000"/>
          <w:sz w:val="20"/>
          <w:szCs w:val="20"/>
        </w:rPr>
        <w:t>\</w:t>
      </w:r>
      <w:r w:rsidRPr="00687DB5">
        <w:rPr>
          <w:rFonts w:asciiTheme="minorHAnsi" w:hAnsiTheme="minorHAnsi" w:cs="Arial"/>
          <w:color w:val="000000"/>
          <w:sz w:val="20"/>
          <w:szCs w:val="20"/>
        </w:rPr>
        <w:t xml:space="preserve"> in occupations. Include this in</w:t>
      </w:r>
      <w:r>
        <w:rPr>
          <w:rFonts w:asciiTheme="minorHAnsi" w:hAnsiTheme="minorHAnsi" w:cs="Arial"/>
          <w:color w:val="000000"/>
          <w:sz w:val="20"/>
          <w:szCs w:val="20"/>
        </w:rPr>
        <w:t xml:space="preserve">formation in the required </w:t>
      </w:r>
      <w:proofErr w:type="spellStart"/>
      <w:r>
        <w:rPr>
          <w:rFonts w:asciiTheme="minorHAnsi" w:hAnsiTheme="minorHAnsi" w:cs="Arial"/>
          <w:color w:val="000000"/>
          <w:sz w:val="20"/>
          <w:szCs w:val="20"/>
        </w:rPr>
        <w:t>essay.</w:t>
      </w:r>
      <w:r w:rsidRPr="00687DB5">
        <w:rPr>
          <w:rFonts w:asciiTheme="minorHAnsi" w:hAnsiTheme="minorHAnsi" w:cs="Arial"/>
          <w:color w:val="000000"/>
          <w:sz w:val="20"/>
          <w:szCs w:val="20"/>
        </w:rPr>
        <w:t>Students</w:t>
      </w:r>
      <w:proofErr w:type="spellEnd"/>
      <w:r w:rsidRPr="00687DB5">
        <w:rPr>
          <w:rFonts w:asciiTheme="minorHAnsi" w:hAnsiTheme="minorHAnsi" w:cs="Arial"/>
          <w:color w:val="000000"/>
          <w:sz w:val="20"/>
          <w:szCs w:val="20"/>
        </w:rPr>
        <w:t xml:space="preserve"> who </w:t>
      </w:r>
      <w:proofErr w:type="gramStart"/>
      <w:r w:rsidRPr="00687DB5">
        <w:rPr>
          <w:rFonts w:asciiTheme="minorHAnsi" w:hAnsiTheme="minorHAnsi" w:cs="Arial"/>
          <w:color w:val="000000"/>
          <w:sz w:val="20"/>
          <w:szCs w:val="20"/>
        </w:rPr>
        <w:t>wish</w:t>
      </w:r>
      <w:proofErr w:type="gramEnd"/>
      <w:r w:rsidRPr="00687DB5">
        <w:rPr>
          <w:rFonts w:asciiTheme="minorHAnsi" w:hAnsiTheme="minorHAnsi" w:cs="Arial"/>
          <w:color w:val="000000"/>
          <w:sz w:val="20"/>
          <w:szCs w:val="20"/>
        </w:rPr>
        <w:t xml:space="preserve"> to transfer into the Health, Wellness, and Occupational Studies must complete the following:</w:t>
      </w:r>
    </w:p>
    <w:p w:rsidR="00687DB5" w:rsidRPr="00687DB5" w:rsidRDefault="00687DB5" w:rsidP="00636EA6">
      <w:pPr>
        <w:widowControl/>
        <w:numPr>
          <w:ilvl w:val="0"/>
          <w:numId w:val="11"/>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Discuss interest in the program with the Coordinator for the HWOS program.</w:t>
      </w:r>
    </w:p>
    <w:p w:rsidR="00687DB5" w:rsidRPr="00687DB5" w:rsidRDefault="00687DB5" w:rsidP="00636EA6">
      <w:pPr>
        <w:widowControl/>
        <w:numPr>
          <w:ilvl w:val="0"/>
          <w:numId w:val="11"/>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Fill out, complete, and submit a change of major form.</w:t>
      </w:r>
    </w:p>
    <w:p w:rsidR="00687DB5" w:rsidRPr="00687DB5" w:rsidRDefault="00687DB5" w:rsidP="00636EA6">
      <w:pPr>
        <w:widowControl/>
        <w:numPr>
          <w:ilvl w:val="0"/>
          <w:numId w:val="11"/>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Write an essay of 300 words or less on the rationale for transfer into the HWOS major. This statement should be submitted to the Coordinator of the HWOS program.</w:t>
      </w:r>
    </w:p>
    <w:p w:rsidR="00687DB5" w:rsidRPr="00687DB5" w:rsidRDefault="00687DB5" w:rsidP="00636EA6">
      <w:pPr>
        <w:widowControl/>
        <w:numPr>
          <w:ilvl w:val="0"/>
          <w:numId w:val="11"/>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Have a cumulative GPA of 2.5 or above at the end of the semester of transfer request.</w:t>
      </w:r>
    </w:p>
    <w:p w:rsidR="00687DB5" w:rsidRDefault="00687DB5" w:rsidP="00687DB5">
      <w:pPr>
        <w:pStyle w:val="NormalWeb"/>
        <w:shd w:val="clear" w:color="auto" w:fill="FFFFFF"/>
        <w:spacing w:before="0" w:beforeAutospacing="0" w:after="0" w:afterAutospacing="0"/>
        <w:textAlignment w:val="baseline"/>
        <w:rPr>
          <w:rFonts w:asciiTheme="minorHAnsi" w:hAnsiTheme="minorHAnsi" w:cs="Arial"/>
          <w:color w:val="000000"/>
          <w:sz w:val="20"/>
          <w:szCs w:val="20"/>
        </w:rPr>
      </w:pPr>
      <w:r w:rsidRPr="00687DB5">
        <w:rPr>
          <w:rFonts w:asciiTheme="minorHAnsi" w:hAnsiTheme="minorHAnsi" w:cs="Arial"/>
          <w:color w:val="000000"/>
          <w:sz w:val="20"/>
          <w:szCs w:val="20"/>
        </w:rPr>
        <w:t>All of these steps should be completed prior to the end of the semester.</w:t>
      </w:r>
    </w:p>
    <w:p w:rsidR="00DF4969" w:rsidRPr="00687DB5" w:rsidRDefault="00DF4969" w:rsidP="00687DB5">
      <w:pPr>
        <w:pStyle w:val="NormalWeb"/>
        <w:shd w:val="clear" w:color="auto" w:fill="FFFFFF"/>
        <w:spacing w:before="0" w:beforeAutospacing="0" w:after="0" w:afterAutospacing="0"/>
        <w:textAlignment w:val="baseline"/>
        <w:rPr>
          <w:rFonts w:asciiTheme="minorHAnsi" w:hAnsiTheme="minorHAnsi" w:cs="Arial"/>
          <w:color w:val="000000"/>
          <w:sz w:val="20"/>
          <w:szCs w:val="20"/>
        </w:rPr>
      </w:pPr>
    </w:p>
    <w:p w:rsidR="00687DB5" w:rsidRPr="00687DB5" w:rsidRDefault="00687DB5" w:rsidP="00687DB5">
      <w:pPr>
        <w:pStyle w:val="Heading4"/>
        <w:shd w:val="clear" w:color="auto" w:fill="FFFFFF"/>
        <w:textAlignment w:val="baseline"/>
        <w:rPr>
          <w:rFonts w:asciiTheme="minorHAnsi" w:hAnsiTheme="minorHAnsi" w:cs="Arial"/>
          <w:color w:val="7D7D7E"/>
          <w:sz w:val="20"/>
          <w:szCs w:val="20"/>
        </w:rPr>
      </w:pPr>
      <w:r w:rsidRPr="00687DB5">
        <w:rPr>
          <w:rFonts w:asciiTheme="minorHAnsi" w:hAnsiTheme="minorHAnsi" w:cs="Arial"/>
          <w:caps w:val="0"/>
          <w:color w:val="7D7D7E"/>
          <w:sz w:val="20"/>
          <w:szCs w:val="20"/>
        </w:rPr>
        <w:t>EXTERNAL TRANSFER STUDENT POLICY (FOR STUDENTS WHO DO NOT HAVE A BA/BS)</w:t>
      </w:r>
    </w:p>
    <w:p w:rsidR="00687DB5" w:rsidRPr="00687DB5" w:rsidRDefault="00687DB5" w:rsidP="00687DB5">
      <w:pPr>
        <w:widowControl/>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UNE accepts qualified transfer students.</w:t>
      </w:r>
    </w:p>
    <w:p w:rsidR="00687DB5" w:rsidRPr="00687DB5" w:rsidRDefault="00687DB5" w:rsidP="00636EA6">
      <w:pPr>
        <w:widowControl/>
        <w:numPr>
          <w:ilvl w:val="0"/>
          <w:numId w:val="12"/>
        </w:numPr>
        <w:autoSpaceDE/>
        <w:autoSpaceDN/>
        <w:adjustRightInd/>
        <w:textAlignment w:val="baseline"/>
        <w:rPr>
          <w:rFonts w:asciiTheme="minorHAnsi" w:hAnsiTheme="minorHAnsi" w:cs="Arial"/>
          <w:color w:val="212121"/>
          <w:szCs w:val="20"/>
        </w:rPr>
      </w:pPr>
      <w:r w:rsidRPr="00687DB5">
        <w:rPr>
          <w:rFonts w:asciiTheme="minorHAnsi" w:hAnsiTheme="minorHAnsi" w:cs="Arial"/>
          <w:color w:val="212121"/>
          <w:szCs w:val="20"/>
        </w:rPr>
        <w:t>The minimum GPA to be considered from another institution is 2.75 (B-). A 3.0 (B average or higher is preferred).</w:t>
      </w:r>
    </w:p>
    <w:p w:rsidR="00687DB5" w:rsidRPr="00687DB5" w:rsidRDefault="00687DB5" w:rsidP="00636EA6">
      <w:pPr>
        <w:widowControl/>
        <w:numPr>
          <w:ilvl w:val="0"/>
          <w:numId w:val="12"/>
        </w:numPr>
        <w:autoSpaceDE/>
        <w:autoSpaceDN/>
        <w:adjustRightInd/>
        <w:textAlignment w:val="baseline"/>
        <w:rPr>
          <w:rFonts w:asciiTheme="minorHAnsi" w:hAnsiTheme="minorHAnsi" w:cs="Arial"/>
          <w:color w:val="212121"/>
          <w:szCs w:val="20"/>
        </w:rPr>
      </w:pPr>
      <w:r>
        <w:rPr>
          <w:rFonts w:asciiTheme="minorHAnsi" w:hAnsiTheme="minorHAnsi" w:cs="Arial"/>
          <w:color w:val="212121"/>
          <w:szCs w:val="20"/>
        </w:rPr>
        <w:t>St</w:t>
      </w:r>
      <w:r w:rsidRPr="00687DB5">
        <w:rPr>
          <w:rFonts w:asciiTheme="minorHAnsi" w:hAnsiTheme="minorHAnsi" w:cs="Arial"/>
          <w:color w:val="212121"/>
          <w:szCs w:val="20"/>
        </w:rPr>
        <w:t>udents are responsible for completing all WCHP and University core coursework for the HWOS major.</w:t>
      </w:r>
    </w:p>
    <w:p w:rsidR="00DA5391" w:rsidRPr="00A17581" w:rsidRDefault="00DA5391" w:rsidP="00DA5391">
      <w:pPr>
        <w:rPr>
          <w:rFonts w:asciiTheme="minorHAnsi" w:hAnsiTheme="minorHAnsi" w:cs="Arial"/>
        </w:rPr>
      </w:pPr>
    </w:p>
    <w:p w:rsidR="00B80B3E" w:rsidRPr="00A17581" w:rsidRDefault="00585556" w:rsidP="00B80B3E">
      <w:pPr>
        <w:pStyle w:val="subheadlines2"/>
        <w:spacing w:before="0" w:beforeAutospacing="0" w:after="0" w:afterAutospacing="0"/>
        <w:rPr>
          <w:rFonts w:asciiTheme="minorHAnsi" w:hAnsiTheme="minorHAnsi" w:cs="Arial"/>
          <w:b/>
          <w:sz w:val="20"/>
          <w:szCs w:val="20"/>
        </w:rPr>
      </w:pPr>
      <w:r w:rsidRPr="00A17581">
        <w:rPr>
          <w:rFonts w:asciiTheme="minorHAnsi" w:hAnsiTheme="minorHAnsi" w:cs="Arial"/>
          <w:b/>
          <w:sz w:val="20"/>
          <w:szCs w:val="20"/>
        </w:rPr>
        <w:t xml:space="preserve">ACADEMIC </w:t>
      </w:r>
      <w:r w:rsidR="00983976" w:rsidRPr="00A17581">
        <w:rPr>
          <w:rFonts w:asciiTheme="minorHAnsi" w:hAnsiTheme="minorHAnsi" w:cs="Arial"/>
          <w:b/>
          <w:sz w:val="20"/>
          <w:szCs w:val="20"/>
        </w:rPr>
        <w:t xml:space="preserve">AND PROGRESSION </w:t>
      </w:r>
      <w:r w:rsidR="003162EF" w:rsidRPr="00A17581">
        <w:rPr>
          <w:rFonts w:asciiTheme="minorHAnsi" w:hAnsiTheme="minorHAnsi" w:cs="Arial"/>
          <w:b/>
          <w:sz w:val="20"/>
          <w:szCs w:val="20"/>
        </w:rPr>
        <w:t>STANDARDS</w:t>
      </w:r>
    </w:p>
    <w:p w:rsidR="00B80B3E" w:rsidRPr="00A17581" w:rsidRDefault="00B80B3E" w:rsidP="00B80B3E">
      <w:pPr>
        <w:rPr>
          <w:rFonts w:asciiTheme="minorHAnsi" w:hAnsiTheme="minorHAnsi" w:cs="Arial"/>
          <w:color w:val="000000"/>
          <w:szCs w:val="20"/>
        </w:rPr>
      </w:pPr>
      <w:r w:rsidRPr="00A17581">
        <w:rPr>
          <w:rFonts w:asciiTheme="minorHAnsi" w:hAnsiTheme="minorHAnsi" w:cs="Arial"/>
          <w:color w:val="000000"/>
          <w:szCs w:val="20"/>
        </w:rPr>
        <w:t xml:space="preserve">Students accepted to the WCHP at the University of New England are subject to two sets of academic guidelines, one to meet minimum qualifications for ongoing enrollment at the University of New England and the other to meet specific program requirements. </w:t>
      </w:r>
    </w:p>
    <w:p w:rsidR="00B80B3E" w:rsidRPr="00A17581" w:rsidRDefault="00B80B3E" w:rsidP="00B80B3E">
      <w:pPr>
        <w:rPr>
          <w:rStyle w:val="bodytext0"/>
          <w:rFonts w:asciiTheme="minorHAnsi" w:hAnsiTheme="minorHAnsi" w:cs="Arial"/>
          <w:szCs w:val="20"/>
        </w:rPr>
      </w:pPr>
    </w:p>
    <w:p w:rsidR="0035445E" w:rsidRPr="00A17581" w:rsidRDefault="0035445E" w:rsidP="0035445E">
      <w:pPr>
        <w:widowControl/>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b/>
          <w:bCs/>
          <w:szCs w:val="20"/>
        </w:rPr>
        <w:t xml:space="preserve">WCHP </w:t>
      </w:r>
      <w:r w:rsidRPr="00A17581">
        <w:rPr>
          <w:rFonts w:asciiTheme="minorHAnsi" w:hAnsiTheme="minorHAnsi" w:cs="Arial"/>
          <w:b/>
          <w:bCs/>
          <w:caps/>
          <w:szCs w:val="20"/>
        </w:rPr>
        <w:t>Common</w:t>
      </w:r>
      <w:r w:rsidRPr="00A17581">
        <w:rPr>
          <w:rFonts w:asciiTheme="minorHAnsi" w:hAnsiTheme="minorHAnsi" w:cs="Arial"/>
          <w:b/>
          <w:bCs/>
          <w:szCs w:val="20"/>
        </w:rPr>
        <w:t xml:space="preserve"> </w:t>
      </w:r>
      <w:r w:rsidR="008B4E70" w:rsidRPr="00A17581">
        <w:rPr>
          <w:rFonts w:asciiTheme="minorHAnsi" w:hAnsiTheme="minorHAnsi" w:cs="Arial"/>
          <w:b/>
          <w:bCs/>
          <w:caps/>
          <w:szCs w:val="20"/>
        </w:rPr>
        <w:t>Curriculum Standards -</w:t>
      </w:r>
      <w:r w:rsidRPr="00A17581">
        <w:rPr>
          <w:rFonts w:asciiTheme="minorHAnsi" w:hAnsiTheme="minorHAnsi" w:cs="Arial"/>
          <w:b/>
          <w:bCs/>
          <w:caps/>
          <w:szCs w:val="20"/>
        </w:rPr>
        <w:t xml:space="preserve"> Semesters One Through Four</w:t>
      </w:r>
      <w:r w:rsidRPr="00A17581">
        <w:rPr>
          <w:rFonts w:asciiTheme="minorHAnsi" w:hAnsiTheme="minorHAnsi" w:cs="Arial"/>
          <w:szCs w:val="20"/>
        </w:rPr>
        <w:t xml:space="preserve"> (</w:t>
      </w:r>
      <w:proofErr w:type="gramStart"/>
      <w:r w:rsidRPr="00A17581">
        <w:rPr>
          <w:rFonts w:asciiTheme="minorHAnsi" w:hAnsiTheme="minorHAnsi" w:cs="Arial"/>
          <w:szCs w:val="20"/>
        </w:rPr>
        <w:t>Freshman</w:t>
      </w:r>
      <w:proofErr w:type="gramEnd"/>
      <w:r w:rsidRPr="00A17581">
        <w:rPr>
          <w:rFonts w:asciiTheme="minorHAnsi" w:hAnsiTheme="minorHAnsi" w:cs="Arial"/>
          <w:szCs w:val="20"/>
        </w:rPr>
        <w:t xml:space="preserve"> and Sophomore Years)</w:t>
      </w:r>
    </w:p>
    <w:p w:rsidR="0035445E" w:rsidRPr="00A17581" w:rsidRDefault="0035445E" w:rsidP="00636EA6">
      <w:pPr>
        <w:widowControl/>
        <w:numPr>
          <w:ilvl w:val="0"/>
          <w:numId w:val="2"/>
        </w:numPr>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szCs w:val="20"/>
        </w:rPr>
        <w:t>In keeping with the guidelines of the University of New England, all students must achieve a minimum cumulative semester-end grade point average as follows: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07"/>
        <w:gridCol w:w="2143"/>
      </w:tblGrid>
      <w:tr w:rsidR="0035445E" w:rsidRPr="00A17581" w:rsidTr="003544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Fall of First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1.70</w:t>
            </w:r>
          </w:p>
        </w:tc>
      </w:tr>
      <w:tr w:rsidR="0035445E" w:rsidRPr="00A17581" w:rsidTr="003544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Spring of First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1.70</w:t>
            </w:r>
          </w:p>
        </w:tc>
      </w:tr>
      <w:tr w:rsidR="0035445E" w:rsidRPr="00A17581" w:rsidTr="003544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Fall Of Second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1.70</w:t>
            </w:r>
          </w:p>
        </w:tc>
      </w:tr>
      <w:tr w:rsidR="0035445E" w:rsidRPr="00A17581" w:rsidTr="003544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Spring of Second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1.80</w:t>
            </w:r>
          </w:p>
        </w:tc>
      </w:tr>
    </w:tbl>
    <w:p w:rsidR="0035445E" w:rsidRPr="00A17581" w:rsidRDefault="0035445E" w:rsidP="0035445E">
      <w:pPr>
        <w:widowControl/>
        <w:autoSpaceDE/>
        <w:autoSpaceDN/>
        <w:adjustRightInd/>
        <w:rPr>
          <w:rFonts w:asciiTheme="minorHAnsi" w:hAnsiTheme="minorHAnsi" w:cs="Arial"/>
          <w:szCs w:val="20"/>
        </w:rPr>
      </w:pPr>
    </w:p>
    <w:p w:rsidR="0035445E" w:rsidRPr="00A17581" w:rsidRDefault="0035445E" w:rsidP="00636EA6">
      <w:pPr>
        <w:widowControl/>
        <w:numPr>
          <w:ilvl w:val="0"/>
          <w:numId w:val="3"/>
        </w:numPr>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szCs w:val="20"/>
        </w:rPr>
        <w:t>Failure to maintain the minimum GPA requirements will result in academic probation as described in the Catalog of the University of New England.</w:t>
      </w:r>
    </w:p>
    <w:p w:rsidR="0035445E" w:rsidRPr="00A17581" w:rsidRDefault="0035445E" w:rsidP="00636EA6">
      <w:pPr>
        <w:widowControl/>
        <w:numPr>
          <w:ilvl w:val="0"/>
          <w:numId w:val="4"/>
        </w:numPr>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szCs w:val="20"/>
        </w:rPr>
        <w:lastRenderedPageBreak/>
        <w:t>Students must achieve a minimum grade of “C” in the following courses: MAT 120, CHE 110, PHY 110, BIO 104, BIO 208, BIO 209, BIO 309, EXS 120, EXS 180 and IHS 220. Failure to achieve a “C” will result in program-level probation, and may affect academic progression and delay graduation.</w:t>
      </w:r>
    </w:p>
    <w:p w:rsidR="0035445E" w:rsidRPr="00A17581" w:rsidRDefault="0035445E" w:rsidP="00636EA6">
      <w:pPr>
        <w:widowControl/>
        <w:numPr>
          <w:ilvl w:val="0"/>
          <w:numId w:val="5"/>
        </w:numPr>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szCs w:val="20"/>
        </w:rPr>
        <w:t>Failure to earn a C or above in any of the above courses requires the student to repeat the course.</w:t>
      </w:r>
    </w:p>
    <w:p w:rsidR="0035445E" w:rsidRPr="00A17581" w:rsidRDefault="0035445E" w:rsidP="00636EA6">
      <w:pPr>
        <w:widowControl/>
        <w:numPr>
          <w:ilvl w:val="0"/>
          <w:numId w:val="6"/>
        </w:numPr>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szCs w:val="20"/>
        </w:rPr>
        <w:t>Failure to achieve a C or above a second time the course is taken will result in dismissal from the major.</w:t>
      </w:r>
    </w:p>
    <w:p w:rsidR="0035445E" w:rsidRPr="00A17581" w:rsidRDefault="0035445E" w:rsidP="00636EA6">
      <w:pPr>
        <w:widowControl/>
        <w:numPr>
          <w:ilvl w:val="0"/>
          <w:numId w:val="7"/>
        </w:numPr>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szCs w:val="20"/>
        </w:rPr>
        <w:t>A student may enroll in any of the courses listed above a maximum of two times. Enrollment in a course consists of achieving a WP or WF or a letter grade. Receiving a W in a course is not considered officially enrolled and will not result in academic penalty.</w:t>
      </w:r>
    </w:p>
    <w:p w:rsidR="0035445E" w:rsidRPr="00A17581" w:rsidRDefault="00DF4969" w:rsidP="0035445E">
      <w:pPr>
        <w:widowControl/>
        <w:autoSpaceDE/>
        <w:autoSpaceDN/>
        <w:adjustRightInd/>
        <w:spacing w:before="100" w:beforeAutospacing="1" w:after="100" w:afterAutospacing="1"/>
        <w:rPr>
          <w:rFonts w:asciiTheme="minorHAnsi" w:hAnsiTheme="minorHAnsi" w:cs="Arial"/>
          <w:caps/>
          <w:szCs w:val="20"/>
        </w:rPr>
      </w:pPr>
      <w:r>
        <w:rPr>
          <w:rFonts w:asciiTheme="minorHAnsi" w:hAnsiTheme="minorHAnsi" w:cs="Arial"/>
          <w:b/>
          <w:bCs/>
          <w:caps/>
          <w:szCs w:val="20"/>
        </w:rPr>
        <w:t>Health, WEllness, and Occupational Studies</w:t>
      </w:r>
      <w:r w:rsidR="0035445E" w:rsidRPr="00A17581">
        <w:rPr>
          <w:rFonts w:asciiTheme="minorHAnsi" w:hAnsiTheme="minorHAnsi" w:cs="Arial"/>
          <w:b/>
          <w:bCs/>
          <w:caps/>
          <w:szCs w:val="20"/>
        </w:rPr>
        <w:t xml:space="preserve"> Program Standards </w:t>
      </w:r>
    </w:p>
    <w:tbl>
      <w:tblPr>
        <w:tblW w:w="7365"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29"/>
        <w:gridCol w:w="536"/>
      </w:tblGrid>
      <w:tr w:rsidR="0035445E" w:rsidRPr="00A17581" w:rsidTr="0035445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DF4969">
            <w:pPr>
              <w:widowControl/>
              <w:autoSpaceDE/>
              <w:autoSpaceDN/>
              <w:adjustRightInd/>
              <w:rPr>
                <w:rFonts w:asciiTheme="minorHAnsi" w:hAnsiTheme="minorHAnsi" w:cs="Arial"/>
                <w:szCs w:val="20"/>
              </w:rPr>
            </w:pPr>
            <w:r w:rsidRPr="00A17581">
              <w:rPr>
                <w:rFonts w:asciiTheme="minorHAnsi" w:hAnsiTheme="minorHAnsi" w:cs="Arial"/>
                <w:szCs w:val="20"/>
              </w:rPr>
              <w:t xml:space="preserve">Minimal grade of a C or better in any </w:t>
            </w:r>
            <w:r w:rsidR="00DF4969">
              <w:rPr>
                <w:rFonts w:asciiTheme="minorHAnsi" w:hAnsiTheme="minorHAnsi" w:cs="Arial"/>
                <w:szCs w:val="20"/>
              </w:rPr>
              <w:t>HWOS</w:t>
            </w:r>
            <w:r w:rsidRPr="00A17581">
              <w:rPr>
                <w:rFonts w:asciiTheme="minorHAnsi" w:hAnsiTheme="minorHAnsi" w:cs="Arial"/>
                <w:szCs w:val="20"/>
              </w:rPr>
              <w:t xml:space="preserve"> prefix course</w:t>
            </w:r>
          </w:p>
        </w:tc>
        <w:tc>
          <w:tcPr>
            <w:tcW w:w="0" w:type="auto"/>
            <w:tcBorders>
              <w:top w:val="outset" w:sz="6" w:space="0" w:color="auto"/>
              <w:left w:val="outset" w:sz="6" w:space="0" w:color="auto"/>
              <w:bottom w:val="outset" w:sz="6" w:space="0" w:color="auto"/>
              <w:right w:val="outset" w:sz="6" w:space="0" w:color="auto"/>
            </w:tcBorders>
            <w:vAlign w:val="center"/>
            <w:hideMark/>
          </w:tcPr>
          <w:p w:rsidR="0035445E" w:rsidRPr="00A17581" w:rsidRDefault="0035445E" w:rsidP="0035445E">
            <w:pPr>
              <w:widowControl/>
              <w:autoSpaceDE/>
              <w:autoSpaceDN/>
              <w:adjustRightInd/>
              <w:rPr>
                <w:rFonts w:asciiTheme="minorHAnsi" w:hAnsiTheme="minorHAnsi" w:cs="Arial"/>
                <w:szCs w:val="20"/>
              </w:rPr>
            </w:pPr>
            <w:r w:rsidRPr="00A17581">
              <w:rPr>
                <w:rFonts w:asciiTheme="minorHAnsi" w:hAnsiTheme="minorHAnsi" w:cs="Arial"/>
                <w:szCs w:val="20"/>
              </w:rPr>
              <w:t>2.0</w:t>
            </w:r>
          </w:p>
        </w:tc>
      </w:tr>
    </w:tbl>
    <w:p w:rsidR="0035445E" w:rsidRPr="00A17581" w:rsidRDefault="0035445E" w:rsidP="0035445E">
      <w:pPr>
        <w:widowControl/>
        <w:autoSpaceDE/>
        <w:autoSpaceDN/>
        <w:adjustRightInd/>
        <w:rPr>
          <w:rFonts w:asciiTheme="minorHAnsi" w:hAnsiTheme="minorHAnsi" w:cs="Arial"/>
          <w:szCs w:val="20"/>
        </w:rPr>
      </w:pPr>
    </w:p>
    <w:p w:rsidR="0035445E" w:rsidRPr="00A17581" w:rsidRDefault="0035445E" w:rsidP="00636EA6">
      <w:pPr>
        <w:widowControl/>
        <w:numPr>
          <w:ilvl w:val="0"/>
          <w:numId w:val="13"/>
        </w:numPr>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szCs w:val="20"/>
        </w:rPr>
        <w:t xml:space="preserve">Students must achieve a minimum grade of “C” in each </w:t>
      </w:r>
      <w:r w:rsidR="00DF4969">
        <w:rPr>
          <w:rFonts w:asciiTheme="minorHAnsi" w:hAnsiTheme="minorHAnsi" w:cs="Arial"/>
          <w:szCs w:val="20"/>
        </w:rPr>
        <w:t>HWOS</w:t>
      </w:r>
      <w:r w:rsidRPr="00A17581">
        <w:rPr>
          <w:rFonts w:asciiTheme="minorHAnsi" w:hAnsiTheme="minorHAnsi" w:cs="Arial"/>
          <w:szCs w:val="20"/>
        </w:rPr>
        <w:t xml:space="preserve"> prefix course </w:t>
      </w:r>
    </w:p>
    <w:p w:rsidR="0035445E" w:rsidRPr="00A17581" w:rsidRDefault="0035445E" w:rsidP="00636EA6">
      <w:pPr>
        <w:widowControl/>
        <w:numPr>
          <w:ilvl w:val="0"/>
          <w:numId w:val="13"/>
        </w:numPr>
        <w:autoSpaceDE/>
        <w:autoSpaceDN/>
        <w:adjustRightInd/>
        <w:spacing w:before="100" w:beforeAutospacing="1" w:after="100" w:afterAutospacing="1"/>
        <w:rPr>
          <w:rFonts w:asciiTheme="minorHAnsi" w:hAnsiTheme="minorHAnsi" w:cs="Arial"/>
          <w:szCs w:val="20"/>
        </w:rPr>
      </w:pPr>
      <w:r w:rsidRPr="00A17581">
        <w:rPr>
          <w:rFonts w:asciiTheme="minorHAnsi" w:hAnsiTheme="minorHAnsi" w:cs="Arial"/>
          <w:szCs w:val="20"/>
        </w:rPr>
        <w:t>Student may only enroll in any course in the major a maximum of two times.  Enrollment in a course consists of achieving a WP or WF or a letter grade.  Receiving a W in a course is not considered officially enrolled and will not result in academic penalty.</w:t>
      </w:r>
    </w:p>
    <w:p w:rsidR="0035445E" w:rsidRPr="00A17581" w:rsidRDefault="0035445E" w:rsidP="0035445E">
      <w:pPr>
        <w:rPr>
          <w:rFonts w:asciiTheme="minorHAnsi" w:hAnsiTheme="minorHAnsi" w:cs="Arial"/>
          <w:color w:val="000000"/>
          <w:szCs w:val="20"/>
        </w:rPr>
      </w:pPr>
    </w:p>
    <w:p w:rsidR="0035445E" w:rsidRDefault="0035445E" w:rsidP="0035445E">
      <w:pPr>
        <w:pStyle w:val="Heading3"/>
        <w:jc w:val="left"/>
        <w:rPr>
          <w:rFonts w:asciiTheme="minorHAnsi" w:hAnsiTheme="minorHAnsi"/>
          <w:sz w:val="20"/>
          <w:szCs w:val="20"/>
        </w:rPr>
      </w:pPr>
      <w:bookmarkStart w:id="1" w:name="curricular"/>
      <w:r w:rsidRPr="00A17581">
        <w:rPr>
          <w:rFonts w:asciiTheme="minorHAnsi" w:hAnsiTheme="minorHAnsi"/>
          <w:sz w:val="20"/>
          <w:szCs w:val="20"/>
        </w:rPr>
        <w:t>Curricular Requirements</w:t>
      </w:r>
    </w:p>
    <w:tbl>
      <w:tblPr>
        <w:tblW w:w="3347" w:type="pct"/>
        <w:tblCellSpacing w:w="15" w:type="dxa"/>
        <w:tblCellMar>
          <w:top w:w="15" w:type="dxa"/>
          <w:left w:w="15" w:type="dxa"/>
          <w:bottom w:w="15" w:type="dxa"/>
          <w:right w:w="15" w:type="dxa"/>
        </w:tblCellMar>
        <w:tblLook w:val="04A0"/>
      </w:tblPr>
      <w:tblGrid>
        <w:gridCol w:w="5766"/>
        <w:gridCol w:w="1524"/>
      </w:tblGrid>
      <w:tr w:rsidR="0035445E" w:rsidRPr="00A17581" w:rsidTr="00E52966">
        <w:trPr>
          <w:tblCellSpacing w:w="15" w:type="dxa"/>
        </w:trPr>
        <w:tc>
          <w:tcPr>
            <w:tcW w:w="3973" w:type="pct"/>
            <w:vAlign w:val="center"/>
            <w:hideMark/>
          </w:tcPr>
          <w:p w:rsidR="0035445E" w:rsidRPr="00A17581" w:rsidRDefault="0035445E">
            <w:pPr>
              <w:jc w:val="center"/>
              <w:rPr>
                <w:rFonts w:asciiTheme="minorHAnsi" w:hAnsiTheme="minorHAnsi" w:cs="Arial"/>
                <w:b/>
                <w:bCs/>
                <w:szCs w:val="20"/>
              </w:rPr>
            </w:pPr>
          </w:p>
        </w:tc>
        <w:tc>
          <w:tcPr>
            <w:tcW w:w="0" w:type="auto"/>
            <w:vAlign w:val="center"/>
            <w:hideMark/>
          </w:tcPr>
          <w:p w:rsidR="0035445E" w:rsidRPr="00A17581" w:rsidRDefault="0035445E">
            <w:pPr>
              <w:jc w:val="center"/>
              <w:rPr>
                <w:rFonts w:asciiTheme="minorHAnsi" w:hAnsiTheme="minorHAnsi" w:cs="Arial"/>
                <w:b/>
                <w:bCs/>
                <w:szCs w:val="20"/>
              </w:rPr>
            </w:pPr>
            <w:r w:rsidRPr="00A17581">
              <w:rPr>
                <w:rFonts w:asciiTheme="minorHAnsi" w:hAnsiTheme="minorHAnsi" w:cs="Arial"/>
                <w:b/>
                <w:bCs/>
                <w:szCs w:val="20"/>
              </w:rPr>
              <w:t>Credits</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Style w:val="Strong"/>
                <w:rFonts w:asciiTheme="minorHAnsi" w:hAnsiTheme="minorHAnsi" w:cs="Arial"/>
                <w:szCs w:val="20"/>
              </w:rPr>
              <w:t>First Year </w:t>
            </w:r>
            <w:r w:rsidRPr="00A17581">
              <w:rPr>
                <w:rFonts w:asciiTheme="minorHAnsi" w:hAnsiTheme="minorHAnsi" w:cs="Arial"/>
                <w:szCs w:val="20"/>
              </w:rPr>
              <w:t xml:space="preserve"> </w:t>
            </w:r>
          </w:p>
        </w:tc>
        <w:tc>
          <w:tcPr>
            <w:tcW w:w="0" w:type="auto"/>
            <w:vAlign w:val="center"/>
            <w:hideMark/>
          </w:tcPr>
          <w:p w:rsidR="0035445E" w:rsidRPr="00A17581" w:rsidRDefault="0035445E">
            <w:pPr>
              <w:jc w:val="center"/>
              <w:rPr>
                <w:rFonts w:asciiTheme="minorHAnsi" w:hAnsiTheme="minorHAnsi" w:cs="Arial"/>
                <w:szCs w:val="20"/>
              </w:rPr>
            </w:pPr>
            <w:r w:rsidRPr="00A17581">
              <w:rPr>
                <w:rStyle w:val="Strong"/>
                <w:rFonts w:asciiTheme="minorHAnsi" w:hAnsiTheme="minorHAnsi" w:cs="Arial"/>
                <w:szCs w:val="20"/>
              </w:rPr>
              <w:t>3</w:t>
            </w:r>
            <w:r w:rsidR="00276A8F">
              <w:rPr>
                <w:rStyle w:val="Strong"/>
                <w:rFonts w:asciiTheme="minorHAnsi" w:hAnsiTheme="minorHAnsi" w:cs="Arial"/>
                <w:szCs w:val="20"/>
              </w:rPr>
              <w:t>0</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IHS 110 - Introduction to Health Care</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2</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IHS 120 - Health Care Issues</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1</w:t>
            </w:r>
          </w:p>
        </w:tc>
      </w:tr>
      <w:tr w:rsidR="0035445E" w:rsidRPr="00A17581" w:rsidTr="00DE0040">
        <w:trPr>
          <w:tblCellSpacing w:w="15" w:type="dxa"/>
        </w:trPr>
        <w:tc>
          <w:tcPr>
            <w:tcW w:w="0" w:type="auto"/>
            <w:vAlign w:val="center"/>
            <w:hideMark/>
          </w:tcPr>
          <w:p w:rsidR="0035445E" w:rsidRPr="00A17581" w:rsidRDefault="00276A8F" w:rsidP="00276A8F">
            <w:pPr>
              <w:rPr>
                <w:rFonts w:asciiTheme="minorHAnsi" w:hAnsiTheme="minorHAnsi" w:cs="Arial"/>
                <w:szCs w:val="20"/>
              </w:rPr>
            </w:pPr>
            <w:r w:rsidRPr="00A17581">
              <w:rPr>
                <w:rFonts w:asciiTheme="minorHAnsi" w:hAnsiTheme="minorHAnsi" w:cs="Arial"/>
                <w:szCs w:val="20"/>
              </w:rPr>
              <w:t xml:space="preserve">BIO 104 - General Biology </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4</w:t>
            </w:r>
          </w:p>
        </w:tc>
      </w:tr>
      <w:tr w:rsidR="0035445E" w:rsidRPr="00A17581" w:rsidTr="00DE0040">
        <w:trPr>
          <w:tblCellSpacing w:w="15" w:type="dxa"/>
        </w:trPr>
        <w:tc>
          <w:tcPr>
            <w:tcW w:w="0" w:type="auto"/>
            <w:vAlign w:val="center"/>
            <w:hideMark/>
          </w:tcPr>
          <w:p w:rsidR="0035445E" w:rsidRPr="00A17581" w:rsidRDefault="00276A8F">
            <w:pPr>
              <w:rPr>
                <w:rFonts w:asciiTheme="minorHAnsi" w:hAnsiTheme="minorHAnsi" w:cs="Arial"/>
                <w:szCs w:val="20"/>
              </w:rPr>
            </w:pPr>
            <w:r w:rsidRPr="00A17581">
              <w:rPr>
                <w:rFonts w:asciiTheme="minorHAnsi" w:hAnsiTheme="minorHAnsi" w:cs="Arial"/>
                <w:szCs w:val="20"/>
              </w:rPr>
              <w:t>BIO 208 - Introduction to Anatomy and Physiology I</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4</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ENG 110 - English Composition</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4</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MAT 120 - Statistics</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PSY 105 - Introduction to Psychology</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SOC 150 - Introduction to Sociology</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One (1) Explorations Course</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One (1) Creative Art (May be ART, ARH or MUS course)</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 </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Style w:val="Strong"/>
                <w:rFonts w:asciiTheme="minorHAnsi" w:hAnsiTheme="minorHAnsi" w:cs="Arial"/>
                <w:szCs w:val="20"/>
              </w:rPr>
              <w:t>Second Year</w:t>
            </w:r>
            <w:r w:rsidRPr="00A17581">
              <w:rPr>
                <w:rFonts w:asciiTheme="minorHAnsi" w:hAnsiTheme="minorHAnsi" w:cs="Arial"/>
                <w:szCs w:val="20"/>
              </w:rPr>
              <w:t xml:space="preserve"> </w:t>
            </w:r>
          </w:p>
        </w:tc>
        <w:tc>
          <w:tcPr>
            <w:tcW w:w="0" w:type="auto"/>
            <w:vAlign w:val="center"/>
            <w:hideMark/>
          </w:tcPr>
          <w:p w:rsidR="0035445E" w:rsidRPr="00A17581" w:rsidRDefault="0035445E">
            <w:pPr>
              <w:jc w:val="center"/>
              <w:rPr>
                <w:rFonts w:asciiTheme="minorHAnsi" w:hAnsiTheme="minorHAnsi" w:cs="Arial"/>
                <w:szCs w:val="20"/>
              </w:rPr>
            </w:pPr>
            <w:r w:rsidRPr="00A17581">
              <w:rPr>
                <w:rStyle w:val="Strong"/>
                <w:rFonts w:asciiTheme="minorHAnsi" w:hAnsiTheme="minorHAnsi" w:cs="Arial"/>
                <w:szCs w:val="20"/>
              </w:rPr>
              <w:t>32</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IHS 210  - Methods of Scholarly Inquiry</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 xml:space="preserve">IHS 310 - Ethics for </w:t>
            </w:r>
            <w:proofErr w:type="spellStart"/>
            <w:r w:rsidRPr="00A17581">
              <w:rPr>
                <w:rFonts w:asciiTheme="minorHAnsi" w:hAnsiTheme="minorHAnsi" w:cs="Arial"/>
                <w:szCs w:val="20"/>
              </w:rPr>
              <w:t>Interprofessional</w:t>
            </w:r>
            <w:proofErr w:type="spellEnd"/>
            <w:r w:rsidRPr="00A17581">
              <w:rPr>
                <w:rFonts w:asciiTheme="minorHAnsi" w:hAnsiTheme="minorHAnsi" w:cs="Arial"/>
                <w:szCs w:val="20"/>
              </w:rPr>
              <w:t xml:space="preserve"> Practice</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276A8F" w:rsidP="00276A8F">
            <w:pPr>
              <w:rPr>
                <w:rFonts w:asciiTheme="minorHAnsi" w:hAnsiTheme="minorHAnsi" w:cs="Arial"/>
                <w:szCs w:val="20"/>
              </w:rPr>
            </w:pPr>
            <w:r>
              <w:rPr>
                <w:rFonts w:asciiTheme="minorHAnsi" w:hAnsiTheme="minorHAnsi" w:cs="Arial"/>
                <w:szCs w:val="20"/>
              </w:rPr>
              <w:t xml:space="preserve">PSY 205 – Abnormal Psychology  </w:t>
            </w:r>
          </w:p>
        </w:tc>
        <w:tc>
          <w:tcPr>
            <w:tcW w:w="0" w:type="auto"/>
            <w:vAlign w:val="center"/>
            <w:hideMark/>
          </w:tcPr>
          <w:p w:rsidR="0035445E" w:rsidRPr="00A17581" w:rsidRDefault="00276A8F">
            <w:pPr>
              <w:jc w:val="center"/>
              <w:rPr>
                <w:rFonts w:asciiTheme="minorHAnsi" w:hAnsiTheme="minorHAnsi" w:cs="Arial"/>
                <w:szCs w:val="20"/>
              </w:rPr>
            </w:pPr>
            <w:r>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 xml:space="preserve">BIO 309 </w:t>
            </w:r>
            <w:proofErr w:type="spellStart"/>
            <w:r w:rsidRPr="00A17581">
              <w:rPr>
                <w:rFonts w:asciiTheme="minorHAnsi" w:hAnsiTheme="minorHAnsi" w:cs="Arial"/>
                <w:szCs w:val="20"/>
              </w:rPr>
              <w:t>Pathophysiology</w:t>
            </w:r>
            <w:proofErr w:type="spellEnd"/>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EXS 180 - Motor Learning and Performance</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BIO 209 - Introduction to Anatomy and Physiology II</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4</w:t>
            </w:r>
          </w:p>
        </w:tc>
      </w:tr>
      <w:tr w:rsidR="0035445E" w:rsidRPr="00A17581" w:rsidTr="00DE0040">
        <w:trPr>
          <w:tblCellSpacing w:w="15" w:type="dxa"/>
        </w:trPr>
        <w:tc>
          <w:tcPr>
            <w:tcW w:w="0" w:type="auto"/>
            <w:vAlign w:val="center"/>
            <w:hideMark/>
          </w:tcPr>
          <w:p w:rsidR="0035445E" w:rsidRPr="00A17581" w:rsidRDefault="0035445E" w:rsidP="00276A8F">
            <w:pPr>
              <w:rPr>
                <w:rFonts w:asciiTheme="minorHAnsi" w:hAnsiTheme="minorHAnsi" w:cs="Arial"/>
                <w:szCs w:val="20"/>
              </w:rPr>
            </w:pPr>
            <w:r w:rsidRPr="00A17581">
              <w:rPr>
                <w:rFonts w:asciiTheme="minorHAnsi" w:hAnsiTheme="minorHAnsi" w:cs="Arial"/>
                <w:szCs w:val="20"/>
              </w:rPr>
              <w:t xml:space="preserve">CHE </w:t>
            </w:r>
            <w:r w:rsidR="00276A8F">
              <w:rPr>
                <w:rFonts w:asciiTheme="minorHAnsi" w:hAnsiTheme="minorHAnsi" w:cs="Arial"/>
                <w:szCs w:val="20"/>
              </w:rPr>
              <w:t>125</w:t>
            </w:r>
            <w:r w:rsidRPr="00A17581">
              <w:rPr>
                <w:rFonts w:asciiTheme="minorHAnsi" w:hAnsiTheme="minorHAnsi" w:cs="Arial"/>
                <w:szCs w:val="20"/>
              </w:rPr>
              <w:t xml:space="preserve"> - </w:t>
            </w:r>
            <w:r w:rsidR="00276A8F">
              <w:rPr>
                <w:rFonts w:asciiTheme="minorHAnsi" w:hAnsiTheme="minorHAnsi" w:cs="Arial"/>
                <w:szCs w:val="20"/>
              </w:rPr>
              <w:t>Introduction to Chemistry/Physics</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4</w:t>
            </w:r>
          </w:p>
        </w:tc>
      </w:tr>
      <w:tr w:rsidR="0035445E" w:rsidRPr="00A17581" w:rsidTr="00DE0040">
        <w:trPr>
          <w:tblCellSpacing w:w="15" w:type="dxa"/>
        </w:trPr>
        <w:tc>
          <w:tcPr>
            <w:tcW w:w="0" w:type="auto"/>
            <w:vAlign w:val="center"/>
            <w:hideMark/>
          </w:tcPr>
          <w:p w:rsidR="0035445E" w:rsidRPr="00A17581" w:rsidRDefault="00276A8F">
            <w:pPr>
              <w:rPr>
                <w:rFonts w:asciiTheme="minorHAnsi" w:hAnsiTheme="minorHAnsi" w:cs="Arial"/>
                <w:szCs w:val="20"/>
              </w:rPr>
            </w:pPr>
            <w:r>
              <w:rPr>
                <w:rFonts w:asciiTheme="minorHAnsi" w:hAnsiTheme="minorHAnsi" w:cs="Arial"/>
                <w:szCs w:val="20"/>
              </w:rPr>
              <w:t>EXS 120 – Personal Health and Wellness</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PSY 250 - Lifespan Development</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276A8F" w:rsidRPr="00A17581" w:rsidTr="00276A8F">
        <w:trPr>
          <w:trHeight w:val="150"/>
          <w:tblCellSpacing w:w="15" w:type="dxa"/>
        </w:trPr>
        <w:tc>
          <w:tcPr>
            <w:tcW w:w="0" w:type="auto"/>
            <w:vAlign w:val="center"/>
            <w:hideMark/>
          </w:tcPr>
          <w:p w:rsidR="00276A8F" w:rsidRPr="00A17581" w:rsidRDefault="00276A8F">
            <w:pPr>
              <w:rPr>
                <w:rFonts w:asciiTheme="minorHAnsi" w:hAnsiTheme="minorHAnsi" w:cs="Arial"/>
                <w:szCs w:val="20"/>
              </w:rPr>
            </w:pPr>
            <w:r>
              <w:rPr>
                <w:rFonts w:asciiTheme="minorHAnsi" w:hAnsiTheme="minorHAnsi" w:cs="Arial"/>
                <w:szCs w:val="20"/>
              </w:rPr>
              <w:t>One (1) Social Global Awareness Course</w:t>
            </w:r>
          </w:p>
        </w:tc>
        <w:tc>
          <w:tcPr>
            <w:tcW w:w="0" w:type="auto"/>
            <w:vAlign w:val="center"/>
            <w:hideMark/>
          </w:tcPr>
          <w:p w:rsidR="00276A8F" w:rsidRPr="00A17581" w:rsidRDefault="00276A8F">
            <w:pPr>
              <w:jc w:val="center"/>
              <w:rPr>
                <w:rFonts w:asciiTheme="minorHAnsi" w:hAnsiTheme="minorHAnsi" w:cs="Arial"/>
                <w:szCs w:val="20"/>
              </w:rPr>
            </w:pPr>
            <w:r>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lastRenderedPageBreak/>
              <w:t> </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 </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Style w:val="Strong"/>
                <w:rFonts w:asciiTheme="minorHAnsi" w:hAnsiTheme="minorHAnsi" w:cs="Arial"/>
                <w:szCs w:val="20"/>
              </w:rPr>
              <w:t>Third Year</w:t>
            </w:r>
          </w:p>
        </w:tc>
        <w:tc>
          <w:tcPr>
            <w:tcW w:w="0" w:type="auto"/>
            <w:vAlign w:val="center"/>
            <w:hideMark/>
          </w:tcPr>
          <w:p w:rsidR="0035445E" w:rsidRPr="00A17581" w:rsidRDefault="00276A8F">
            <w:pPr>
              <w:jc w:val="center"/>
              <w:rPr>
                <w:rFonts w:asciiTheme="minorHAnsi" w:hAnsiTheme="minorHAnsi" w:cs="Arial"/>
                <w:szCs w:val="20"/>
              </w:rPr>
            </w:pPr>
            <w:r>
              <w:rPr>
                <w:rStyle w:val="Strong"/>
                <w:rFonts w:asciiTheme="minorHAnsi" w:hAnsiTheme="minorHAnsi" w:cs="Arial"/>
                <w:szCs w:val="20"/>
              </w:rPr>
              <w:t>28</w:t>
            </w:r>
            <w:r w:rsidR="00E65918">
              <w:rPr>
                <w:rStyle w:val="Strong"/>
                <w:rFonts w:asciiTheme="minorHAnsi" w:hAnsiTheme="minorHAnsi" w:cs="Arial"/>
                <w:szCs w:val="20"/>
              </w:rPr>
              <w:t>(29)</w:t>
            </w:r>
          </w:p>
        </w:tc>
      </w:tr>
      <w:tr w:rsidR="0035445E" w:rsidRPr="00A17581" w:rsidTr="00DE0040">
        <w:trPr>
          <w:tblCellSpacing w:w="15" w:type="dxa"/>
        </w:trPr>
        <w:tc>
          <w:tcPr>
            <w:tcW w:w="0" w:type="auto"/>
            <w:vAlign w:val="center"/>
            <w:hideMark/>
          </w:tcPr>
          <w:p w:rsidR="0035445E" w:rsidRPr="00A17581" w:rsidRDefault="00276A8F">
            <w:pPr>
              <w:rPr>
                <w:rFonts w:asciiTheme="minorHAnsi" w:hAnsiTheme="minorHAnsi" w:cs="Arial"/>
                <w:szCs w:val="20"/>
              </w:rPr>
            </w:pPr>
            <w:r>
              <w:rPr>
                <w:rFonts w:asciiTheme="minorHAnsi" w:hAnsiTheme="minorHAnsi" w:cs="Arial"/>
                <w:szCs w:val="20"/>
              </w:rPr>
              <w:t xml:space="preserve">HWOS 341 – Health and Wellness in an Aging Society </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276A8F">
            <w:pPr>
              <w:rPr>
                <w:rFonts w:asciiTheme="minorHAnsi" w:hAnsiTheme="minorHAnsi" w:cs="Arial"/>
                <w:szCs w:val="20"/>
              </w:rPr>
            </w:pPr>
            <w:r>
              <w:rPr>
                <w:rFonts w:asciiTheme="minorHAnsi" w:hAnsiTheme="minorHAnsi" w:cs="Arial"/>
                <w:szCs w:val="20"/>
              </w:rPr>
              <w:t>HWOS 305 – Introduction to OT and Related Fields</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276A8F">
            <w:pPr>
              <w:rPr>
                <w:rFonts w:asciiTheme="minorHAnsi" w:hAnsiTheme="minorHAnsi" w:cs="Arial"/>
                <w:szCs w:val="20"/>
              </w:rPr>
            </w:pPr>
            <w:r>
              <w:rPr>
                <w:rFonts w:asciiTheme="minorHAnsi" w:hAnsiTheme="minorHAnsi" w:cs="Arial"/>
                <w:szCs w:val="20"/>
              </w:rPr>
              <w:t>HWOS 331 – Principles of Health Promotion and Disease Prevention</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r>
              <w:rPr>
                <w:rFonts w:asciiTheme="minorHAnsi" w:hAnsiTheme="minorHAnsi" w:cs="Arial"/>
                <w:szCs w:val="20"/>
              </w:rPr>
              <w:t>BIO 404 – Neuroscience</w:t>
            </w:r>
          </w:p>
        </w:tc>
        <w:tc>
          <w:tcPr>
            <w:tcW w:w="0" w:type="auto"/>
            <w:vAlign w:val="center"/>
            <w:hideMark/>
          </w:tcPr>
          <w:p w:rsidR="0035445E" w:rsidRPr="00A17581" w:rsidRDefault="00E65918">
            <w:pPr>
              <w:jc w:val="center"/>
              <w:rPr>
                <w:rFonts w:asciiTheme="minorHAnsi" w:hAnsiTheme="minorHAnsi" w:cs="Arial"/>
                <w:szCs w:val="20"/>
              </w:rPr>
            </w:pPr>
            <w:r>
              <w:rPr>
                <w:rFonts w:asciiTheme="minorHAnsi" w:hAnsiTheme="minorHAnsi" w:cs="Arial"/>
                <w:szCs w:val="20"/>
              </w:rPr>
              <w:t>4</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bookmarkStart w:id="2" w:name="_GoBack"/>
            <w:bookmarkEnd w:id="2"/>
            <w:r>
              <w:rPr>
                <w:rFonts w:asciiTheme="minorHAnsi" w:hAnsiTheme="minorHAnsi" w:cs="Arial"/>
                <w:szCs w:val="20"/>
              </w:rPr>
              <w:t>One (1) Elective</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r>
              <w:rPr>
                <w:rFonts w:asciiTheme="minorHAnsi" w:hAnsiTheme="minorHAnsi" w:cs="Arial"/>
                <w:szCs w:val="20"/>
              </w:rPr>
              <w:t>HWOS 313 – Occupational Media</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r>
              <w:rPr>
                <w:rFonts w:asciiTheme="minorHAnsi" w:hAnsiTheme="minorHAnsi" w:cs="Arial"/>
                <w:szCs w:val="20"/>
              </w:rPr>
              <w:t>HWOS 316 – Research Methods</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r>
              <w:rPr>
                <w:rFonts w:asciiTheme="minorHAnsi" w:hAnsiTheme="minorHAnsi" w:cs="Arial"/>
                <w:szCs w:val="20"/>
              </w:rPr>
              <w:t>One (1) Elective</w:t>
            </w:r>
          </w:p>
        </w:tc>
        <w:tc>
          <w:tcPr>
            <w:tcW w:w="0" w:type="auto"/>
            <w:vAlign w:val="center"/>
            <w:hideMark/>
          </w:tcPr>
          <w:p w:rsidR="0035445E" w:rsidRPr="00A17581" w:rsidRDefault="00E65918">
            <w:pPr>
              <w:jc w:val="center"/>
              <w:rPr>
                <w:rFonts w:asciiTheme="minorHAnsi" w:hAnsiTheme="minorHAnsi" w:cs="Arial"/>
                <w:szCs w:val="20"/>
              </w:rPr>
            </w:pPr>
            <w:r>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r>
              <w:rPr>
                <w:rFonts w:asciiTheme="minorHAnsi" w:hAnsiTheme="minorHAnsi" w:cs="Arial"/>
                <w:szCs w:val="20"/>
              </w:rPr>
              <w:t>One (1) Elective</w:t>
            </w:r>
          </w:p>
        </w:tc>
        <w:tc>
          <w:tcPr>
            <w:tcW w:w="0" w:type="auto"/>
            <w:vAlign w:val="center"/>
            <w:hideMark/>
          </w:tcPr>
          <w:p w:rsidR="0035445E" w:rsidRPr="00A17581" w:rsidRDefault="00E65918">
            <w:pPr>
              <w:jc w:val="center"/>
              <w:rPr>
                <w:rFonts w:asciiTheme="minorHAnsi" w:hAnsiTheme="minorHAnsi" w:cs="Arial"/>
                <w:szCs w:val="20"/>
              </w:rPr>
            </w:pPr>
            <w:r>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E65918" w:rsidP="00E65918">
            <w:pPr>
              <w:rPr>
                <w:rFonts w:asciiTheme="minorHAnsi" w:hAnsiTheme="minorHAnsi" w:cs="Arial"/>
                <w:szCs w:val="20"/>
              </w:rPr>
            </w:pPr>
            <w:r>
              <w:rPr>
                <w:rFonts w:asciiTheme="minorHAnsi" w:hAnsiTheme="minorHAnsi" w:cs="Arial"/>
                <w:szCs w:val="20"/>
              </w:rPr>
              <w:t>HWOS 310 Junior Seminar (Recommended)</w:t>
            </w:r>
          </w:p>
        </w:tc>
        <w:tc>
          <w:tcPr>
            <w:tcW w:w="0" w:type="auto"/>
            <w:vAlign w:val="center"/>
            <w:hideMark/>
          </w:tcPr>
          <w:p w:rsidR="0035445E" w:rsidRPr="00A17581" w:rsidRDefault="00E65918">
            <w:pPr>
              <w:jc w:val="center"/>
              <w:rPr>
                <w:rFonts w:asciiTheme="minorHAnsi" w:hAnsiTheme="minorHAnsi" w:cs="Arial"/>
                <w:szCs w:val="20"/>
              </w:rPr>
            </w:pPr>
            <w:r>
              <w:rPr>
                <w:rFonts w:asciiTheme="minorHAnsi" w:hAnsiTheme="minorHAnsi" w:cs="Arial"/>
                <w:szCs w:val="20"/>
              </w:rPr>
              <w:t>1</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 </w:t>
            </w:r>
          </w:p>
        </w:tc>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 </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Style w:val="Strong"/>
                <w:rFonts w:asciiTheme="minorHAnsi" w:hAnsiTheme="minorHAnsi" w:cs="Arial"/>
                <w:szCs w:val="20"/>
              </w:rPr>
              <w:t>Fourth Year</w:t>
            </w:r>
            <w:r w:rsidRPr="00A17581">
              <w:rPr>
                <w:rFonts w:asciiTheme="minorHAnsi" w:hAnsiTheme="minorHAnsi" w:cs="Arial"/>
                <w:szCs w:val="20"/>
              </w:rPr>
              <w:t xml:space="preserve"> </w:t>
            </w:r>
          </w:p>
        </w:tc>
        <w:tc>
          <w:tcPr>
            <w:tcW w:w="0" w:type="auto"/>
            <w:vAlign w:val="center"/>
            <w:hideMark/>
          </w:tcPr>
          <w:p w:rsidR="0035445E" w:rsidRPr="00A17581" w:rsidRDefault="00E65918">
            <w:pPr>
              <w:jc w:val="center"/>
              <w:rPr>
                <w:rFonts w:asciiTheme="minorHAnsi" w:hAnsiTheme="minorHAnsi" w:cs="Arial"/>
                <w:szCs w:val="20"/>
              </w:rPr>
            </w:pPr>
            <w:r>
              <w:rPr>
                <w:rStyle w:val="Strong"/>
                <w:rFonts w:asciiTheme="minorHAnsi" w:hAnsiTheme="minorHAnsi" w:cs="Arial"/>
                <w:szCs w:val="20"/>
              </w:rPr>
              <w:t>31</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r>
              <w:rPr>
                <w:rFonts w:asciiTheme="minorHAnsi" w:hAnsiTheme="minorHAnsi" w:cs="Arial"/>
                <w:szCs w:val="20"/>
              </w:rPr>
              <w:t>HWOS 405 Occupational Science</w:t>
            </w:r>
          </w:p>
        </w:tc>
        <w:tc>
          <w:tcPr>
            <w:tcW w:w="0" w:type="auto"/>
            <w:vAlign w:val="center"/>
            <w:hideMark/>
          </w:tcPr>
          <w:p w:rsidR="0035445E" w:rsidRPr="00A17581" w:rsidRDefault="00E65918">
            <w:pPr>
              <w:jc w:val="center"/>
              <w:rPr>
                <w:rFonts w:asciiTheme="minorHAnsi" w:hAnsiTheme="minorHAnsi" w:cs="Arial"/>
                <w:szCs w:val="20"/>
              </w:rPr>
            </w:pPr>
            <w:r>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r>
              <w:rPr>
                <w:rFonts w:asciiTheme="minorHAnsi" w:hAnsiTheme="minorHAnsi" w:cs="Arial"/>
                <w:szCs w:val="20"/>
              </w:rPr>
              <w:t>HWOS 414 Stress Management</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35445E" w:rsidRPr="00A17581" w:rsidTr="00DE0040">
        <w:trPr>
          <w:tblCellSpacing w:w="15" w:type="dxa"/>
        </w:trPr>
        <w:tc>
          <w:tcPr>
            <w:tcW w:w="0" w:type="auto"/>
            <w:vAlign w:val="center"/>
            <w:hideMark/>
          </w:tcPr>
          <w:p w:rsidR="0035445E" w:rsidRPr="00A17581" w:rsidRDefault="00E65918">
            <w:pPr>
              <w:rPr>
                <w:rFonts w:asciiTheme="minorHAnsi" w:hAnsiTheme="minorHAnsi" w:cs="Arial"/>
                <w:szCs w:val="20"/>
              </w:rPr>
            </w:pPr>
            <w:r>
              <w:rPr>
                <w:rFonts w:asciiTheme="minorHAnsi" w:hAnsiTheme="minorHAnsi" w:cs="Arial"/>
                <w:szCs w:val="20"/>
              </w:rPr>
              <w:t>HWOS 424 Theories of Education in Health Promotion</w:t>
            </w:r>
          </w:p>
        </w:tc>
        <w:tc>
          <w:tcPr>
            <w:tcW w:w="0" w:type="auto"/>
            <w:vAlign w:val="center"/>
            <w:hideMark/>
          </w:tcPr>
          <w:p w:rsidR="0035445E" w:rsidRPr="00A17581" w:rsidRDefault="00E65918">
            <w:pPr>
              <w:jc w:val="center"/>
              <w:rPr>
                <w:rFonts w:asciiTheme="minorHAnsi" w:hAnsiTheme="minorHAnsi" w:cs="Arial"/>
                <w:szCs w:val="20"/>
              </w:rPr>
            </w:pPr>
            <w:r>
              <w:rPr>
                <w:rFonts w:asciiTheme="minorHAnsi" w:hAnsiTheme="minorHAnsi" w:cs="Arial"/>
                <w:szCs w:val="20"/>
              </w:rPr>
              <w:t>4</w:t>
            </w:r>
          </w:p>
        </w:tc>
      </w:tr>
      <w:tr w:rsidR="0035445E" w:rsidRPr="00A17581" w:rsidTr="00DE0040">
        <w:trPr>
          <w:tblCellSpacing w:w="15" w:type="dxa"/>
        </w:trPr>
        <w:tc>
          <w:tcPr>
            <w:tcW w:w="0" w:type="auto"/>
            <w:vAlign w:val="center"/>
            <w:hideMark/>
          </w:tcPr>
          <w:p w:rsidR="0035445E" w:rsidRPr="00A17581" w:rsidRDefault="0035445E">
            <w:pPr>
              <w:rPr>
                <w:rFonts w:asciiTheme="minorHAnsi" w:hAnsiTheme="minorHAnsi" w:cs="Arial"/>
                <w:szCs w:val="20"/>
              </w:rPr>
            </w:pPr>
            <w:r w:rsidRPr="00A17581">
              <w:rPr>
                <w:rFonts w:asciiTheme="minorHAnsi" w:hAnsiTheme="minorHAnsi" w:cs="Arial"/>
                <w:szCs w:val="20"/>
              </w:rPr>
              <w:t>One Advanced Studies Course</w:t>
            </w:r>
          </w:p>
        </w:tc>
        <w:tc>
          <w:tcPr>
            <w:tcW w:w="0" w:type="auto"/>
            <w:vAlign w:val="center"/>
            <w:hideMark/>
          </w:tcPr>
          <w:p w:rsidR="0035445E" w:rsidRPr="00A17581" w:rsidRDefault="0035445E">
            <w:pPr>
              <w:jc w:val="center"/>
              <w:rPr>
                <w:rFonts w:asciiTheme="minorHAnsi" w:hAnsiTheme="minorHAnsi" w:cs="Arial"/>
                <w:szCs w:val="20"/>
              </w:rPr>
            </w:pPr>
            <w:r w:rsidRPr="00A17581">
              <w:rPr>
                <w:rFonts w:asciiTheme="minorHAnsi" w:hAnsiTheme="minorHAnsi" w:cs="Arial"/>
                <w:szCs w:val="20"/>
              </w:rPr>
              <w:t>3</w:t>
            </w:r>
          </w:p>
        </w:tc>
      </w:tr>
      <w:tr w:rsidR="00DE0040" w:rsidRPr="00A17581" w:rsidTr="00DE0040">
        <w:trPr>
          <w:tblCellSpacing w:w="15" w:type="dxa"/>
        </w:trPr>
        <w:tc>
          <w:tcPr>
            <w:tcW w:w="0" w:type="auto"/>
            <w:vAlign w:val="center"/>
            <w:hideMark/>
          </w:tcPr>
          <w:p w:rsidR="00DE0040" w:rsidRPr="00A17581" w:rsidRDefault="00E65918" w:rsidP="00276A8F">
            <w:pPr>
              <w:rPr>
                <w:rFonts w:asciiTheme="minorHAnsi" w:hAnsiTheme="minorHAnsi" w:cs="Arial"/>
                <w:szCs w:val="20"/>
              </w:rPr>
            </w:pPr>
            <w:r>
              <w:rPr>
                <w:rFonts w:asciiTheme="minorHAnsi" w:hAnsiTheme="minorHAnsi" w:cs="Arial"/>
                <w:szCs w:val="20"/>
              </w:rPr>
              <w:t>One (1) Elective</w:t>
            </w:r>
          </w:p>
        </w:tc>
        <w:tc>
          <w:tcPr>
            <w:tcW w:w="0" w:type="auto"/>
            <w:vAlign w:val="center"/>
            <w:hideMark/>
          </w:tcPr>
          <w:p w:rsidR="00DE0040" w:rsidRPr="00A17581" w:rsidRDefault="00DE0040" w:rsidP="00276A8F">
            <w:pPr>
              <w:jc w:val="center"/>
              <w:rPr>
                <w:rFonts w:asciiTheme="minorHAnsi" w:hAnsiTheme="minorHAnsi" w:cs="Arial"/>
                <w:szCs w:val="20"/>
              </w:rPr>
            </w:pPr>
            <w:r w:rsidRPr="00A17581">
              <w:rPr>
                <w:rFonts w:asciiTheme="minorHAnsi" w:hAnsiTheme="minorHAnsi" w:cs="Arial"/>
                <w:szCs w:val="20"/>
              </w:rPr>
              <w:t>3</w:t>
            </w:r>
          </w:p>
        </w:tc>
      </w:tr>
      <w:tr w:rsidR="00DE0040" w:rsidRPr="00A17581" w:rsidTr="00DE0040">
        <w:trPr>
          <w:tblCellSpacing w:w="15" w:type="dxa"/>
        </w:trPr>
        <w:tc>
          <w:tcPr>
            <w:tcW w:w="0" w:type="auto"/>
            <w:vAlign w:val="center"/>
            <w:hideMark/>
          </w:tcPr>
          <w:p w:rsidR="00DE0040" w:rsidRPr="00A17581" w:rsidRDefault="00E65918" w:rsidP="00276A8F">
            <w:pPr>
              <w:rPr>
                <w:rFonts w:asciiTheme="minorHAnsi" w:hAnsiTheme="minorHAnsi" w:cs="Arial"/>
                <w:szCs w:val="20"/>
              </w:rPr>
            </w:pPr>
            <w:r>
              <w:rPr>
                <w:rFonts w:asciiTheme="minorHAnsi" w:hAnsiTheme="minorHAnsi" w:cs="Arial"/>
                <w:szCs w:val="20"/>
              </w:rPr>
              <w:t>HWOS 432 Disability Studies</w:t>
            </w:r>
          </w:p>
        </w:tc>
        <w:tc>
          <w:tcPr>
            <w:tcW w:w="0" w:type="auto"/>
            <w:vAlign w:val="center"/>
            <w:hideMark/>
          </w:tcPr>
          <w:p w:rsidR="00DE0040" w:rsidRPr="00A17581" w:rsidRDefault="00DE0040" w:rsidP="00276A8F">
            <w:pPr>
              <w:jc w:val="center"/>
              <w:rPr>
                <w:rFonts w:asciiTheme="minorHAnsi" w:hAnsiTheme="minorHAnsi" w:cs="Arial"/>
                <w:szCs w:val="20"/>
              </w:rPr>
            </w:pPr>
            <w:r w:rsidRPr="00A17581">
              <w:rPr>
                <w:rFonts w:asciiTheme="minorHAnsi" w:hAnsiTheme="minorHAnsi" w:cs="Arial"/>
                <w:szCs w:val="20"/>
              </w:rPr>
              <w:t>3</w:t>
            </w:r>
          </w:p>
        </w:tc>
      </w:tr>
      <w:tr w:rsidR="00DE0040" w:rsidRPr="00A17581" w:rsidTr="00DE0040">
        <w:trPr>
          <w:tblCellSpacing w:w="15" w:type="dxa"/>
        </w:trPr>
        <w:tc>
          <w:tcPr>
            <w:tcW w:w="0" w:type="auto"/>
            <w:vAlign w:val="center"/>
            <w:hideMark/>
          </w:tcPr>
          <w:p w:rsidR="00DE0040" w:rsidRPr="00A17581" w:rsidRDefault="00E65918">
            <w:pPr>
              <w:rPr>
                <w:rFonts w:asciiTheme="minorHAnsi" w:hAnsiTheme="minorHAnsi" w:cs="Arial"/>
                <w:szCs w:val="20"/>
              </w:rPr>
            </w:pPr>
            <w:r>
              <w:rPr>
                <w:rFonts w:asciiTheme="minorHAnsi" w:hAnsiTheme="minorHAnsi" w:cs="Arial"/>
                <w:szCs w:val="20"/>
              </w:rPr>
              <w:t>HWOS 434 Substance Abuse and Prevention</w:t>
            </w:r>
          </w:p>
        </w:tc>
        <w:tc>
          <w:tcPr>
            <w:tcW w:w="0" w:type="auto"/>
            <w:vAlign w:val="center"/>
            <w:hideMark/>
          </w:tcPr>
          <w:p w:rsidR="00DE0040" w:rsidRPr="00A17581" w:rsidRDefault="00E65918">
            <w:pPr>
              <w:jc w:val="center"/>
              <w:rPr>
                <w:rFonts w:asciiTheme="minorHAnsi" w:hAnsiTheme="minorHAnsi" w:cs="Arial"/>
                <w:szCs w:val="20"/>
              </w:rPr>
            </w:pPr>
            <w:r>
              <w:rPr>
                <w:rFonts w:asciiTheme="minorHAnsi" w:hAnsiTheme="minorHAnsi" w:cs="Arial"/>
                <w:szCs w:val="20"/>
              </w:rPr>
              <w:t>3</w:t>
            </w:r>
          </w:p>
        </w:tc>
      </w:tr>
      <w:tr w:rsidR="00DE0040" w:rsidRPr="00A17581" w:rsidTr="00DE0040">
        <w:trPr>
          <w:tblCellSpacing w:w="15" w:type="dxa"/>
        </w:trPr>
        <w:tc>
          <w:tcPr>
            <w:tcW w:w="0" w:type="auto"/>
            <w:vAlign w:val="center"/>
            <w:hideMark/>
          </w:tcPr>
          <w:p w:rsidR="00DE0040" w:rsidRPr="00E65918" w:rsidRDefault="00E65918">
            <w:pPr>
              <w:rPr>
                <w:rFonts w:asciiTheme="minorHAnsi" w:hAnsiTheme="minorHAnsi" w:cs="Arial"/>
                <w:b/>
                <w:szCs w:val="20"/>
              </w:rPr>
            </w:pPr>
            <w:r w:rsidRPr="00E65918">
              <w:rPr>
                <w:rStyle w:val="Strong"/>
                <w:rFonts w:asciiTheme="minorHAnsi" w:hAnsiTheme="minorHAnsi" w:cs="Arial"/>
                <w:b w:val="0"/>
                <w:iCs/>
                <w:szCs w:val="20"/>
              </w:rPr>
              <w:t>One (1) Elective</w:t>
            </w:r>
          </w:p>
        </w:tc>
        <w:tc>
          <w:tcPr>
            <w:tcW w:w="0" w:type="auto"/>
            <w:vAlign w:val="center"/>
            <w:hideMark/>
          </w:tcPr>
          <w:p w:rsidR="00DE0040" w:rsidRPr="00A17581" w:rsidRDefault="00E65918">
            <w:pPr>
              <w:jc w:val="center"/>
              <w:rPr>
                <w:rFonts w:asciiTheme="minorHAnsi" w:hAnsiTheme="minorHAnsi" w:cs="Arial"/>
                <w:szCs w:val="20"/>
              </w:rPr>
            </w:pPr>
            <w:r>
              <w:rPr>
                <w:rFonts w:asciiTheme="minorHAnsi" w:hAnsiTheme="minorHAnsi" w:cs="Arial"/>
                <w:szCs w:val="20"/>
              </w:rPr>
              <w:t>3</w:t>
            </w:r>
          </w:p>
        </w:tc>
      </w:tr>
      <w:tr w:rsidR="00DE0040" w:rsidRPr="00A17581" w:rsidTr="00DE0040">
        <w:trPr>
          <w:tblCellSpacing w:w="15" w:type="dxa"/>
        </w:trPr>
        <w:tc>
          <w:tcPr>
            <w:tcW w:w="0" w:type="auto"/>
            <w:vAlign w:val="center"/>
            <w:hideMark/>
          </w:tcPr>
          <w:p w:rsidR="00DE0040" w:rsidRPr="00A17581" w:rsidRDefault="00E65918">
            <w:pPr>
              <w:rPr>
                <w:rFonts w:asciiTheme="minorHAnsi" w:hAnsiTheme="minorHAnsi" w:cs="Arial"/>
                <w:szCs w:val="20"/>
              </w:rPr>
            </w:pPr>
            <w:r>
              <w:rPr>
                <w:rFonts w:asciiTheme="minorHAnsi" w:hAnsiTheme="minorHAnsi" w:cs="Arial"/>
                <w:szCs w:val="20"/>
              </w:rPr>
              <w:t>One (1) Elective</w:t>
            </w:r>
          </w:p>
        </w:tc>
        <w:tc>
          <w:tcPr>
            <w:tcW w:w="0" w:type="auto"/>
            <w:vAlign w:val="center"/>
            <w:hideMark/>
          </w:tcPr>
          <w:p w:rsidR="00DE0040" w:rsidRPr="00A17581" w:rsidRDefault="00DE0040">
            <w:pPr>
              <w:jc w:val="center"/>
              <w:rPr>
                <w:rFonts w:asciiTheme="minorHAnsi" w:hAnsiTheme="minorHAnsi" w:cs="Arial"/>
                <w:szCs w:val="20"/>
              </w:rPr>
            </w:pPr>
            <w:r w:rsidRPr="00A17581">
              <w:rPr>
                <w:rFonts w:asciiTheme="minorHAnsi" w:hAnsiTheme="minorHAnsi" w:cs="Arial"/>
                <w:szCs w:val="20"/>
              </w:rPr>
              <w:t>3</w:t>
            </w:r>
          </w:p>
        </w:tc>
      </w:tr>
      <w:tr w:rsidR="00DE0040" w:rsidRPr="00A17581" w:rsidTr="00DE0040">
        <w:trPr>
          <w:tblCellSpacing w:w="15" w:type="dxa"/>
        </w:trPr>
        <w:tc>
          <w:tcPr>
            <w:tcW w:w="0" w:type="auto"/>
            <w:vAlign w:val="center"/>
            <w:hideMark/>
          </w:tcPr>
          <w:p w:rsidR="00DE0040" w:rsidRPr="00A17581" w:rsidRDefault="00E65918">
            <w:pPr>
              <w:rPr>
                <w:rFonts w:asciiTheme="minorHAnsi" w:hAnsiTheme="minorHAnsi" w:cs="Arial"/>
                <w:szCs w:val="20"/>
              </w:rPr>
            </w:pPr>
            <w:r>
              <w:rPr>
                <w:rFonts w:asciiTheme="minorHAnsi" w:hAnsiTheme="minorHAnsi" w:cs="Arial"/>
                <w:szCs w:val="20"/>
              </w:rPr>
              <w:t>One (1) Elective</w:t>
            </w:r>
          </w:p>
        </w:tc>
        <w:tc>
          <w:tcPr>
            <w:tcW w:w="0" w:type="auto"/>
            <w:vAlign w:val="center"/>
            <w:hideMark/>
          </w:tcPr>
          <w:p w:rsidR="00DE0040" w:rsidRPr="00A17581" w:rsidRDefault="00DE0040">
            <w:pPr>
              <w:jc w:val="center"/>
              <w:rPr>
                <w:rFonts w:asciiTheme="minorHAnsi" w:hAnsiTheme="minorHAnsi" w:cs="Arial"/>
                <w:szCs w:val="20"/>
              </w:rPr>
            </w:pPr>
            <w:r w:rsidRPr="00A17581">
              <w:rPr>
                <w:rFonts w:asciiTheme="minorHAnsi" w:hAnsiTheme="minorHAnsi" w:cs="Arial"/>
                <w:szCs w:val="20"/>
              </w:rPr>
              <w:t>3</w:t>
            </w:r>
          </w:p>
        </w:tc>
      </w:tr>
      <w:tr w:rsidR="00DE0040" w:rsidRPr="00A17581" w:rsidTr="00DE0040">
        <w:trPr>
          <w:tblCellSpacing w:w="15" w:type="dxa"/>
        </w:trPr>
        <w:tc>
          <w:tcPr>
            <w:tcW w:w="0" w:type="auto"/>
            <w:vAlign w:val="center"/>
            <w:hideMark/>
          </w:tcPr>
          <w:p w:rsidR="00DE0040" w:rsidRPr="00A17581" w:rsidRDefault="00DE0040">
            <w:pPr>
              <w:rPr>
                <w:rFonts w:asciiTheme="minorHAnsi" w:hAnsiTheme="minorHAnsi" w:cs="Arial"/>
                <w:szCs w:val="20"/>
              </w:rPr>
            </w:pPr>
          </w:p>
        </w:tc>
        <w:tc>
          <w:tcPr>
            <w:tcW w:w="0" w:type="auto"/>
            <w:vAlign w:val="center"/>
            <w:hideMark/>
          </w:tcPr>
          <w:p w:rsidR="00DE0040" w:rsidRPr="00A17581" w:rsidRDefault="00DE0040">
            <w:pPr>
              <w:jc w:val="center"/>
              <w:rPr>
                <w:rFonts w:asciiTheme="minorHAnsi" w:hAnsiTheme="minorHAnsi" w:cs="Arial"/>
                <w:szCs w:val="20"/>
              </w:rPr>
            </w:pPr>
            <w:r w:rsidRPr="00A17581">
              <w:rPr>
                <w:rFonts w:asciiTheme="minorHAnsi" w:hAnsiTheme="minorHAnsi" w:cs="Arial"/>
                <w:szCs w:val="20"/>
              </w:rPr>
              <w:t> </w:t>
            </w:r>
          </w:p>
        </w:tc>
      </w:tr>
      <w:tr w:rsidR="00DE0040" w:rsidRPr="00A17581" w:rsidTr="00DE0040">
        <w:trPr>
          <w:tblCellSpacing w:w="15" w:type="dxa"/>
        </w:trPr>
        <w:tc>
          <w:tcPr>
            <w:tcW w:w="0" w:type="auto"/>
            <w:vAlign w:val="center"/>
            <w:hideMark/>
          </w:tcPr>
          <w:p w:rsidR="00DE0040" w:rsidRPr="00A17581" w:rsidRDefault="00DE0040">
            <w:pPr>
              <w:rPr>
                <w:rFonts w:asciiTheme="minorHAnsi" w:hAnsiTheme="minorHAnsi" w:cs="Arial"/>
                <w:szCs w:val="20"/>
              </w:rPr>
            </w:pPr>
            <w:r w:rsidRPr="00A17581">
              <w:rPr>
                <w:rStyle w:val="Strong"/>
                <w:rFonts w:asciiTheme="minorHAnsi" w:hAnsiTheme="minorHAnsi" w:cs="Arial"/>
                <w:szCs w:val="20"/>
              </w:rPr>
              <w:t>Minimum Required Credits</w:t>
            </w:r>
          </w:p>
        </w:tc>
        <w:tc>
          <w:tcPr>
            <w:tcW w:w="0" w:type="auto"/>
            <w:vAlign w:val="center"/>
            <w:hideMark/>
          </w:tcPr>
          <w:p w:rsidR="00DE0040" w:rsidRPr="00A17581" w:rsidRDefault="00DE0040">
            <w:pPr>
              <w:jc w:val="center"/>
              <w:rPr>
                <w:rFonts w:asciiTheme="minorHAnsi" w:hAnsiTheme="minorHAnsi" w:cs="Arial"/>
                <w:szCs w:val="20"/>
              </w:rPr>
            </w:pPr>
            <w:r w:rsidRPr="00A17581">
              <w:rPr>
                <w:rStyle w:val="Strong"/>
                <w:rFonts w:asciiTheme="minorHAnsi" w:hAnsiTheme="minorHAnsi" w:cs="Arial"/>
                <w:szCs w:val="20"/>
              </w:rPr>
              <w:t>121</w:t>
            </w:r>
          </w:p>
        </w:tc>
      </w:tr>
      <w:bookmarkEnd w:id="1"/>
    </w:tbl>
    <w:p w:rsidR="008B4E70" w:rsidRPr="00A17581" w:rsidRDefault="008B4E70" w:rsidP="008B4E70">
      <w:pPr>
        <w:rPr>
          <w:rStyle w:val="Strong"/>
          <w:rFonts w:asciiTheme="minorHAnsi" w:hAnsiTheme="minorHAnsi" w:cs="Arial"/>
          <w:bCs w:val="0"/>
          <w:szCs w:val="20"/>
        </w:rPr>
      </w:pPr>
    </w:p>
    <w:p w:rsidR="008B4E70" w:rsidRPr="00A17581" w:rsidRDefault="008B4E70" w:rsidP="008B4E70">
      <w:pPr>
        <w:rPr>
          <w:rStyle w:val="Strong"/>
          <w:rFonts w:asciiTheme="minorHAnsi" w:hAnsiTheme="minorHAnsi" w:cs="Arial"/>
          <w:b w:val="0"/>
          <w:bCs w:val="0"/>
          <w:szCs w:val="20"/>
        </w:rPr>
      </w:pPr>
    </w:p>
    <w:p w:rsidR="000D3DD0" w:rsidRDefault="000D3DD0" w:rsidP="00A17E19">
      <w:pPr>
        <w:rPr>
          <w:rFonts w:asciiTheme="minorHAnsi" w:hAnsiTheme="minorHAnsi"/>
          <w:b/>
          <w:bCs/>
        </w:rPr>
      </w:pPr>
      <w:r>
        <w:rPr>
          <w:rFonts w:asciiTheme="minorHAnsi" w:hAnsiTheme="minorHAnsi"/>
          <w:b/>
          <w:bCs/>
        </w:rPr>
        <w:t>ELECTIVES</w:t>
      </w:r>
    </w:p>
    <w:p w:rsidR="000D3DD0" w:rsidRDefault="000D3DD0" w:rsidP="00A17E19">
      <w:pPr>
        <w:rPr>
          <w:rFonts w:asciiTheme="minorHAnsi" w:hAnsiTheme="minorHAnsi"/>
          <w:bCs/>
        </w:rPr>
      </w:pPr>
      <w:r>
        <w:rPr>
          <w:rFonts w:asciiTheme="minorHAnsi" w:hAnsiTheme="minorHAnsi"/>
          <w:bCs/>
        </w:rPr>
        <w:t xml:space="preserve">Electives are chosen at the discretion of the student with input from the advisor. Students may wish to use electives to complete prerequisites for desired course of study in graduate school, to work towards a minor, to do a directed study, or during study abroad. </w:t>
      </w:r>
    </w:p>
    <w:p w:rsidR="000D3DD0" w:rsidRPr="000D3DD0" w:rsidRDefault="000D3DD0" w:rsidP="00A17E19">
      <w:pPr>
        <w:rPr>
          <w:rFonts w:asciiTheme="minorHAnsi" w:hAnsiTheme="minorHAnsi"/>
          <w:bCs/>
        </w:rPr>
      </w:pPr>
    </w:p>
    <w:p w:rsidR="00A17E19" w:rsidRPr="000D3DD0" w:rsidRDefault="00A17E19" w:rsidP="00A17E19">
      <w:pPr>
        <w:rPr>
          <w:rFonts w:asciiTheme="minorHAnsi" w:hAnsiTheme="minorHAnsi"/>
          <w:b/>
          <w:bCs/>
        </w:rPr>
      </w:pPr>
      <w:r w:rsidRPr="00A17581">
        <w:rPr>
          <w:rFonts w:asciiTheme="minorHAnsi" w:hAnsiTheme="minorHAnsi" w:cs="Arial"/>
          <w:b/>
          <w:bCs/>
        </w:rPr>
        <w:t>ACADEMIC ADVISING</w:t>
      </w:r>
    </w:p>
    <w:p w:rsidR="00A17E19" w:rsidRPr="00A17581" w:rsidRDefault="00A17E19" w:rsidP="00A17E19">
      <w:pPr>
        <w:rPr>
          <w:rFonts w:asciiTheme="minorHAnsi" w:hAnsiTheme="minorHAnsi" w:cs="Arial"/>
        </w:rPr>
      </w:pPr>
      <w:r w:rsidRPr="00A17581">
        <w:rPr>
          <w:rFonts w:asciiTheme="minorHAnsi" w:hAnsiTheme="minorHAnsi" w:cs="Arial"/>
        </w:rPr>
        <w:t xml:space="preserve">Each student is assigned to a faculty advisor at the time of enrollment into the </w:t>
      </w:r>
      <w:r w:rsidR="000D3DD0">
        <w:rPr>
          <w:rFonts w:asciiTheme="minorHAnsi" w:hAnsiTheme="minorHAnsi" w:cs="Arial"/>
        </w:rPr>
        <w:t>HWOS</w:t>
      </w:r>
      <w:r w:rsidR="009B30E7" w:rsidRPr="00A17581">
        <w:rPr>
          <w:rFonts w:asciiTheme="minorHAnsi" w:hAnsiTheme="minorHAnsi" w:cs="Arial"/>
        </w:rPr>
        <w:t xml:space="preserve"> </w:t>
      </w:r>
      <w:r w:rsidRPr="00A17581">
        <w:rPr>
          <w:rFonts w:asciiTheme="minorHAnsi" w:hAnsiTheme="minorHAnsi" w:cs="Arial"/>
        </w:rPr>
        <w:t>program. This person continues as the advisor for the duration of student’s time in the Department, unless the student or advisor requests a change through the Department Chair.</w:t>
      </w:r>
    </w:p>
    <w:p w:rsidR="00A17E19" w:rsidRPr="00A17581" w:rsidRDefault="00A17E19" w:rsidP="00A17E19">
      <w:pPr>
        <w:pStyle w:val="Heading4"/>
        <w:rPr>
          <w:rFonts w:asciiTheme="minorHAnsi" w:hAnsiTheme="minorHAnsi"/>
          <w:caps w:val="0"/>
          <w:sz w:val="20"/>
        </w:rPr>
      </w:pPr>
    </w:p>
    <w:p w:rsidR="009B30E7" w:rsidRPr="00A17581" w:rsidRDefault="00C44315" w:rsidP="00C44315">
      <w:pPr>
        <w:pStyle w:val="Heading4"/>
        <w:rPr>
          <w:rFonts w:asciiTheme="minorHAnsi" w:hAnsiTheme="minorHAnsi"/>
          <w:caps w:val="0"/>
          <w:sz w:val="20"/>
        </w:rPr>
      </w:pPr>
      <w:r w:rsidRPr="00A17581">
        <w:rPr>
          <w:rFonts w:asciiTheme="minorHAnsi" w:hAnsiTheme="minorHAnsi"/>
          <w:caps w:val="0"/>
          <w:sz w:val="20"/>
        </w:rPr>
        <w:t>STUDENT ACADEMIC SUCCESS CENTER</w:t>
      </w:r>
    </w:p>
    <w:p w:rsidR="008B4E70" w:rsidRPr="00A17581" w:rsidRDefault="008B4E70" w:rsidP="008B4E70">
      <w:pPr>
        <w:widowControl/>
        <w:autoSpaceDE/>
        <w:autoSpaceDN/>
        <w:adjustRightInd/>
        <w:rPr>
          <w:rFonts w:asciiTheme="minorHAnsi" w:eastAsia="Calibri" w:hAnsiTheme="minorHAnsi" w:cs="Arial"/>
          <w:bCs/>
          <w:szCs w:val="20"/>
        </w:rPr>
      </w:pPr>
      <w:r w:rsidRPr="00A17581">
        <w:rPr>
          <w:rFonts w:asciiTheme="minorHAnsi" w:eastAsia="Calibri" w:hAnsiTheme="minorHAnsi" w:cs="Arial"/>
          <w:szCs w:val="20"/>
        </w:rPr>
        <w:t xml:space="preserve">The </w:t>
      </w:r>
      <w:r w:rsidRPr="00A17581">
        <w:rPr>
          <w:rFonts w:asciiTheme="minorHAnsi" w:eastAsia="Calibri" w:hAnsiTheme="minorHAnsi" w:cs="Arial"/>
          <w:bCs/>
          <w:szCs w:val="20"/>
        </w:rPr>
        <w:t>Student Academic Success Center offers a range of free services to support your academic achievement</w:t>
      </w:r>
      <w:r w:rsidRPr="00A17581">
        <w:rPr>
          <w:rFonts w:asciiTheme="minorHAnsi" w:eastAsia="Calibri" w:hAnsiTheme="minorHAnsi" w:cs="Arial"/>
          <w:szCs w:val="20"/>
        </w:rPr>
        <w:t xml:space="preserve">, including tutoring, writing support, test-prep and studying strategies, learning style consultations, and many online resources. </w:t>
      </w:r>
      <w:r w:rsidRPr="00A17581">
        <w:rPr>
          <w:rFonts w:asciiTheme="minorHAnsi" w:eastAsia="Calibri" w:hAnsiTheme="minorHAnsi" w:cs="Arial"/>
          <w:bCs/>
          <w:szCs w:val="20"/>
        </w:rPr>
        <w:t>To make an appointment</w:t>
      </w:r>
      <w:r w:rsidRPr="00A17581">
        <w:rPr>
          <w:rFonts w:asciiTheme="minorHAnsi" w:eastAsia="Calibri" w:hAnsiTheme="minorHAnsi" w:cs="Arial"/>
          <w:szCs w:val="20"/>
        </w:rPr>
        <w:t xml:space="preserve"> for tutoring, writing support, or a learning specialist consultation, </w:t>
      </w:r>
      <w:r w:rsidRPr="00A17581">
        <w:rPr>
          <w:rFonts w:asciiTheme="minorHAnsi" w:eastAsia="Calibri" w:hAnsiTheme="minorHAnsi" w:cs="Arial"/>
          <w:bCs/>
          <w:szCs w:val="20"/>
        </w:rPr>
        <w:t xml:space="preserve">go to </w:t>
      </w:r>
      <w:hyperlink r:id="rId8" w:history="1">
        <w:r w:rsidRPr="00A17581">
          <w:rPr>
            <w:rFonts w:asciiTheme="minorHAnsi" w:eastAsia="Calibri" w:hAnsiTheme="minorHAnsi" w:cs="Arial"/>
            <w:bCs/>
            <w:color w:val="0000FF"/>
            <w:szCs w:val="20"/>
            <w:u w:val="single"/>
          </w:rPr>
          <w:t>une.tutortrac.com</w:t>
        </w:r>
      </w:hyperlink>
      <w:r w:rsidRPr="00A17581">
        <w:rPr>
          <w:rFonts w:asciiTheme="minorHAnsi" w:eastAsia="Calibri" w:hAnsiTheme="minorHAnsi" w:cs="Arial"/>
          <w:bCs/>
          <w:szCs w:val="20"/>
        </w:rPr>
        <w:t>.</w:t>
      </w:r>
      <w:r w:rsidRPr="00A17581">
        <w:rPr>
          <w:rFonts w:asciiTheme="minorHAnsi" w:eastAsia="Calibri" w:hAnsiTheme="minorHAnsi" w:cs="Arial"/>
          <w:szCs w:val="20"/>
        </w:rPr>
        <w:t xml:space="preserve">  </w:t>
      </w:r>
      <w:r w:rsidRPr="00A17581">
        <w:rPr>
          <w:rFonts w:asciiTheme="minorHAnsi" w:eastAsia="Calibri" w:hAnsiTheme="minorHAnsi" w:cs="Arial"/>
          <w:bCs/>
          <w:szCs w:val="20"/>
        </w:rPr>
        <w:t>To access our online resources</w:t>
      </w:r>
      <w:r w:rsidRPr="00A17581">
        <w:rPr>
          <w:rFonts w:asciiTheme="minorHAnsi" w:eastAsia="Calibri" w:hAnsiTheme="minorHAnsi" w:cs="Arial"/>
          <w:szCs w:val="20"/>
        </w:rPr>
        <w:t xml:space="preserve">, including links, guides, and video tutorials, </w:t>
      </w:r>
      <w:r w:rsidRPr="00A17581">
        <w:rPr>
          <w:rFonts w:asciiTheme="minorHAnsi" w:eastAsia="Calibri" w:hAnsiTheme="minorHAnsi" w:cs="Arial"/>
          <w:bCs/>
          <w:szCs w:val="20"/>
        </w:rPr>
        <w:t>visit</w:t>
      </w:r>
      <w:r w:rsidR="00C44315" w:rsidRPr="00A17581">
        <w:rPr>
          <w:rFonts w:asciiTheme="minorHAnsi" w:eastAsia="Calibri" w:hAnsiTheme="minorHAnsi" w:cs="Arial"/>
          <w:bCs/>
          <w:szCs w:val="20"/>
        </w:rPr>
        <w:t xml:space="preserve"> the following link:</w:t>
      </w:r>
      <w:r w:rsidRPr="00A17581">
        <w:rPr>
          <w:rFonts w:asciiTheme="minorHAnsi" w:eastAsia="Calibri" w:hAnsiTheme="minorHAnsi" w:cs="Arial"/>
          <w:bCs/>
          <w:szCs w:val="20"/>
        </w:rPr>
        <w:t xml:space="preserve"> </w:t>
      </w:r>
      <w:hyperlink r:id="rId9" w:history="1">
        <w:r w:rsidRPr="00A17581">
          <w:rPr>
            <w:rFonts w:asciiTheme="minorHAnsi" w:eastAsia="Calibri" w:hAnsiTheme="minorHAnsi" w:cs="Arial"/>
            <w:bCs/>
            <w:color w:val="0000FF"/>
            <w:szCs w:val="20"/>
            <w:u w:val="single"/>
          </w:rPr>
          <w:t>https://sites.google.com/a/une.edu/student-academic-success-center</w:t>
        </w:r>
      </w:hyperlink>
    </w:p>
    <w:p w:rsidR="008B4E70" w:rsidRPr="00A17581" w:rsidRDefault="008B4E70" w:rsidP="0077537D">
      <w:pPr>
        <w:rPr>
          <w:rFonts w:asciiTheme="minorHAnsi" w:hAnsiTheme="minorHAnsi"/>
        </w:rPr>
      </w:pPr>
    </w:p>
    <w:p w:rsidR="00E52966" w:rsidRDefault="00E52966">
      <w:pPr>
        <w:pStyle w:val="Heading4"/>
        <w:rPr>
          <w:rFonts w:asciiTheme="minorHAnsi" w:hAnsiTheme="minorHAnsi"/>
          <w:caps w:val="0"/>
          <w:sz w:val="20"/>
        </w:rPr>
      </w:pPr>
    </w:p>
    <w:p w:rsidR="0054074B" w:rsidRPr="00A17581" w:rsidRDefault="0054074B">
      <w:pPr>
        <w:pStyle w:val="Heading4"/>
        <w:rPr>
          <w:rFonts w:asciiTheme="minorHAnsi" w:hAnsiTheme="minorHAnsi"/>
          <w:caps w:val="0"/>
          <w:sz w:val="20"/>
        </w:rPr>
      </w:pPr>
      <w:r w:rsidRPr="00A17581">
        <w:rPr>
          <w:rFonts w:asciiTheme="minorHAnsi" w:hAnsiTheme="minorHAnsi"/>
          <w:caps w:val="0"/>
          <w:sz w:val="20"/>
        </w:rPr>
        <w:t>PROGRAM FACULTY</w:t>
      </w:r>
    </w:p>
    <w:p w:rsidR="00715E81" w:rsidRPr="00A17581" w:rsidRDefault="00715E81" w:rsidP="00715E81">
      <w:pPr>
        <w:rPr>
          <w:rFonts w:asciiTheme="minorHAnsi" w:hAnsiTheme="minorHAnsi" w:cs="Arial"/>
        </w:rPr>
      </w:pPr>
      <w:r w:rsidRPr="00A17581">
        <w:rPr>
          <w:rFonts w:asciiTheme="minorHAnsi" w:hAnsiTheme="minorHAnsi" w:cs="Arial"/>
        </w:rPr>
        <w:t xml:space="preserve">More information about the </w:t>
      </w:r>
      <w:r w:rsidR="000D3DD0">
        <w:rPr>
          <w:rFonts w:asciiTheme="minorHAnsi" w:hAnsiTheme="minorHAnsi" w:cs="Arial"/>
        </w:rPr>
        <w:t>HWOS</w:t>
      </w:r>
      <w:r w:rsidRPr="00A17581">
        <w:rPr>
          <w:rFonts w:asciiTheme="minorHAnsi" w:hAnsiTheme="minorHAnsi" w:cs="Arial"/>
        </w:rPr>
        <w:t xml:space="preserve"> faculty can be found using the following link:</w:t>
      </w:r>
    </w:p>
    <w:p w:rsidR="0054074B" w:rsidRPr="00E52966" w:rsidRDefault="000D3DD0">
      <w:pPr>
        <w:rPr>
          <w:rFonts w:asciiTheme="minorHAnsi" w:hAnsiTheme="minorHAnsi"/>
        </w:rPr>
      </w:pPr>
      <w:hyperlink r:id="rId10" w:history="1">
        <w:r w:rsidRPr="00E52966">
          <w:rPr>
            <w:rStyle w:val="Hyperlink"/>
            <w:rFonts w:asciiTheme="minorHAnsi" w:hAnsiTheme="minorHAnsi"/>
          </w:rPr>
          <w:t>http://www.une.edu/wchp/hwos/people</w:t>
        </w:r>
      </w:hyperlink>
    </w:p>
    <w:p w:rsidR="000D3DD0" w:rsidRPr="00A17581" w:rsidRDefault="000D3DD0">
      <w:pPr>
        <w:rPr>
          <w:rFonts w:asciiTheme="minorHAnsi" w:hAnsiTheme="minorHAnsi" w:cs="Arial"/>
        </w:rPr>
      </w:pPr>
    </w:p>
    <w:p w:rsidR="00EC4D0A" w:rsidRPr="00A17581" w:rsidRDefault="00EC4D0A" w:rsidP="00EC4D0A">
      <w:pPr>
        <w:tabs>
          <w:tab w:val="left" w:pos="288"/>
          <w:tab w:val="left" w:pos="576"/>
          <w:tab w:val="left" w:pos="864"/>
          <w:tab w:val="left" w:pos="1152"/>
          <w:tab w:val="left" w:pos="1440"/>
          <w:tab w:val="left" w:pos="1728"/>
          <w:tab w:val="left" w:pos="2016"/>
        </w:tabs>
        <w:rPr>
          <w:rFonts w:asciiTheme="minorHAnsi" w:hAnsiTheme="minorHAnsi" w:cs="Arial"/>
          <w:b/>
          <w:bCs/>
        </w:rPr>
      </w:pPr>
      <w:r w:rsidRPr="00A17581">
        <w:rPr>
          <w:rFonts w:asciiTheme="minorHAnsi" w:hAnsiTheme="minorHAnsi" w:cs="Arial"/>
          <w:b/>
          <w:bCs/>
        </w:rPr>
        <w:t>PROFESSIONALISM</w:t>
      </w:r>
    </w:p>
    <w:p w:rsidR="0054074B" w:rsidRPr="00A17581" w:rsidRDefault="00C949B6" w:rsidP="00C949B6">
      <w:pPr>
        <w:tabs>
          <w:tab w:val="left" w:pos="288"/>
          <w:tab w:val="left" w:pos="576"/>
          <w:tab w:val="left" w:pos="864"/>
          <w:tab w:val="left" w:pos="1152"/>
          <w:tab w:val="left" w:pos="1440"/>
          <w:tab w:val="left" w:pos="1728"/>
          <w:tab w:val="left" w:pos="2016"/>
        </w:tabs>
        <w:rPr>
          <w:rFonts w:asciiTheme="minorHAnsi" w:hAnsiTheme="minorHAnsi" w:cs="Arial"/>
          <w:b/>
          <w:bCs/>
        </w:rPr>
      </w:pPr>
      <w:r w:rsidRPr="00A17581">
        <w:rPr>
          <w:rFonts w:asciiTheme="minorHAnsi" w:hAnsiTheme="minorHAnsi" w:cs="Arial"/>
          <w:bCs/>
        </w:rPr>
        <w:t xml:space="preserve">Professionalism is not a </w:t>
      </w:r>
      <w:r w:rsidR="00BE7DC0" w:rsidRPr="00A17581">
        <w:rPr>
          <w:rFonts w:asciiTheme="minorHAnsi" w:hAnsiTheme="minorHAnsi" w:cs="Arial"/>
          <w:bCs/>
        </w:rPr>
        <w:t>choice;</w:t>
      </w:r>
      <w:r w:rsidRPr="00A17581">
        <w:rPr>
          <w:rFonts w:asciiTheme="minorHAnsi" w:hAnsiTheme="minorHAnsi" w:cs="Arial"/>
          <w:bCs/>
        </w:rPr>
        <w:t xml:space="preserve"> it is an expectation of all </w:t>
      </w:r>
      <w:r w:rsidR="000D3DD0">
        <w:rPr>
          <w:rFonts w:asciiTheme="minorHAnsi" w:hAnsiTheme="minorHAnsi" w:cs="Arial"/>
          <w:bCs/>
        </w:rPr>
        <w:t>HWOS</w:t>
      </w:r>
      <w:r w:rsidRPr="00A17581">
        <w:rPr>
          <w:rFonts w:asciiTheme="minorHAnsi" w:hAnsiTheme="minorHAnsi" w:cs="Arial"/>
          <w:bCs/>
        </w:rPr>
        <w:t xml:space="preserve"> students in the WCHP.</w:t>
      </w:r>
      <w:r w:rsidRPr="00A17581">
        <w:rPr>
          <w:rFonts w:asciiTheme="minorHAnsi" w:hAnsiTheme="minorHAnsi" w:cs="Arial"/>
          <w:b/>
          <w:bCs/>
        </w:rPr>
        <w:t xml:space="preserve"> </w:t>
      </w:r>
      <w:r w:rsidR="00EC4D0A" w:rsidRPr="00A17581">
        <w:rPr>
          <w:rFonts w:asciiTheme="minorHAnsi" w:hAnsiTheme="minorHAnsi" w:cs="Arial"/>
        </w:rPr>
        <w:t xml:space="preserve">Professionalism, generally, is defined as exhibiting a courteous, conscientious, and businesslike manner to all </w:t>
      </w:r>
      <w:r w:rsidRPr="00A17581">
        <w:rPr>
          <w:rFonts w:asciiTheme="minorHAnsi" w:hAnsiTheme="minorHAnsi" w:cs="Arial"/>
        </w:rPr>
        <w:t>clients/</w:t>
      </w:r>
      <w:r w:rsidR="00EC4D0A" w:rsidRPr="00A17581">
        <w:rPr>
          <w:rFonts w:asciiTheme="minorHAnsi" w:hAnsiTheme="minorHAnsi" w:cs="Arial"/>
        </w:rPr>
        <w:t xml:space="preserve">patients, peers and faculty. </w:t>
      </w:r>
      <w:r w:rsidR="00A65802" w:rsidRPr="00A17581">
        <w:rPr>
          <w:rFonts w:asciiTheme="minorHAnsi" w:hAnsiTheme="minorHAnsi" w:cs="Arial"/>
        </w:rPr>
        <w:t>It is important to keep in mind that p</w:t>
      </w:r>
      <w:r w:rsidRPr="00A17581">
        <w:rPr>
          <w:rFonts w:asciiTheme="minorHAnsi" w:hAnsiTheme="minorHAnsi" w:cs="Arial"/>
        </w:rPr>
        <w:t xml:space="preserve">rofessionalism </w:t>
      </w:r>
      <w:r w:rsidR="00A65802" w:rsidRPr="00A17581">
        <w:rPr>
          <w:rFonts w:asciiTheme="minorHAnsi" w:hAnsiTheme="minorHAnsi" w:cs="Arial"/>
        </w:rPr>
        <w:t xml:space="preserve">is reflected in your behavior, attitude towards others and your appearance. </w:t>
      </w:r>
      <w:r w:rsidR="000D3DD0">
        <w:rPr>
          <w:rFonts w:asciiTheme="minorHAnsi" w:hAnsiTheme="minorHAnsi" w:cs="Arial"/>
        </w:rPr>
        <w:t xml:space="preserve">Expectations include formal greetings of all professors when in class and in email </w:t>
      </w:r>
      <w:proofErr w:type="gramStart"/>
      <w:r w:rsidR="000D3DD0">
        <w:rPr>
          <w:rFonts w:asciiTheme="minorHAnsi" w:hAnsiTheme="minorHAnsi" w:cs="Arial"/>
        </w:rPr>
        <w:t>communications,</w:t>
      </w:r>
      <w:proofErr w:type="gramEnd"/>
      <w:r w:rsidR="000D3DD0">
        <w:rPr>
          <w:rFonts w:asciiTheme="minorHAnsi" w:hAnsiTheme="minorHAnsi" w:cs="Arial"/>
        </w:rPr>
        <w:t xml:space="preserve"> and professional dress during presentations students give and attend. Professional dress may be described as business casual. </w:t>
      </w:r>
    </w:p>
    <w:p w:rsidR="0054074B" w:rsidRPr="00A17581" w:rsidRDefault="0054074B" w:rsidP="00A65802">
      <w:pPr>
        <w:pStyle w:val="Default"/>
        <w:rPr>
          <w:rFonts w:asciiTheme="minorHAnsi" w:hAnsiTheme="minorHAnsi" w:cs="Arial"/>
          <w:sz w:val="20"/>
          <w:highlight w:val="yellow"/>
        </w:rPr>
      </w:pPr>
    </w:p>
    <w:p w:rsidR="00BD3BF0" w:rsidRPr="00A17581" w:rsidRDefault="00BD3BF0" w:rsidP="00BD3BF0">
      <w:pPr>
        <w:pStyle w:val="Default"/>
        <w:rPr>
          <w:rFonts w:asciiTheme="minorHAnsi" w:hAnsiTheme="minorHAnsi" w:cs="Arial"/>
          <w:b/>
          <w:caps/>
          <w:sz w:val="20"/>
        </w:rPr>
      </w:pPr>
      <w:r w:rsidRPr="00A17581">
        <w:rPr>
          <w:rFonts w:asciiTheme="minorHAnsi" w:hAnsiTheme="minorHAnsi" w:cs="Arial"/>
          <w:b/>
          <w:caps/>
          <w:sz w:val="20"/>
        </w:rPr>
        <w:t>Academic Integrity</w:t>
      </w:r>
    </w:p>
    <w:p w:rsidR="00BD3BF0" w:rsidRPr="00A17581" w:rsidRDefault="00BD3BF0" w:rsidP="00BD3BF0">
      <w:pPr>
        <w:pStyle w:val="Default"/>
        <w:rPr>
          <w:rFonts w:asciiTheme="minorHAnsi" w:hAnsiTheme="minorHAnsi" w:cs="Arial"/>
          <w:sz w:val="20"/>
        </w:rPr>
      </w:pPr>
      <w:r w:rsidRPr="00A17581">
        <w:rPr>
          <w:rFonts w:asciiTheme="minorHAnsi" w:hAnsiTheme="minorHAnsi" w:cs="Arial"/>
          <w:sz w:val="20"/>
        </w:rPr>
        <w:t xml:space="preserve">The University of New England values academic integrity in all aspects of the educational experience. Academic dishonesty in any form undermines this standard and devalues the original contributions of others. It is the responsibility of all members of the university community to actively uphold the integrity of the academy; failure to act, for any reason, is not acceptable. </w:t>
      </w:r>
    </w:p>
    <w:p w:rsidR="00BD3BF0" w:rsidRPr="00A17581" w:rsidRDefault="00BD3BF0" w:rsidP="00BD3BF0">
      <w:pPr>
        <w:pStyle w:val="Default"/>
        <w:rPr>
          <w:rFonts w:asciiTheme="minorHAnsi" w:hAnsiTheme="minorHAnsi" w:cs="Arial"/>
          <w:sz w:val="20"/>
        </w:rPr>
      </w:pPr>
    </w:p>
    <w:p w:rsidR="00BD3BF0" w:rsidRPr="00A17581" w:rsidRDefault="00BD3BF0" w:rsidP="00BD3BF0">
      <w:pPr>
        <w:pStyle w:val="Default"/>
        <w:rPr>
          <w:rFonts w:asciiTheme="minorHAnsi" w:hAnsiTheme="minorHAnsi" w:cs="Arial"/>
          <w:sz w:val="20"/>
        </w:rPr>
      </w:pPr>
      <w:r w:rsidRPr="00A17581">
        <w:rPr>
          <w:rFonts w:asciiTheme="minorHAnsi" w:hAnsiTheme="minorHAnsi" w:cs="Arial"/>
          <w:sz w:val="20"/>
        </w:rPr>
        <w:t>Charges of academic dishonesty will be reviewed by the dean of the appropriate College and, if upheld, will result at minimum in a failing grade on the assignment and a maximum of dismissal from the University of New England. Academic dishonesty includes, but is not limited to the following:</w:t>
      </w:r>
    </w:p>
    <w:p w:rsidR="00BD3BF0" w:rsidRPr="00A17581" w:rsidRDefault="00BD3BF0" w:rsidP="00BD3BF0">
      <w:pPr>
        <w:pStyle w:val="Default"/>
        <w:rPr>
          <w:rFonts w:asciiTheme="minorHAnsi" w:hAnsiTheme="minorHAnsi" w:cs="Arial"/>
          <w:sz w:val="20"/>
        </w:rPr>
      </w:pPr>
    </w:p>
    <w:p w:rsidR="00BD3BF0" w:rsidRPr="00A17581" w:rsidRDefault="00BD3BF0" w:rsidP="00BD3BF0">
      <w:pPr>
        <w:pStyle w:val="Default"/>
        <w:ind w:firstLine="720"/>
        <w:rPr>
          <w:rFonts w:asciiTheme="minorHAnsi" w:hAnsiTheme="minorHAnsi" w:cs="Arial"/>
          <w:sz w:val="20"/>
        </w:rPr>
      </w:pPr>
      <w:r w:rsidRPr="00A17581">
        <w:rPr>
          <w:rFonts w:asciiTheme="minorHAnsi" w:hAnsiTheme="minorHAnsi" w:cs="Arial"/>
          <w:sz w:val="20"/>
        </w:rPr>
        <w:t>-Cheating, copying, or the offering or receiving of unauthorized assistance or information.</w:t>
      </w:r>
    </w:p>
    <w:p w:rsidR="00BD3BF0" w:rsidRPr="00A17581" w:rsidRDefault="00BD3BF0" w:rsidP="00BD3BF0">
      <w:pPr>
        <w:pStyle w:val="Default"/>
        <w:ind w:firstLine="720"/>
        <w:rPr>
          <w:rFonts w:asciiTheme="minorHAnsi" w:hAnsiTheme="minorHAnsi" w:cs="Arial"/>
          <w:sz w:val="20"/>
        </w:rPr>
      </w:pPr>
      <w:r w:rsidRPr="00A17581">
        <w:rPr>
          <w:rFonts w:asciiTheme="minorHAnsi" w:hAnsiTheme="minorHAnsi" w:cs="Arial"/>
          <w:sz w:val="20"/>
        </w:rPr>
        <w:t>-Fabrication or falsification of data, results, or sources for papers or reports.</w:t>
      </w:r>
    </w:p>
    <w:p w:rsidR="00BD3BF0" w:rsidRPr="00A17581" w:rsidRDefault="00BD3BF0" w:rsidP="00BD3BF0">
      <w:pPr>
        <w:pStyle w:val="Default"/>
        <w:ind w:firstLine="720"/>
        <w:rPr>
          <w:rFonts w:asciiTheme="minorHAnsi" w:hAnsiTheme="minorHAnsi" w:cs="Arial"/>
          <w:sz w:val="20"/>
        </w:rPr>
      </w:pPr>
      <w:r w:rsidRPr="00A17581">
        <w:rPr>
          <w:rFonts w:asciiTheme="minorHAnsi" w:hAnsiTheme="minorHAnsi" w:cs="Arial"/>
          <w:sz w:val="20"/>
        </w:rPr>
        <w:t>-Actions that destroy or alter the work of another student.</w:t>
      </w:r>
    </w:p>
    <w:p w:rsidR="00BD3BF0" w:rsidRPr="00A17581" w:rsidRDefault="00BD3BF0" w:rsidP="00BD3BF0">
      <w:pPr>
        <w:pStyle w:val="Default"/>
        <w:ind w:left="720"/>
        <w:rPr>
          <w:rFonts w:asciiTheme="minorHAnsi" w:hAnsiTheme="minorHAnsi" w:cs="Arial"/>
          <w:sz w:val="20"/>
        </w:rPr>
      </w:pPr>
      <w:r w:rsidRPr="00A17581">
        <w:rPr>
          <w:rFonts w:asciiTheme="minorHAnsi" w:hAnsiTheme="minorHAnsi" w:cs="Arial"/>
          <w:sz w:val="20"/>
        </w:rPr>
        <w:t xml:space="preserve">-Multiple submissions of the same paper or report for assignments in more than one course without permission of </w:t>
      </w:r>
    </w:p>
    <w:p w:rsidR="00BD3BF0" w:rsidRPr="00A17581" w:rsidRDefault="00BD3BF0" w:rsidP="00BD3BF0">
      <w:pPr>
        <w:pStyle w:val="Default"/>
        <w:ind w:left="720"/>
        <w:rPr>
          <w:rFonts w:asciiTheme="minorHAnsi" w:hAnsiTheme="minorHAnsi" w:cs="Arial"/>
          <w:sz w:val="20"/>
        </w:rPr>
      </w:pPr>
      <w:r w:rsidRPr="00A17581">
        <w:rPr>
          <w:rFonts w:asciiTheme="minorHAnsi" w:hAnsiTheme="minorHAnsi" w:cs="Arial"/>
          <w:sz w:val="20"/>
        </w:rPr>
        <w:t xml:space="preserve"> </w:t>
      </w:r>
      <w:proofErr w:type="gramStart"/>
      <w:r w:rsidRPr="00A17581">
        <w:rPr>
          <w:rFonts w:asciiTheme="minorHAnsi" w:hAnsiTheme="minorHAnsi" w:cs="Arial"/>
          <w:sz w:val="20"/>
        </w:rPr>
        <w:t>each</w:t>
      </w:r>
      <w:proofErr w:type="gramEnd"/>
      <w:r w:rsidRPr="00A17581">
        <w:rPr>
          <w:rFonts w:asciiTheme="minorHAnsi" w:hAnsiTheme="minorHAnsi" w:cs="Arial"/>
          <w:sz w:val="20"/>
        </w:rPr>
        <w:t xml:space="preserve"> instructor.</w:t>
      </w:r>
    </w:p>
    <w:p w:rsidR="00BD3BF0" w:rsidRPr="00A17581" w:rsidRDefault="00BD3BF0" w:rsidP="00BD3BF0">
      <w:pPr>
        <w:pStyle w:val="Default"/>
        <w:ind w:left="720"/>
        <w:rPr>
          <w:rFonts w:asciiTheme="minorHAnsi" w:hAnsiTheme="minorHAnsi" w:cs="Arial"/>
          <w:sz w:val="20"/>
        </w:rPr>
      </w:pPr>
      <w:r w:rsidRPr="00A17581">
        <w:rPr>
          <w:rFonts w:asciiTheme="minorHAnsi" w:hAnsiTheme="minorHAnsi" w:cs="Arial"/>
          <w:sz w:val="20"/>
        </w:rPr>
        <w:t xml:space="preserve">-Plagiarism: the appropriation of records, research, materials, ideas, or the language of other persons or writers </w:t>
      </w:r>
    </w:p>
    <w:p w:rsidR="00BD3BF0" w:rsidRPr="00A17581" w:rsidRDefault="00BD3BF0" w:rsidP="00BD3BF0">
      <w:pPr>
        <w:pStyle w:val="Default"/>
        <w:ind w:left="720"/>
        <w:rPr>
          <w:rFonts w:asciiTheme="minorHAnsi" w:hAnsiTheme="minorHAnsi" w:cs="Arial"/>
          <w:sz w:val="20"/>
          <w:highlight w:val="yellow"/>
        </w:rPr>
      </w:pPr>
      <w:r w:rsidRPr="00A17581">
        <w:rPr>
          <w:rFonts w:asciiTheme="minorHAnsi" w:hAnsiTheme="minorHAnsi" w:cs="Arial"/>
          <w:sz w:val="20"/>
        </w:rPr>
        <w:t xml:space="preserve"> </w:t>
      </w:r>
      <w:proofErr w:type="gramStart"/>
      <w:r w:rsidRPr="00A17581">
        <w:rPr>
          <w:rFonts w:asciiTheme="minorHAnsi" w:hAnsiTheme="minorHAnsi" w:cs="Arial"/>
          <w:sz w:val="20"/>
        </w:rPr>
        <w:t>and</w:t>
      </w:r>
      <w:proofErr w:type="gramEnd"/>
      <w:r w:rsidRPr="00A17581">
        <w:rPr>
          <w:rFonts w:asciiTheme="minorHAnsi" w:hAnsiTheme="minorHAnsi" w:cs="Arial"/>
          <w:sz w:val="20"/>
        </w:rPr>
        <w:t xml:space="preserve"> the submission of them as one's own.</w:t>
      </w:r>
    </w:p>
    <w:p w:rsidR="00BD3BF0" w:rsidRPr="00A17581" w:rsidRDefault="00BD3BF0" w:rsidP="00A65802">
      <w:pPr>
        <w:pStyle w:val="Default"/>
        <w:rPr>
          <w:rFonts w:asciiTheme="minorHAnsi" w:hAnsiTheme="minorHAnsi"/>
          <w:sz w:val="20"/>
          <w:highlight w:val="yellow"/>
        </w:rPr>
      </w:pPr>
    </w:p>
    <w:p w:rsidR="00FA6E9A" w:rsidRPr="00A17581" w:rsidRDefault="00FA6E9A" w:rsidP="00A65802">
      <w:pPr>
        <w:pStyle w:val="Default"/>
        <w:rPr>
          <w:rFonts w:asciiTheme="minorHAnsi" w:hAnsiTheme="minorHAnsi"/>
          <w:b/>
          <w:sz w:val="20"/>
          <w:szCs w:val="20"/>
        </w:rPr>
      </w:pPr>
      <w:r w:rsidRPr="00A17581">
        <w:rPr>
          <w:rFonts w:asciiTheme="minorHAnsi" w:hAnsiTheme="minorHAnsi" w:cs="Arial"/>
          <w:b/>
          <w:sz w:val="20"/>
          <w:szCs w:val="20"/>
        </w:rPr>
        <w:t>STATEMENT OF RECEIPT AND UNDERSTANDING</w:t>
      </w:r>
    </w:p>
    <w:p w:rsidR="00FA6E9A" w:rsidRPr="00A17581" w:rsidRDefault="00FA6E9A" w:rsidP="00FA6E9A">
      <w:pPr>
        <w:rPr>
          <w:rFonts w:asciiTheme="minorHAnsi" w:hAnsiTheme="minorHAnsi" w:cs="Arial"/>
        </w:rPr>
      </w:pPr>
      <w:r w:rsidRPr="00A17581">
        <w:rPr>
          <w:rFonts w:asciiTheme="minorHAnsi" w:hAnsiTheme="minorHAnsi" w:cs="Arial"/>
        </w:rPr>
        <w:t xml:space="preserve">Please refer appendix </w:t>
      </w:r>
      <w:r w:rsidR="00E52966">
        <w:rPr>
          <w:rFonts w:asciiTheme="minorHAnsi" w:hAnsiTheme="minorHAnsi" w:cs="Arial"/>
        </w:rPr>
        <w:t>A</w:t>
      </w:r>
      <w:r w:rsidRPr="00A17581">
        <w:rPr>
          <w:rFonts w:asciiTheme="minorHAnsi" w:hAnsiTheme="minorHAnsi" w:cs="Arial"/>
        </w:rPr>
        <w:t xml:space="preserve"> for the Statement of Receipt and Understanding of the </w:t>
      </w:r>
      <w:r w:rsidR="00E52966">
        <w:rPr>
          <w:rFonts w:asciiTheme="minorHAnsi" w:hAnsiTheme="minorHAnsi" w:cs="Arial"/>
        </w:rPr>
        <w:t>Health, Wellness, and Occupational Studies</w:t>
      </w:r>
      <w:r w:rsidRPr="00A17581">
        <w:rPr>
          <w:rFonts w:asciiTheme="minorHAnsi" w:hAnsiTheme="minorHAnsi" w:cs="Arial"/>
        </w:rPr>
        <w:t xml:space="preserve"> Program Handbook. Once you have read the Student Handbook, please sign and date it, and submit it to the program office </w:t>
      </w:r>
    </w:p>
    <w:p w:rsidR="00FA6E9A" w:rsidRPr="00A17581" w:rsidRDefault="00FA6E9A" w:rsidP="00FA6E9A">
      <w:pPr>
        <w:rPr>
          <w:rFonts w:asciiTheme="minorHAnsi" w:hAnsiTheme="minorHAnsi" w:cs="Arial"/>
        </w:rPr>
      </w:pPr>
      <w:proofErr w:type="gramStart"/>
      <w:r w:rsidRPr="00A17581">
        <w:rPr>
          <w:rFonts w:asciiTheme="minorHAnsi" w:hAnsiTheme="minorHAnsi" w:cs="Arial"/>
        </w:rPr>
        <w:t xml:space="preserve">(HAF </w:t>
      </w:r>
      <w:r w:rsidR="00E52966">
        <w:rPr>
          <w:rFonts w:asciiTheme="minorHAnsi" w:hAnsiTheme="minorHAnsi" w:cs="Arial"/>
        </w:rPr>
        <w:t>259</w:t>
      </w:r>
      <w:r w:rsidRPr="00A17581">
        <w:rPr>
          <w:rFonts w:asciiTheme="minorHAnsi" w:hAnsiTheme="minorHAnsi" w:cs="Arial"/>
        </w:rPr>
        <w:t>).</w:t>
      </w:r>
      <w:proofErr w:type="gramEnd"/>
      <w:r w:rsidRPr="00A17581">
        <w:rPr>
          <w:rFonts w:asciiTheme="minorHAnsi" w:hAnsiTheme="minorHAnsi" w:cs="Arial"/>
        </w:rPr>
        <w:t xml:space="preserve">  It is the responsibility of the student to submit proof of this acknowledgement to the program office.</w:t>
      </w:r>
    </w:p>
    <w:p w:rsidR="00DA5391" w:rsidRPr="00A17581" w:rsidRDefault="00DA5391" w:rsidP="00767069">
      <w:pPr>
        <w:pStyle w:val="Default"/>
        <w:rPr>
          <w:rFonts w:asciiTheme="minorHAnsi" w:hAnsiTheme="minorHAnsi"/>
          <w:sz w:val="20"/>
        </w:rPr>
      </w:pPr>
      <w:r w:rsidRPr="00A17581">
        <w:rPr>
          <w:rFonts w:asciiTheme="minorHAnsi" w:hAnsiTheme="minorHAnsi"/>
          <w:sz w:val="20"/>
          <w:highlight w:val="yellow"/>
        </w:rPr>
        <w:br w:type="page"/>
      </w: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FA6E9A" w:rsidRPr="00A17581" w:rsidRDefault="00FA6E9A" w:rsidP="00DA5391">
      <w:pPr>
        <w:pStyle w:val="Default"/>
        <w:jc w:val="center"/>
        <w:rPr>
          <w:rFonts w:asciiTheme="minorHAnsi" w:hAnsiTheme="minorHAnsi"/>
          <w:sz w:val="20"/>
        </w:rPr>
      </w:pPr>
    </w:p>
    <w:p w:rsidR="00FA6E9A" w:rsidRPr="00A17581" w:rsidRDefault="00FA6E9A" w:rsidP="00DA5391">
      <w:pPr>
        <w:pStyle w:val="Default"/>
        <w:jc w:val="center"/>
        <w:rPr>
          <w:rFonts w:asciiTheme="minorHAnsi" w:hAnsiTheme="minorHAnsi"/>
          <w:sz w:val="20"/>
        </w:rPr>
      </w:pPr>
    </w:p>
    <w:p w:rsidR="00DA5391" w:rsidRPr="00A17581" w:rsidRDefault="00DA5391" w:rsidP="00DA5391">
      <w:pPr>
        <w:pStyle w:val="Default"/>
        <w:jc w:val="center"/>
        <w:rPr>
          <w:rFonts w:asciiTheme="minorHAnsi" w:hAnsiTheme="minorHAnsi"/>
          <w:sz w:val="20"/>
        </w:rPr>
      </w:pPr>
    </w:p>
    <w:p w:rsidR="00A65802" w:rsidRPr="00A17581" w:rsidRDefault="00A65802" w:rsidP="00A65802">
      <w:pPr>
        <w:pStyle w:val="Default"/>
        <w:rPr>
          <w:rFonts w:asciiTheme="minorHAnsi" w:hAnsiTheme="minorHAnsi" w:cs="Arial"/>
          <w:highlight w:val="yellow"/>
        </w:rPr>
      </w:pPr>
    </w:p>
    <w:p w:rsidR="00BE7DC0" w:rsidRPr="00A17581" w:rsidRDefault="00BE7DC0" w:rsidP="00BE7DC0">
      <w:pPr>
        <w:pStyle w:val="Heading4"/>
        <w:rPr>
          <w:rFonts w:asciiTheme="minorHAnsi" w:hAnsiTheme="minorHAnsi"/>
          <w:caps w:val="0"/>
          <w:sz w:val="20"/>
          <w:highlight w:val="yellow"/>
        </w:rPr>
      </w:pPr>
    </w:p>
    <w:p w:rsidR="00BE7DC0" w:rsidRPr="00A17581" w:rsidRDefault="00BE7DC0" w:rsidP="00BE7DC0">
      <w:pPr>
        <w:pStyle w:val="Heading4"/>
        <w:rPr>
          <w:rFonts w:asciiTheme="minorHAnsi" w:hAnsiTheme="minorHAnsi"/>
          <w:caps w:val="0"/>
          <w:sz w:val="20"/>
          <w:highlight w:val="yellow"/>
        </w:rPr>
      </w:pPr>
    </w:p>
    <w:p w:rsidR="00BE7DC0" w:rsidRPr="00A17581" w:rsidRDefault="00BE7DC0" w:rsidP="00BE7DC0">
      <w:pPr>
        <w:rPr>
          <w:rFonts w:asciiTheme="minorHAnsi" w:hAnsiTheme="minorHAnsi"/>
          <w:highlight w:val="yellow"/>
        </w:rPr>
      </w:pPr>
    </w:p>
    <w:p w:rsidR="00767069" w:rsidRDefault="00767069"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Default="00E52966" w:rsidP="00767069">
      <w:pPr>
        <w:pStyle w:val="BodyText"/>
        <w:rPr>
          <w:rFonts w:asciiTheme="minorHAnsi" w:hAnsiTheme="minorHAnsi"/>
        </w:rPr>
      </w:pPr>
    </w:p>
    <w:p w:rsidR="00E52966" w:rsidRPr="00A17581" w:rsidRDefault="00E52966" w:rsidP="00767069">
      <w:pPr>
        <w:pStyle w:val="BodyText"/>
        <w:rPr>
          <w:rFonts w:asciiTheme="minorHAnsi" w:hAnsiTheme="minorHAnsi"/>
          <w:sz w:val="20"/>
        </w:rPr>
      </w:pPr>
    </w:p>
    <w:p w:rsidR="00FA6E9A" w:rsidRPr="00A17581" w:rsidRDefault="00FA6E9A" w:rsidP="00E52966">
      <w:pPr>
        <w:rPr>
          <w:rFonts w:asciiTheme="minorHAnsi" w:hAnsiTheme="minorHAnsi" w:cs="Arial"/>
          <w:sz w:val="28"/>
          <w:szCs w:val="28"/>
        </w:rPr>
      </w:pPr>
    </w:p>
    <w:p w:rsidR="00FA6E9A" w:rsidRPr="00A17581" w:rsidRDefault="00E52966" w:rsidP="00DA5391">
      <w:pPr>
        <w:jc w:val="center"/>
        <w:rPr>
          <w:rFonts w:asciiTheme="minorHAnsi" w:hAnsiTheme="minorHAnsi" w:cs="Arial"/>
          <w:sz w:val="28"/>
          <w:szCs w:val="28"/>
        </w:rPr>
      </w:pPr>
      <w:r>
        <w:rPr>
          <w:rFonts w:asciiTheme="minorHAnsi" w:hAnsiTheme="minorHAnsi" w:cs="Arial"/>
          <w:sz w:val="28"/>
          <w:szCs w:val="28"/>
        </w:rPr>
        <w:br w:type="page"/>
      </w:r>
      <w:r w:rsidR="00D85D2E">
        <w:rPr>
          <w:rFonts w:asciiTheme="minorHAnsi" w:hAnsiTheme="minorHAnsi" w:cs="Arial"/>
          <w:sz w:val="28"/>
          <w:szCs w:val="28"/>
        </w:rPr>
        <w:lastRenderedPageBreak/>
        <w:t>APPENDIX A</w:t>
      </w:r>
    </w:p>
    <w:p w:rsidR="00FA6E9A" w:rsidRPr="00A17581" w:rsidRDefault="00FA6E9A" w:rsidP="00DA5391">
      <w:pPr>
        <w:jc w:val="center"/>
        <w:rPr>
          <w:rFonts w:asciiTheme="minorHAnsi" w:hAnsiTheme="minorHAnsi" w:cs="Arial"/>
          <w:sz w:val="28"/>
          <w:szCs w:val="28"/>
        </w:rPr>
      </w:pPr>
    </w:p>
    <w:p w:rsidR="00DA5391" w:rsidRPr="00A17581" w:rsidRDefault="00E52966" w:rsidP="00DA5391">
      <w:pPr>
        <w:jc w:val="center"/>
        <w:rPr>
          <w:rFonts w:asciiTheme="minorHAnsi" w:hAnsiTheme="minorHAnsi" w:cs="Arial"/>
          <w:sz w:val="28"/>
          <w:szCs w:val="28"/>
        </w:rPr>
      </w:pPr>
      <w:r>
        <w:rPr>
          <w:rFonts w:asciiTheme="minorHAnsi" w:hAnsiTheme="minorHAnsi" w:cs="Arial"/>
          <w:sz w:val="28"/>
          <w:szCs w:val="28"/>
        </w:rPr>
        <w:t xml:space="preserve">Health, Wellness, and Occupational Studies Program </w:t>
      </w:r>
    </w:p>
    <w:p w:rsidR="00DA5391" w:rsidRPr="00A17581" w:rsidRDefault="00DA5391" w:rsidP="00FA6E9A">
      <w:pPr>
        <w:rPr>
          <w:rFonts w:asciiTheme="minorHAnsi" w:hAnsiTheme="minorHAnsi" w:cs="Arial"/>
        </w:rPr>
      </w:pPr>
    </w:p>
    <w:p w:rsidR="0054074B" w:rsidRPr="00A17581" w:rsidRDefault="00DA5391" w:rsidP="00DA5391">
      <w:pPr>
        <w:jc w:val="center"/>
        <w:rPr>
          <w:rFonts w:asciiTheme="minorHAnsi" w:hAnsiTheme="minorHAnsi" w:cs="Arial"/>
          <w:bCs/>
          <w:sz w:val="28"/>
          <w:szCs w:val="28"/>
        </w:rPr>
      </w:pPr>
      <w:r w:rsidRPr="00A17581">
        <w:rPr>
          <w:rFonts w:asciiTheme="minorHAnsi" w:hAnsiTheme="minorHAnsi" w:cs="Arial"/>
          <w:sz w:val="28"/>
          <w:szCs w:val="28"/>
        </w:rPr>
        <w:t>S</w:t>
      </w:r>
      <w:r w:rsidRPr="00A17581">
        <w:rPr>
          <w:rFonts w:asciiTheme="minorHAnsi" w:hAnsiTheme="minorHAnsi" w:cs="Arial"/>
          <w:bCs/>
          <w:sz w:val="28"/>
          <w:szCs w:val="28"/>
        </w:rPr>
        <w:t>tatement of Receipt and Understanding</w:t>
      </w:r>
    </w:p>
    <w:p w:rsidR="00BE7DC0" w:rsidRPr="00A17581" w:rsidRDefault="00BE7DC0">
      <w:pPr>
        <w:rPr>
          <w:rFonts w:asciiTheme="minorHAnsi" w:hAnsiTheme="minorHAnsi" w:cs="Arial"/>
        </w:rPr>
      </w:pPr>
    </w:p>
    <w:p w:rsidR="00BE7DC0" w:rsidRPr="00A17581" w:rsidRDefault="00BE7DC0" w:rsidP="00BE7DC0">
      <w:pPr>
        <w:rPr>
          <w:rFonts w:asciiTheme="minorHAnsi" w:hAnsiTheme="minorHAnsi" w:cs="Arial"/>
        </w:rPr>
      </w:pPr>
      <w:r w:rsidRPr="00A17581">
        <w:rPr>
          <w:rFonts w:asciiTheme="minorHAnsi" w:hAnsiTheme="minorHAnsi" w:cs="Arial"/>
        </w:rPr>
        <w:t xml:space="preserve">I attest that I have read the University of New England’s </w:t>
      </w:r>
      <w:r w:rsidR="00E52966">
        <w:rPr>
          <w:rFonts w:asciiTheme="minorHAnsi" w:hAnsiTheme="minorHAnsi" w:cs="Arial"/>
        </w:rPr>
        <w:t>Health, Wellness and Occupational</w:t>
      </w:r>
      <w:r w:rsidRPr="00A17581">
        <w:rPr>
          <w:rFonts w:asciiTheme="minorHAnsi" w:hAnsiTheme="minorHAnsi" w:cs="Arial"/>
        </w:rPr>
        <w:t xml:space="preserve"> Program Handbook, and that I have had the opportunity to ask questions about these requirements. I affirm that I have </w:t>
      </w:r>
      <w:r w:rsidRPr="00A17581">
        <w:rPr>
          <w:rFonts w:asciiTheme="minorHAnsi" w:hAnsiTheme="minorHAnsi" w:cs="Arial"/>
          <w:bCs/>
          <w:iCs/>
        </w:rPr>
        <w:t>read and understand</w:t>
      </w:r>
      <w:r w:rsidRPr="00A17581">
        <w:rPr>
          <w:rFonts w:asciiTheme="minorHAnsi" w:hAnsiTheme="minorHAnsi" w:cs="Arial"/>
        </w:rPr>
        <w:t xml:space="preserve"> its contents.</w:t>
      </w:r>
    </w:p>
    <w:p w:rsidR="00BE7DC0" w:rsidRPr="00A17581" w:rsidRDefault="00BE7DC0" w:rsidP="00BE7DC0">
      <w:pPr>
        <w:rPr>
          <w:rFonts w:asciiTheme="minorHAnsi" w:hAnsiTheme="minorHAnsi" w:cs="Arial"/>
        </w:rPr>
      </w:pPr>
    </w:p>
    <w:p w:rsidR="00BE7DC0" w:rsidRPr="00A17581" w:rsidRDefault="00BE7DC0" w:rsidP="00BE7DC0">
      <w:pPr>
        <w:rPr>
          <w:rFonts w:asciiTheme="minorHAnsi" w:hAnsiTheme="minorHAnsi" w:cs="Arial"/>
        </w:rPr>
      </w:pPr>
      <w:r w:rsidRPr="00A17581">
        <w:rPr>
          <w:rFonts w:asciiTheme="minorHAnsi" w:hAnsiTheme="minorHAnsi" w:cs="Arial"/>
        </w:rPr>
        <w:t>Student signature__________________________________   Date __________________</w:t>
      </w:r>
    </w:p>
    <w:p w:rsidR="00BE7DC0" w:rsidRPr="00A17581" w:rsidRDefault="00BE7DC0">
      <w:pPr>
        <w:rPr>
          <w:rFonts w:asciiTheme="minorHAnsi" w:hAnsiTheme="minorHAnsi" w:cs="Arial"/>
        </w:rPr>
      </w:pPr>
    </w:p>
    <w:p w:rsidR="00082966" w:rsidRPr="00A17581" w:rsidRDefault="00082966" w:rsidP="00082966">
      <w:pPr>
        <w:rPr>
          <w:rFonts w:asciiTheme="minorHAnsi" w:hAnsiTheme="minorHAnsi" w:cs="Arial"/>
        </w:rPr>
      </w:pPr>
      <w:r w:rsidRPr="00A17581">
        <w:rPr>
          <w:rFonts w:asciiTheme="minorHAnsi" w:hAnsiTheme="minorHAnsi" w:cs="Arial"/>
        </w:rPr>
        <w:t>Student print __________________________________</w:t>
      </w:r>
    </w:p>
    <w:p w:rsidR="0054074B" w:rsidRPr="00A17581" w:rsidRDefault="0054074B">
      <w:pPr>
        <w:rPr>
          <w:rFonts w:asciiTheme="minorHAnsi" w:hAnsiTheme="minorHAnsi" w:cs="Arial"/>
        </w:rPr>
      </w:pPr>
    </w:p>
    <w:p w:rsidR="0054074B" w:rsidRPr="00A17581" w:rsidRDefault="0054074B">
      <w:pPr>
        <w:rPr>
          <w:rFonts w:asciiTheme="minorHAnsi" w:hAnsiTheme="minorHAnsi" w:cs="Arial"/>
        </w:rPr>
      </w:pPr>
    </w:p>
    <w:p w:rsidR="0054074B" w:rsidRPr="00A17581" w:rsidRDefault="0054074B">
      <w:pPr>
        <w:rPr>
          <w:rFonts w:asciiTheme="minorHAnsi" w:hAnsiTheme="minorHAnsi" w:cs="Arial"/>
          <w:sz w:val="24"/>
        </w:rPr>
      </w:pPr>
    </w:p>
    <w:sectPr w:rsidR="0054074B" w:rsidRPr="00A17581" w:rsidSect="001F1F04">
      <w:headerReference w:type="default" r:id="rId11"/>
      <w:endnotePr>
        <w:numFmt w:val="decimal"/>
      </w:endnotePr>
      <w:type w:val="continuous"/>
      <w:pgSz w:w="12240" w:h="15840"/>
      <w:pgMar w:top="720" w:right="720" w:bottom="720" w:left="72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EA6" w:rsidRDefault="00636EA6">
      <w:r>
        <w:separator/>
      </w:r>
    </w:p>
  </w:endnote>
  <w:endnote w:type="continuationSeparator" w:id="0">
    <w:p w:rsidR="00636EA6" w:rsidRDefault="00636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KNLI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EA6" w:rsidRDefault="00636EA6">
      <w:r>
        <w:separator/>
      </w:r>
    </w:p>
  </w:footnote>
  <w:footnote w:type="continuationSeparator" w:id="0">
    <w:p w:rsidR="00636EA6" w:rsidRDefault="00636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8F" w:rsidRDefault="00276A8F">
    <w:pPr>
      <w:pStyle w:val="Header"/>
      <w:rPr>
        <w:rFonts w:ascii="Arial" w:hAnsi="Arial" w:cs="Arial"/>
        <w:sz w:val="16"/>
      </w:rPr>
    </w:pPr>
    <w:r>
      <w:rPr>
        <w:rFonts w:ascii="Arial" w:hAnsi="Arial" w:cs="Arial"/>
        <w:sz w:val="16"/>
      </w:rPr>
      <w:t>Health Wellness &amp; Occupational Studies</w:t>
    </w:r>
  </w:p>
  <w:p w:rsidR="00276A8F" w:rsidRDefault="00276A8F">
    <w:pPr>
      <w:pStyle w:val="Header"/>
      <w:rPr>
        <w:rFonts w:ascii="Arial" w:hAnsi="Arial" w:cs="Arial"/>
        <w:sz w:val="16"/>
      </w:rPr>
    </w:pPr>
    <w:r>
      <w:rPr>
        <w:rFonts w:ascii="Arial" w:hAnsi="Arial" w:cs="Arial"/>
        <w:sz w:val="16"/>
      </w:rPr>
      <w:t xml:space="preserve"> Student Handbook</w:t>
    </w:r>
  </w:p>
  <w:p w:rsidR="00276A8F" w:rsidRDefault="00276A8F">
    <w:pPr>
      <w:pStyle w:val="Head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E52966">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E52966">
      <w:rPr>
        <w:rFonts w:ascii="Arial" w:hAnsi="Arial" w:cs="Arial"/>
        <w:noProof/>
        <w:sz w:val="16"/>
      </w:rPr>
      <w:t>9</w:t>
    </w:r>
    <w:r>
      <w:rPr>
        <w:rFonts w:ascii="Arial" w:hAnsi="Arial" w:cs="Arial"/>
        <w:sz w:val="16"/>
      </w:rPr>
      <w:fldChar w:fldCharType="end"/>
    </w:r>
  </w:p>
  <w:p w:rsidR="00276A8F" w:rsidRDefault="00276A8F">
    <w:pPr>
      <w:pStyle w:val="Header"/>
      <w:rPr>
        <w:rFonts w:ascii="Arial" w:hAnsi="Arial" w:cs="Arial"/>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870"/>
    <w:multiLevelType w:val="multilevel"/>
    <w:tmpl w:val="44B4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D96098"/>
    <w:multiLevelType w:val="hybridMultilevel"/>
    <w:tmpl w:val="1612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45A1"/>
    <w:multiLevelType w:val="hybridMultilevel"/>
    <w:tmpl w:val="4094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4284F"/>
    <w:multiLevelType w:val="hybridMultilevel"/>
    <w:tmpl w:val="23364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B4FF2"/>
    <w:multiLevelType w:val="hybridMultilevel"/>
    <w:tmpl w:val="6B96BC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263A0"/>
    <w:multiLevelType w:val="hybridMultilevel"/>
    <w:tmpl w:val="9970C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31F53"/>
    <w:multiLevelType w:val="hybridMultilevel"/>
    <w:tmpl w:val="ADF4DACC"/>
    <w:lvl w:ilvl="0" w:tplc="D72A1F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96540C4"/>
    <w:multiLevelType w:val="multilevel"/>
    <w:tmpl w:val="BBD4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695EA0"/>
    <w:multiLevelType w:val="multilevel"/>
    <w:tmpl w:val="B0CE4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7B0F20"/>
    <w:multiLevelType w:val="hybridMultilevel"/>
    <w:tmpl w:val="6B98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6C36E2"/>
    <w:multiLevelType w:val="multilevel"/>
    <w:tmpl w:val="844E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AC3578"/>
    <w:multiLevelType w:val="multilevel"/>
    <w:tmpl w:val="1322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432D15"/>
    <w:multiLevelType w:val="multilevel"/>
    <w:tmpl w:val="9050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8"/>
    <w:lvlOverride w:ilvl="0">
      <w:startOverride w:val="2"/>
    </w:lvlOverride>
  </w:num>
  <w:num w:numId="4">
    <w:abstractNumId w:val="11"/>
    <w:lvlOverride w:ilvl="0">
      <w:startOverride w:val="3"/>
    </w:lvlOverride>
  </w:num>
  <w:num w:numId="5">
    <w:abstractNumId w:val="12"/>
    <w:lvlOverride w:ilvl="0">
      <w:startOverride w:val="4"/>
    </w:lvlOverride>
  </w:num>
  <w:num w:numId="6">
    <w:abstractNumId w:val="10"/>
    <w:lvlOverride w:ilvl="0">
      <w:startOverride w:val="5"/>
    </w:lvlOverride>
  </w:num>
  <w:num w:numId="7">
    <w:abstractNumId w:val="0"/>
    <w:lvlOverride w:ilvl="0">
      <w:startOverride w:val="6"/>
    </w:lvlOverride>
  </w:num>
  <w:num w:numId="8">
    <w:abstractNumId w:val="4"/>
  </w:num>
  <w:num w:numId="9">
    <w:abstractNumId w:val="9"/>
  </w:num>
  <w:num w:numId="10">
    <w:abstractNumId w:val="3"/>
  </w:num>
  <w:num w:numId="11">
    <w:abstractNumId w:val="1"/>
  </w:num>
  <w:num w:numId="12">
    <w:abstractNumId w:val="5"/>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AB2"/>
    <w:rsid w:val="000322B5"/>
    <w:rsid w:val="00036C4C"/>
    <w:rsid w:val="00082966"/>
    <w:rsid w:val="000A4BE4"/>
    <w:rsid w:val="000A7AE6"/>
    <w:rsid w:val="000D3DD0"/>
    <w:rsid w:val="000D3F81"/>
    <w:rsid w:val="001332D1"/>
    <w:rsid w:val="00150155"/>
    <w:rsid w:val="001644C0"/>
    <w:rsid w:val="001704FE"/>
    <w:rsid w:val="00191F67"/>
    <w:rsid w:val="001A4D4D"/>
    <w:rsid w:val="001E4A42"/>
    <w:rsid w:val="001F1F04"/>
    <w:rsid w:val="0020212C"/>
    <w:rsid w:val="002249D1"/>
    <w:rsid w:val="00230BA7"/>
    <w:rsid w:val="00276A8F"/>
    <w:rsid w:val="002B6E8B"/>
    <w:rsid w:val="002C052B"/>
    <w:rsid w:val="002D30AC"/>
    <w:rsid w:val="002D464C"/>
    <w:rsid w:val="00303C42"/>
    <w:rsid w:val="003162EF"/>
    <w:rsid w:val="0035445E"/>
    <w:rsid w:val="00366651"/>
    <w:rsid w:val="003B1DBA"/>
    <w:rsid w:val="003B309F"/>
    <w:rsid w:val="004D4107"/>
    <w:rsid w:val="0054074B"/>
    <w:rsid w:val="00585556"/>
    <w:rsid w:val="00597D89"/>
    <w:rsid w:val="005A424E"/>
    <w:rsid w:val="005C19AB"/>
    <w:rsid w:val="005C7B42"/>
    <w:rsid w:val="005F3511"/>
    <w:rsid w:val="0062092A"/>
    <w:rsid w:val="00636EA6"/>
    <w:rsid w:val="00687DB5"/>
    <w:rsid w:val="006901AE"/>
    <w:rsid w:val="006E05BF"/>
    <w:rsid w:val="006E2EF1"/>
    <w:rsid w:val="00704F9D"/>
    <w:rsid w:val="0071572B"/>
    <w:rsid w:val="00715E81"/>
    <w:rsid w:val="00767069"/>
    <w:rsid w:val="0077537D"/>
    <w:rsid w:val="00830DFB"/>
    <w:rsid w:val="00877EAA"/>
    <w:rsid w:val="008B4E70"/>
    <w:rsid w:val="008F5F53"/>
    <w:rsid w:val="009350AE"/>
    <w:rsid w:val="00983976"/>
    <w:rsid w:val="009970CB"/>
    <w:rsid w:val="009A2B55"/>
    <w:rsid w:val="009B30E7"/>
    <w:rsid w:val="009F2E76"/>
    <w:rsid w:val="00A17581"/>
    <w:rsid w:val="00A17E19"/>
    <w:rsid w:val="00A20BE4"/>
    <w:rsid w:val="00A65802"/>
    <w:rsid w:val="00A832FE"/>
    <w:rsid w:val="00A9799A"/>
    <w:rsid w:val="00B15691"/>
    <w:rsid w:val="00B80B3E"/>
    <w:rsid w:val="00B82A0B"/>
    <w:rsid w:val="00B90474"/>
    <w:rsid w:val="00BD3BF0"/>
    <w:rsid w:val="00BE7DC0"/>
    <w:rsid w:val="00C06165"/>
    <w:rsid w:val="00C44315"/>
    <w:rsid w:val="00C466C6"/>
    <w:rsid w:val="00C949B6"/>
    <w:rsid w:val="00CA2B5C"/>
    <w:rsid w:val="00CF2AB2"/>
    <w:rsid w:val="00D17AB0"/>
    <w:rsid w:val="00D30766"/>
    <w:rsid w:val="00D5228A"/>
    <w:rsid w:val="00D85D2E"/>
    <w:rsid w:val="00DA5391"/>
    <w:rsid w:val="00DC44CC"/>
    <w:rsid w:val="00DD39F8"/>
    <w:rsid w:val="00DE0040"/>
    <w:rsid w:val="00DF4969"/>
    <w:rsid w:val="00E43B47"/>
    <w:rsid w:val="00E52966"/>
    <w:rsid w:val="00E65918"/>
    <w:rsid w:val="00E66DAA"/>
    <w:rsid w:val="00EC4D0A"/>
    <w:rsid w:val="00ED4317"/>
    <w:rsid w:val="00F21DE6"/>
    <w:rsid w:val="00F37E6C"/>
    <w:rsid w:val="00FA6E9A"/>
    <w:rsid w:val="00FE52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F04"/>
    <w:pPr>
      <w:widowControl w:val="0"/>
      <w:autoSpaceDE w:val="0"/>
      <w:autoSpaceDN w:val="0"/>
      <w:adjustRightInd w:val="0"/>
    </w:pPr>
    <w:rPr>
      <w:szCs w:val="24"/>
    </w:rPr>
  </w:style>
  <w:style w:type="paragraph" w:styleId="Heading1">
    <w:name w:val="heading 1"/>
    <w:basedOn w:val="Normal"/>
    <w:next w:val="Normal"/>
    <w:qFormat/>
    <w:rsid w:val="001F1F04"/>
    <w:pPr>
      <w:keepNext/>
      <w:ind w:firstLine="2880"/>
      <w:jc w:val="center"/>
      <w:outlineLvl w:val="0"/>
    </w:pPr>
    <w:rPr>
      <w:rFonts w:ascii="Arial" w:hAnsi="Arial" w:cs="Arial"/>
      <w:b/>
      <w:bCs/>
      <w:sz w:val="24"/>
    </w:rPr>
  </w:style>
  <w:style w:type="paragraph" w:styleId="Heading2">
    <w:name w:val="heading 2"/>
    <w:basedOn w:val="Normal"/>
    <w:next w:val="Normal"/>
    <w:qFormat/>
    <w:rsid w:val="001F1F04"/>
    <w:pPr>
      <w:keepNext/>
      <w:jc w:val="center"/>
      <w:outlineLvl w:val="1"/>
    </w:pPr>
    <w:rPr>
      <w:rFonts w:ascii="Arial" w:hAnsi="Arial" w:cs="Arial"/>
      <w:b/>
      <w:bCs/>
      <w:sz w:val="24"/>
    </w:rPr>
  </w:style>
  <w:style w:type="paragraph" w:styleId="Heading3">
    <w:name w:val="heading 3"/>
    <w:basedOn w:val="Normal"/>
    <w:next w:val="Normal"/>
    <w:qFormat/>
    <w:rsid w:val="001F1F04"/>
    <w:pPr>
      <w:keepNext/>
      <w:jc w:val="center"/>
      <w:outlineLvl w:val="2"/>
    </w:pPr>
    <w:rPr>
      <w:rFonts w:ascii="Arial" w:hAnsi="Arial" w:cs="Arial"/>
      <w:b/>
      <w:bCs/>
      <w:sz w:val="16"/>
    </w:rPr>
  </w:style>
  <w:style w:type="paragraph" w:styleId="Heading4">
    <w:name w:val="heading 4"/>
    <w:basedOn w:val="Normal"/>
    <w:next w:val="Normal"/>
    <w:link w:val="Heading4Char"/>
    <w:qFormat/>
    <w:rsid w:val="001F1F04"/>
    <w:pPr>
      <w:keepNext/>
      <w:outlineLvl w:val="3"/>
    </w:pPr>
    <w:rPr>
      <w:rFonts w:ascii="Arial" w:hAnsi="Arial"/>
      <w:b/>
      <w:bCs/>
      <w:caps/>
      <w:sz w:val="24"/>
      <w:lang/>
    </w:rPr>
  </w:style>
  <w:style w:type="paragraph" w:styleId="Heading5">
    <w:name w:val="heading 5"/>
    <w:basedOn w:val="Normal"/>
    <w:next w:val="Normal"/>
    <w:qFormat/>
    <w:rsid w:val="001F1F04"/>
    <w:pPr>
      <w:keepNext/>
      <w:outlineLvl w:val="4"/>
    </w:pPr>
    <w:rPr>
      <w:rFonts w:ascii="Arial" w:hAnsi="Arial" w:cs="Arial"/>
      <w:b/>
      <w:bCs/>
      <w:color w:val="000000"/>
      <w:sz w:val="24"/>
    </w:rPr>
  </w:style>
  <w:style w:type="paragraph" w:styleId="Heading6">
    <w:name w:val="heading 6"/>
    <w:basedOn w:val="Normal"/>
    <w:next w:val="Normal"/>
    <w:qFormat/>
    <w:rsid w:val="001F1F04"/>
    <w:pPr>
      <w:keepNext/>
      <w:jc w:val="center"/>
      <w:outlineLvl w:val="5"/>
    </w:pPr>
    <w:rPr>
      <w:rFonts w:ascii="Arial" w:hAnsi="Arial" w:cs="Arial"/>
      <w:b/>
      <w:bCs/>
      <w:sz w:val="32"/>
    </w:rPr>
  </w:style>
  <w:style w:type="paragraph" w:styleId="Heading7">
    <w:name w:val="heading 7"/>
    <w:basedOn w:val="Normal"/>
    <w:next w:val="Normal"/>
    <w:qFormat/>
    <w:rsid w:val="001F1F04"/>
    <w:pPr>
      <w:keepNext/>
      <w:ind w:left="540"/>
      <w:outlineLvl w:val="6"/>
    </w:pPr>
    <w:rPr>
      <w:rFonts w:ascii="Arial" w:hAnsi="Arial" w:cs="Arial"/>
      <w:b/>
      <w:bCs/>
      <w:sz w:val="24"/>
    </w:rPr>
  </w:style>
  <w:style w:type="paragraph" w:styleId="Heading8">
    <w:name w:val="heading 8"/>
    <w:basedOn w:val="Normal"/>
    <w:next w:val="Normal"/>
    <w:qFormat/>
    <w:rsid w:val="001F1F04"/>
    <w:pPr>
      <w:keepNext/>
      <w:ind w:left="540"/>
      <w:outlineLvl w:val="7"/>
    </w:pPr>
    <w:rPr>
      <w:rFonts w:ascii="Arial" w:hAnsi="Arial" w:cs="Arial"/>
      <w:sz w:val="24"/>
    </w:rPr>
  </w:style>
  <w:style w:type="paragraph" w:styleId="Heading9">
    <w:name w:val="heading 9"/>
    <w:basedOn w:val="Normal"/>
    <w:next w:val="Normal"/>
    <w:qFormat/>
    <w:rsid w:val="001F1F04"/>
    <w:pPr>
      <w:keepNext/>
      <w:outlineLvl w:val="8"/>
    </w:pPr>
    <w:rPr>
      <w:rFonts w:ascii="Arial" w:hAnsi="Arial" w:cs="Arial"/>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F1F04"/>
  </w:style>
  <w:style w:type="paragraph" w:styleId="BodyTextIndent">
    <w:name w:val="Body Text Indent"/>
    <w:basedOn w:val="Normal"/>
    <w:semiHidden/>
    <w:rsid w:val="001F1F04"/>
    <w:pPr>
      <w:ind w:firstLine="1440"/>
    </w:pPr>
    <w:rPr>
      <w:rFonts w:ascii="Arial" w:hAnsi="Arial" w:cs="Arial"/>
      <w:sz w:val="24"/>
    </w:rPr>
  </w:style>
  <w:style w:type="character" w:styleId="Hyperlink">
    <w:name w:val="Hyperlink"/>
    <w:semiHidden/>
    <w:rsid w:val="001F1F04"/>
    <w:rPr>
      <w:color w:val="0000FF"/>
      <w:u w:val="single"/>
    </w:rPr>
  </w:style>
  <w:style w:type="paragraph" w:styleId="BodyText">
    <w:name w:val="Body Text"/>
    <w:basedOn w:val="Normal"/>
    <w:semiHidden/>
    <w:rsid w:val="001F1F04"/>
    <w:rPr>
      <w:rFonts w:ascii="Arial" w:hAnsi="Arial" w:cs="Arial"/>
      <w:sz w:val="24"/>
    </w:rPr>
  </w:style>
  <w:style w:type="paragraph" w:styleId="Header">
    <w:name w:val="header"/>
    <w:basedOn w:val="Normal"/>
    <w:semiHidden/>
    <w:rsid w:val="001F1F04"/>
    <w:pPr>
      <w:tabs>
        <w:tab w:val="center" w:pos="4320"/>
        <w:tab w:val="right" w:pos="8640"/>
      </w:tabs>
    </w:pPr>
  </w:style>
  <w:style w:type="paragraph" w:styleId="Footer">
    <w:name w:val="footer"/>
    <w:basedOn w:val="Normal"/>
    <w:link w:val="FooterChar"/>
    <w:rsid w:val="001F1F04"/>
    <w:pPr>
      <w:tabs>
        <w:tab w:val="center" w:pos="4320"/>
        <w:tab w:val="right" w:pos="8640"/>
      </w:tabs>
    </w:pPr>
    <w:rPr>
      <w:lang/>
    </w:rPr>
  </w:style>
  <w:style w:type="paragraph" w:styleId="BodyText2">
    <w:name w:val="Body Text 2"/>
    <w:basedOn w:val="Normal"/>
    <w:semiHidden/>
    <w:rsid w:val="001F1F04"/>
    <w:rPr>
      <w:rFonts w:ascii="Arial" w:hAnsi="Arial" w:cs="Arial"/>
      <w:color w:val="444444"/>
      <w:szCs w:val="17"/>
    </w:rPr>
  </w:style>
  <w:style w:type="character" w:styleId="FollowedHyperlink">
    <w:name w:val="FollowedHyperlink"/>
    <w:semiHidden/>
    <w:rsid w:val="001F1F04"/>
    <w:rPr>
      <w:color w:val="800080"/>
      <w:u w:val="single"/>
    </w:rPr>
  </w:style>
  <w:style w:type="paragraph" w:styleId="BodyTextIndent2">
    <w:name w:val="Body Text Indent 2"/>
    <w:basedOn w:val="Normal"/>
    <w:semiHidden/>
    <w:rsid w:val="001F1F04"/>
    <w:pPr>
      <w:ind w:left="360"/>
    </w:pPr>
    <w:rPr>
      <w:rFonts w:ascii="Arial" w:hAnsi="Arial" w:cs="Arial"/>
      <w:sz w:val="24"/>
    </w:rPr>
  </w:style>
  <w:style w:type="paragraph" w:styleId="BodyText3">
    <w:name w:val="Body Text 3"/>
    <w:basedOn w:val="Normal"/>
    <w:semiHidden/>
    <w:rsid w:val="001F1F04"/>
    <w:rPr>
      <w:rFonts w:ascii="Arial" w:hAnsi="Arial" w:cs="Arial"/>
      <w:b/>
      <w:bCs/>
      <w:color w:val="FF0000"/>
      <w:sz w:val="24"/>
    </w:rPr>
  </w:style>
  <w:style w:type="character" w:customStyle="1" w:styleId="n101">
    <w:name w:val="n101"/>
    <w:rsid w:val="001F1F04"/>
    <w:rPr>
      <w:rFonts w:ascii="Arial" w:hAnsi="Arial" w:cs="Arial" w:hint="default"/>
      <w:b w:val="0"/>
      <w:bCs w:val="0"/>
      <w:color w:val="000000"/>
      <w:sz w:val="20"/>
      <w:szCs w:val="20"/>
    </w:rPr>
  </w:style>
  <w:style w:type="paragraph" w:styleId="BodyTextIndent3">
    <w:name w:val="Body Text Indent 3"/>
    <w:basedOn w:val="Normal"/>
    <w:semiHidden/>
    <w:rsid w:val="001F1F04"/>
    <w:pPr>
      <w:ind w:left="1440" w:hanging="1440"/>
    </w:pPr>
    <w:rPr>
      <w:rFonts w:ascii="Arial" w:hAnsi="Arial" w:cs="Arial"/>
      <w:sz w:val="24"/>
    </w:rPr>
  </w:style>
  <w:style w:type="paragraph" w:customStyle="1" w:styleId="Default">
    <w:name w:val="Default"/>
    <w:rsid w:val="001F1F04"/>
    <w:pPr>
      <w:autoSpaceDE w:val="0"/>
      <w:autoSpaceDN w:val="0"/>
      <w:adjustRightInd w:val="0"/>
    </w:pPr>
    <w:rPr>
      <w:rFonts w:ascii="MKNLIE+TimesNewRoman,Bold" w:hAnsi="MKNLIE+TimesNewRoman,Bold"/>
      <w:color w:val="000000"/>
      <w:sz w:val="24"/>
      <w:szCs w:val="24"/>
    </w:rPr>
  </w:style>
  <w:style w:type="paragraph" w:styleId="BalloonText">
    <w:name w:val="Balloon Text"/>
    <w:basedOn w:val="Normal"/>
    <w:link w:val="BalloonTextChar"/>
    <w:uiPriority w:val="99"/>
    <w:semiHidden/>
    <w:unhideWhenUsed/>
    <w:rsid w:val="00A9799A"/>
    <w:rPr>
      <w:rFonts w:ascii="Tahoma" w:hAnsi="Tahoma"/>
      <w:sz w:val="16"/>
      <w:szCs w:val="16"/>
      <w:lang/>
    </w:rPr>
  </w:style>
  <w:style w:type="character" w:customStyle="1" w:styleId="BalloonTextChar">
    <w:name w:val="Balloon Text Char"/>
    <w:link w:val="BalloonText"/>
    <w:uiPriority w:val="99"/>
    <w:semiHidden/>
    <w:rsid w:val="00A9799A"/>
    <w:rPr>
      <w:rFonts w:ascii="Tahoma" w:hAnsi="Tahoma" w:cs="Tahoma"/>
      <w:sz w:val="16"/>
      <w:szCs w:val="16"/>
    </w:rPr>
  </w:style>
  <w:style w:type="paragraph" w:customStyle="1" w:styleId="subheadlines2">
    <w:name w:val="subheadlines2"/>
    <w:basedOn w:val="Normal"/>
    <w:rsid w:val="003162EF"/>
    <w:pPr>
      <w:widowControl/>
      <w:autoSpaceDE/>
      <w:autoSpaceDN/>
      <w:adjustRightInd/>
      <w:spacing w:before="100" w:beforeAutospacing="1" w:after="100" w:afterAutospacing="1"/>
    </w:pPr>
    <w:rPr>
      <w:sz w:val="24"/>
    </w:rPr>
  </w:style>
  <w:style w:type="paragraph" w:styleId="NormalWeb">
    <w:name w:val="Normal (Web)"/>
    <w:basedOn w:val="Normal"/>
    <w:uiPriority w:val="99"/>
    <w:unhideWhenUsed/>
    <w:rsid w:val="003162EF"/>
    <w:pPr>
      <w:widowControl/>
      <w:autoSpaceDE/>
      <w:autoSpaceDN/>
      <w:adjustRightInd/>
      <w:spacing w:before="100" w:beforeAutospacing="1" w:after="100" w:afterAutospacing="1"/>
    </w:pPr>
    <w:rPr>
      <w:sz w:val="24"/>
    </w:rPr>
  </w:style>
  <w:style w:type="paragraph" w:customStyle="1" w:styleId="cattop">
    <w:name w:val="cattop"/>
    <w:basedOn w:val="Normal"/>
    <w:rsid w:val="003162EF"/>
    <w:pPr>
      <w:widowControl/>
      <w:autoSpaceDE/>
      <w:autoSpaceDN/>
      <w:adjustRightInd/>
      <w:spacing w:before="100" w:beforeAutospacing="1" w:after="100" w:afterAutospacing="1"/>
    </w:pPr>
    <w:rPr>
      <w:sz w:val="24"/>
    </w:rPr>
  </w:style>
  <w:style w:type="character" w:styleId="Strong">
    <w:name w:val="Strong"/>
    <w:uiPriority w:val="22"/>
    <w:qFormat/>
    <w:rsid w:val="003162EF"/>
    <w:rPr>
      <w:b/>
      <w:bCs/>
    </w:rPr>
  </w:style>
  <w:style w:type="paragraph" w:styleId="Title">
    <w:name w:val="Title"/>
    <w:basedOn w:val="Normal"/>
    <w:link w:val="TitleChar"/>
    <w:qFormat/>
    <w:rsid w:val="00585556"/>
    <w:pPr>
      <w:widowControl/>
      <w:autoSpaceDE/>
      <w:autoSpaceDN/>
      <w:adjustRightInd/>
      <w:jc w:val="center"/>
    </w:pPr>
    <w:rPr>
      <w:sz w:val="32"/>
      <w:lang/>
    </w:rPr>
  </w:style>
  <w:style w:type="character" w:customStyle="1" w:styleId="TitleChar">
    <w:name w:val="Title Char"/>
    <w:link w:val="Title"/>
    <w:rsid w:val="00585556"/>
    <w:rPr>
      <w:sz w:val="32"/>
      <w:szCs w:val="24"/>
    </w:rPr>
  </w:style>
  <w:style w:type="character" w:customStyle="1" w:styleId="FooterChar">
    <w:name w:val="Footer Char"/>
    <w:link w:val="Footer"/>
    <w:rsid w:val="00585556"/>
    <w:rPr>
      <w:szCs w:val="24"/>
    </w:rPr>
  </w:style>
  <w:style w:type="paragraph" w:styleId="ListParagraph">
    <w:name w:val="List Paragraph"/>
    <w:basedOn w:val="Normal"/>
    <w:uiPriority w:val="34"/>
    <w:qFormat/>
    <w:rsid w:val="00DA5391"/>
    <w:pPr>
      <w:ind w:left="720"/>
    </w:pPr>
  </w:style>
  <w:style w:type="character" w:customStyle="1" w:styleId="bodytext0">
    <w:name w:val="bodytext"/>
    <w:basedOn w:val="DefaultParagraphFont"/>
    <w:rsid w:val="00B80B3E"/>
  </w:style>
  <w:style w:type="paragraph" w:customStyle="1" w:styleId="NoSpacing1">
    <w:name w:val="No Spacing1"/>
    <w:uiPriority w:val="1"/>
    <w:qFormat/>
    <w:rsid w:val="00B80B3E"/>
    <w:rPr>
      <w:rFonts w:ascii="Calibri" w:eastAsia="Calibri" w:hAnsi="Calibri"/>
      <w:sz w:val="22"/>
      <w:szCs w:val="22"/>
    </w:rPr>
  </w:style>
  <w:style w:type="character" w:customStyle="1" w:styleId="Heading4Char">
    <w:name w:val="Heading 4 Char"/>
    <w:link w:val="Heading4"/>
    <w:rsid w:val="00F21DE6"/>
    <w:rPr>
      <w:rFonts w:ascii="Arial" w:hAnsi="Arial" w:cs="Arial"/>
      <w:b/>
      <w:bCs/>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36023">
      <w:bodyDiv w:val="1"/>
      <w:marLeft w:val="0"/>
      <w:marRight w:val="0"/>
      <w:marTop w:val="0"/>
      <w:marBottom w:val="0"/>
      <w:divBdr>
        <w:top w:val="none" w:sz="0" w:space="0" w:color="auto"/>
        <w:left w:val="none" w:sz="0" w:space="0" w:color="auto"/>
        <w:bottom w:val="none" w:sz="0" w:space="0" w:color="auto"/>
        <w:right w:val="none" w:sz="0" w:space="0" w:color="auto"/>
      </w:divBdr>
    </w:div>
    <w:div w:id="125516558">
      <w:bodyDiv w:val="1"/>
      <w:marLeft w:val="0"/>
      <w:marRight w:val="0"/>
      <w:marTop w:val="0"/>
      <w:marBottom w:val="0"/>
      <w:divBdr>
        <w:top w:val="none" w:sz="0" w:space="0" w:color="auto"/>
        <w:left w:val="none" w:sz="0" w:space="0" w:color="auto"/>
        <w:bottom w:val="none" w:sz="0" w:space="0" w:color="auto"/>
        <w:right w:val="none" w:sz="0" w:space="0" w:color="auto"/>
      </w:divBdr>
      <w:divsChild>
        <w:div w:id="495850341">
          <w:marLeft w:val="0"/>
          <w:marRight w:val="0"/>
          <w:marTop w:val="0"/>
          <w:marBottom w:val="0"/>
          <w:divBdr>
            <w:top w:val="none" w:sz="0" w:space="0" w:color="auto"/>
            <w:left w:val="none" w:sz="0" w:space="0" w:color="auto"/>
            <w:bottom w:val="none" w:sz="0" w:space="0" w:color="auto"/>
            <w:right w:val="none" w:sz="0" w:space="0" w:color="auto"/>
          </w:divBdr>
        </w:div>
      </w:divsChild>
    </w:div>
    <w:div w:id="412973795">
      <w:bodyDiv w:val="1"/>
      <w:marLeft w:val="0"/>
      <w:marRight w:val="0"/>
      <w:marTop w:val="0"/>
      <w:marBottom w:val="0"/>
      <w:divBdr>
        <w:top w:val="none" w:sz="0" w:space="0" w:color="auto"/>
        <w:left w:val="none" w:sz="0" w:space="0" w:color="auto"/>
        <w:bottom w:val="none" w:sz="0" w:space="0" w:color="auto"/>
        <w:right w:val="none" w:sz="0" w:space="0" w:color="auto"/>
      </w:divBdr>
    </w:div>
    <w:div w:id="713162772">
      <w:bodyDiv w:val="1"/>
      <w:marLeft w:val="0"/>
      <w:marRight w:val="0"/>
      <w:marTop w:val="0"/>
      <w:marBottom w:val="0"/>
      <w:divBdr>
        <w:top w:val="none" w:sz="0" w:space="0" w:color="auto"/>
        <w:left w:val="none" w:sz="0" w:space="0" w:color="auto"/>
        <w:bottom w:val="none" w:sz="0" w:space="0" w:color="auto"/>
        <w:right w:val="none" w:sz="0" w:space="0" w:color="auto"/>
      </w:divBdr>
    </w:div>
    <w:div w:id="931888594">
      <w:bodyDiv w:val="1"/>
      <w:marLeft w:val="0"/>
      <w:marRight w:val="0"/>
      <w:marTop w:val="0"/>
      <w:marBottom w:val="0"/>
      <w:divBdr>
        <w:top w:val="none" w:sz="0" w:space="0" w:color="auto"/>
        <w:left w:val="none" w:sz="0" w:space="0" w:color="auto"/>
        <w:bottom w:val="none" w:sz="0" w:space="0" w:color="auto"/>
        <w:right w:val="none" w:sz="0" w:space="0" w:color="auto"/>
      </w:divBdr>
    </w:div>
    <w:div w:id="1136215384">
      <w:bodyDiv w:val="1"/>
      <w:marLeft w:val="0"/>
      <w:marRight w:val="0"/>
      <w:marTop w:val="0"/>
      <w:marBottom w:val="0"/>
      <w:divBdr>
        <w:top w:val="none" w:sz="0" w:space="0" w:color="auto"/>
        <w:left w:val="none" w:sz="0" w:space="0" w:color="auto"/>
        <w:bottom w:val="none" w:sz="0" w:space="0" w:color="auto"/>
        <w:right w:val="none" w:sz="0" w:space="0" w:color="auto"/>
      </w:divBdr>
    </w:div>
    <w:div w:id="1282492089">
      <w:bodyDiv w:val="1"/>
      <w:marLeft w:val="0"/>
      <w:marRight w:val="0"/>
      <w:marTop w:val="0"/>
      <w:marBottom w:val="0"/>
      <w:divBdr>
        <w:top w:val="none" w:sz="0" w:space="0" w:color="auto"/>
        <w:left w:val="none" w:sz="0" w:space="0" w:color="auto"/>
        <w:bottom w:val="none" w:sz="0" w:space="0" w:color="auto"/>
        <w:right w:val="none" w:sz="0" w:space="0" w:color="auto"/>
      </w:divBdr>
      <w:divsChild>
        <w:div w:id="780565715">
          <w:marLeft w:val="0"/>
          <w:marRight w:val="0"/>
          <w:marTop w:val="0"/>
          <w:marBottom w:val="0"/>
          <w:divBdr>
            <w:top w:val="none" w:sz="0" w:space="0" w:color="auto"/>
            <w:left w:val="none" w:sz="0" w:space="0" w:color="auto"/>
            <w:bottom w:val="none" w:sz="0" w:space="0" w:color="auto"/>
            <w:right w:val="none" w:sz="0" w:space="0" w:color="auto"/>
          </w:divBdr>
        </w:div>
      </w:divsChild>
    </w:div>
    <w:div w:id="1585409428">
      <w:bodyDiv w:val="1"/>
      <w:marLeft w:val="0"/>
      <w:marRight w:val="0"/>
      <w:marTop w:val="0"/>
      <w:marBottom w:val="0"/>
      <w:divBdr>
        <w:top w:val="none" w:sz="0" w:space="0" w:color="auto"/>
        <w:left w:val="none" w:sz="0" w:space="0" w:color="auto"/>
        <w:bottom w:val="none" w:sz="0" w:space="0" w:color="auto"/>
        <w:right w:val="none" w:sz="0" w:space="0" w:color="auto"/>
      </w:divBdr>
      <w:divsChild>
        <w:div w:id="1178614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99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3357991">
      <w:bodyDiv w:val="1"/>
      <w:marLeft w:val="0"/>
      <w:marRight w:val="0"/>
      <w:marTop w:val="0"/>
      <w:marBottom w:val="0"/>
      <w:divBdr>
        <w:top w:val="none" w:sz="0" w:space="0" w:color="auto"/>
        <w:left w:val="none" w:sz="0" w:space="0" w:color="auto"/>
        <w:bottom w:val="none" w:sz="0" w:space="0" w:color="auto"/>
        <w:right w:val="none" w:sz="0" w:space="0" w:color="auto"/>
      </w:divBdr>
    </w:div>
    <w:div w:id="1898466313">
      <w:bodyDiv w:val="1"/>
      <w:marLeft w:val="0"/>
      <w:marRight w:val="0"/>
      <w:marTop w:val="0"/>
      <w:marBottom w:val="0"/>
      <w:divBdr>
        <w:top w:val="none" w:sz="0" w:space="0" w:color="auto"/>
        <w:left w:val="none" w:sz="0" w:space="0" w:color="auto"/>
        <w:bottom w:val="none" w:sz="0" w:space="0" w:color="auto"/>
        <w:right w:val="none" w:sz="0" w:space="0" w:color="auto"/>
      </w:divBdr>
      <w:divsChild>
        <w:div w:id="139763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929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14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tutortra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ne.edu/wchp/hwos/people" TargetMode="External"/><Relationship Id="rId4" Type="http://schemas.openxmlformats.org/officeDocument/2006/relationships/webSettings" Target="webSettings.xml"/><Relationship Id="rId9" Type="http://schemas.openxmlformats.org/officeDocument/2006/relationships/hyperlink" Target="https://sites.google.com/a/une.edu/student-academic-success-cente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New England</Company>
  <LinksUpToDate>false</LinksUpToDate>
  <CharactersWithSpaces>14614</CharactersWithSpaces>
  <SharedDoc>false</SharedDoc>
  <HLinks>
    <vt:vector size="132" baseType="variant">
      <vt:variant>
        <vt:i4>1048657</vt:i4>
      </vt:variant>
      <vt:variant>
        <vt:i4>63</vt:i4>
      </vt:variant>
      <vt:variant>
        <vt:i4>0</vt:i4>
      </vt:variant>
      <vt:variant>
        <vt:i4>5</vt:i4>
      </vt:variant>
      <vt:variant>
        <vt:lpwstr>http://faculty.une.edu/cas/wlamarre/images/stories/statement of receipt and understanding.pdf</vt:lpwstr>
      </vt:variant>
      <vt:variant>
        <vt:lpwstr/>
      </vt:variant>
      <vt:variant>
        <vt:i4>7733336</vt:i4>
      </vt:variant>
      <vt:variant>
        <vt:i4>60</vt:i4>
      </vt:variant>
      <vt:variant>
        <vt:i4>0</vt:i4>
      </vt:variant>
      <vt:variant>
        <vt:i4>5</vt:i4>
      </vt:variant>
      <vt:variant>
        <vt:lpwstr>mailto:crizzo@une.edu</vt:lpwstr>
      </vt:variant>
      <vt:variant>
        <vt:lpwstr/>
      </vt:variant>
      <vt:variant>
        <vt:i4>3932200</vt:i4>
      </vt:variant>
      <vt:variant>
        <vt:i4>57</vt:i4>
      </vt:variant>
      <vt:variant>
        <vt:i4>0</vt:i4>
      </vt:variant>
      <vt:variant>
        <vt:i4>5</vt:i4>
      </vt:variant>
      <vt:variant>
        <vt:lpwstr>http://www.une.edu/cas/esp/atep/default.asp</vt:lpwstr>
      </vt:variant>
      <vt:variant>
        <vt:lpwstr>sites</vt:lpwstr>
      </vt:variant>
      <vt:variant>
        <vt:i4>4915267</vt:i4>
      </vt:variant>
      <vt:variant>
        <vt:i4>54</vt:i4>
      </vt:variant>
      <vt:variant>
        <vt:i4>0</vt:i4>
      </vt:variant>
      <vt:variant>
        <vt:i4>5</vt:i4>
      </vt:variant>
      <vt:variant>
        <vt:lpwstr>http://faculty.une.edu/cas/wlamarre/images/stories/student eval of aci - mid term.pdf</vt:lpwstr>
      </vt:variant>
      <vt:variant>
        <vt:lpwstr/>
      </vt:variant>
      <vt:variant>
        <vt:i4>852055</vt:i4>
      </vt:variant>
      <vt:variant>
        <vt:i4>51</vt:i4>
      </vt:variant>
      <vt:variant>
        <vt:i4>0</vt:i4>
      </vt:variant>
      <vt:variant>
        <vt:i4>5</vt:i4>
      </vt:variant>
      <vt:variant>
        <vt:lpwstr>http://faculty.une.edu/cas/wlamarre/images/stories/biweekly summary form.doc</vt:lpwstr>
      </vt:variant>
      <vt:variant>
        <vt:lpwstr/>
      </vt:variant>
      <vt:variant>
        <vt:i4>8126512</vt:i4>
      </vt:variant>
      <vt:variant>
        <vt:i4>48</vt:i4>
      </vt:variant>
      <vt:variant>
        <vt:i4>0</vt:i4>
      </vt:variant>
      <vt:variant>
        <vt:i4>5</vt:i4>
      </vt:variant>
      <vt:variant>
        <vt:lpwstr>http://faculty.une.edu/cas/wlamarre/images/stories/aci eval of student - final.pdf</vt:lpwstr>
      </vt:variant>
      <vt:variant>
        <vt:lpwstr/>
      </vt:variant>
      <vt:variant>
        <vt:i4>4915267</vt:i4>
      </vt:variant>
      <vt:variant>
        <vt:i4>45</vt:i4>
      </vt:variant>
      <vt:variant>
        <vt:i4>0</vt:i4>
      </vt:variant>
      <vt:variant>
        <vt:i4>5</vt:i4>
      </vt:variant>
      <vt:variant>
        <vt:lpwstr>http://faculty.une.edu/cas/wlamarre/images/stories/aci eval of student - mid term.pdf</vt:lpwstr>
      </vt:variant>
      <vt:variant>
        <vt:lpwstr/>
      </vt:variant>
      <vt:variant>
        <vt:i4>3407988</vt:i4>
      </vt:variant>
      <vt:variant>
        <vt:i4>42</vt:i4>
      </vt:variant>
      <vt:variant>
        <vt:i4>0</vt:i4>
      </vt:variant>
      <vt:variant>
        <vt:i4>5</vt:i4>
      </vt:variant>
      <vt:variant>
        <vt:lpwstr>http://www.une.edu/cas/lac/</vt:lpwstr>
      </vt:variant>
      <vt:variant>
        <vt:lpwstr/>
      </vt:variant>
      <vt:variant>
        <vt:i4>3145843</vt:i4>
      </vt:variant>
      <vt:variant>
        <vt:i4>39</vt:i4>
      </vt:variant>
      <vt:variant>
        <vt:i4>0</vt:i4>
      </vt:variant>
      <vt:variant>
        <vt:i4>5</vt:i4>
      </vt:variant>
      <vt:variant>
        <vt:lpwstr>http://www.une.edu/studentlife/dsd/</vt:lpwstr>
      </vt:variant>
      <vt:variant>
        <vt:lpwstr/>
      </vt:variant>
      <vt:variant>
        <vt:i4>1966102</vt:i4>
      </vt:variant>
      <vt:variant>
        <vt:i4>36</vt:i4>
      </vt:variant>
      <vt:variant>
        <vt:i4>0</vt:i4>
      </vt:variant>
      <vt:variant>
        <vt:i4>5</vt:i4>
      </vt:variant>
      <vt:variant>
        <vt:lpwstr>http://www.une.edu/cas/advising/</vt:lpwstr>
      </vt:variant>
      <vt:variant>
        <vt:lpwstr/>
      </vt:variant>
      <vt:variant>
        <vt:i4>7012463</vt:i4>
      </vt:variant>
      <vt:variant>
        <vt:i4>33</vt:i4>
      </vt:variant>
      <vt:variant>
        <vt:i4>0</vt:i4>
      </vt:variant>
      <vt:variant>
        <vt:i4>5</vt:i4>
      </vt:variant>
      <vt:variant>
        <vt:lpwstr>http://www.une.edu/cas/esp/atep/policy.asp</vt:lpwstr>
      </vt:variant>
      <vt:variant>
        <vt:lpwstr/>
      </vt:variant>
      <vt:variant>
        <vt:i4>6291554</vt:i4>
      </vt:variant>
      <vt:variant>
        <vt:i4>30</vt:i4>
      </vt:variant>
      <vt:variant>
        <vt:i4>0</vt:i4>
      </vt:variant>
      <vt:variant>
        <vt:i4>5</vt:i4>
      </vt:variant>
      <vt:variant>
        <vt:lpwstr>http://www.une.edu/cas/esp/atep/sample.asp</vt:lpwstr>
      </vt:variant>
      <vt:variant>
        <vt:lpwstr/>
      </vt:variant>
      <vt:variant>
        <vt:i4>4849669</vt:i4>
      </vt:variant>
      <vt:variant>
        <vt:i4>27</vt:i4>
      </vt:variant>
      <vt:variant>
        <vt:i4>0</vt:i4>
      </vt:variant>
      <vt:variant>
        <vt:i4>5</vt:i4>
      </vt:variant>
      <vt:variant>
        <vt:lpwstr>http://www.une.edu/registrar/catalog/0809/undergrad/majorath.asp</vt:lpwstr>
      </vt:variant>
      <vt:variant>
        <vt:lpwstr/>
      </vt:variant>
      <vt:variant>
        <vt:i4>4849669</vt:i4>
      </vt:variant>
      <vt:variant>
        <vt:i4>24</vt:i4>
      </vt:variant>
      <vt:variant>
        <vt:i4>0</vt:i4>
      </vt:variant>
      <vt:variant>
        <vt:i4>5</vt:i4>
      </vt:variant>
      <vt:variant>
        <vt:lpwstr>http://www.une.edu/registrar/catalog/0809/undergrad/majorath.asp</vt:lpwstr>
      </vt:variant>
      <vt:variant>
        <vt:lpwstr/>
      </vt:variant>
      <vt:variant>
        <vt:i4>4849669</vt:i4>
      </vt:variant>
      <vt:variant>
        <vt:i4>21</vt:i4>
      </vt:variant>
      <vt:variant>
        <vt:i4>0</vt:i4>
      </vt:variant>
      <vt:variant>
        <vt:i4>5</vt:i4>
      </vt:variant>
      <vt:variant>
        <vt:lpwstr>http://www.une.edu/registrar/catalog/0809/undergrad/majorath.asp</vt:lpwstr>
      </vt:variant>
      <vt:variant>
        <vt:lpwstr/>
      </vt:variant>
      <vt:variant>
        <vt:i4>6094863</vt:i4>
      </vt:variant>
      <vt:variant>
        <vt:i4>18</vt:i4>
      </vt:variant>
      <vt:variant>
        <vt:i4>0</vt:i4>
      </vt:variant>
      <vt:variant>
        <vt:i4>5</vt:i4>
      </vt:variant>
      <vt:variant>
        <vt:lpwstr>http://www.une.edu/admissions/undergrad/requirements.asp</vt:lpwstr>
      </vt:variant>
      <vt:variant>
        <vt:lpwstr/>
      </vt:variant>
      <vt:variant>
        <vt:i4>2097263</vt:i4>
      </vt:variant>
      <vt:variant>
        <vt:i4>15</vt:i4>
      </vt:variant>
      <vt:variant>
        <vt:i4>0</vt:i4>
      </vt:variant>
      <vt:variant>
        <vt:i4>5</vt:i4>
      </vt:variant>
      <vt:variant>
        <vt:lpwstr>http://faculty.une.edu/cas/wlamarre/images/stories/oath of confidentiality.doc</vt:lpwstr>
      </vt:variant>
      <vt:variant>
        <vt:lpwstr/>
      </vt:variant>
      <vt:variant>
        <vt:i4>3407950</vt:i4>
      </vt:variant>
      <vt:variant>
        <vt:i4>12</vt:i4>
      </vt:variant>
      <vt:variant>
        <vt:i4>0</vt:i4>
      </vt:variant>
      <vt:variant>
        <vt:i4>5</vt:i4>
      </vt:variant>
      <vt:variant>
        <vt:lpwstr>http://faculty.une.edu/cas/wlamarre/index.php?option=com_content&amp;task=view&amp;id=18&amp;Itemid=42</vt:lpwstr>
      </vt:variant>
      <vt:variant>
        <vt:lpwstr/>
      </vt:variant>
      <vt:variant>
        <vt:i4>4325444</vt:i4>
      </vt:variant>
      <vt:variant>
        <vt:i4>9</vt:i4>
      </vt:variant>
      <vt:variant>
        <vt:i4>0</vt:i4>
      </vt:variant>
      <vt:variant>
        <vt:i4>5</vt:i4>
      </vt:variant>
      <vt:variant>
        <vt:lpwstr>http://www.une.edu/studentlife/insurance.asp</vt:lpwstr>
      </vt:variant>
      <vt:variant>
        <vt:lpwstr/>
      </vt:variant>
      <vt:variant>
        <vt:i4>5242950</vt:i4>
      </vt:variant>
      <vt:variant>
        <vt:i4>6</vt:i4>
      </vt:variant>
      <vt:variant>
        <vt:i4>0</vt:i4>
      </vt:variant>
      <vt:variant>
        <vt:i4>5</vt:i4>
      </vt:variant>
      <vt:variant>
        <vt:lpwstr>http://www.une.edu/cas/esp/atep/default.asp</vt:lpwstr>
      </vt:variant>
      <vt:variant>
        <vt:lpwstr>faculty</vt:lpwstr>
      </vt:variant>
      <vt:variant>
        <vt:i4>3997800</vt:i4>
      </vt:variant>
      <vt:variant>
        <vt:i4>3</vt:i4>
      </vt:variant>
      <vt:variant>
        <vt:i4>0</vt:i4>
      </vt:variant>
      <vt:variant>
        <vt:i4>5</vt:i4>
      </vt:variant>
      <vt:variant>
        <vt:lpwstr>http://www.nata.org/publicinformation/files/FactsaboutATCS.pdf</vt:lpwstr>
      </vt:variant>
      <vt:variant>
        <vt:lpwstr/>
      </vt:variant>
      <vt:variant>
        <vt:i4>5636183</vt:i4>
      </vt:variant>
      <vt:variant>
        <vt:i4>0</vt:i4>
      </vt:variant>
      <vt:variant>
        <vt:i4>0</vt:i4>
      </vt:variant>
      <vt:variant>
        <vt:i4>5</vt:i4>
      </vt:variant>
      <vt:variant>
        <vt:lpwstr>http://caate.net/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une</dc:creator>
  <cp:lastModifiedBy>Default</cp:lastModifiedBy>
  <cp:revision>3</cp:revision>
  <cp:lastPrinted>2014-08-25T14:36:00Z</cp:lastPrinted>
  <dcterms:created xsi:type="dcterms:W3CDTF">2015-06-16T20:22:00Z</dcterms:created>
  <dcterms:modified xsi:type="dcterms:W3CDTF">2015-08-24T15:49:00Z</dcterms:modified>
</cp:coreProperties>
</file>