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5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129918" cy="29203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918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1"/>
        <w:rPr>
          <w:sz w:val="13"/>
        </w:rPr>
      </w:pPr>
    </w:p>
    <w:p>
      <w:pPr>
        <w:pStyle w:val="BodyText"/>
        <w:tabs>
          <w:tab w:pos="6811" w:val="left" w:leader="none"/>
        </w:tabs>
        <w:spacing w:before="58"/>
        <w:ind w:left="151"/>
        <w:rPr>
          <w:rFonts w:ascii="Calibri"/>
        </w:rPr>
      </w:pPr>
      <w:r>
        <w:rPr>
          <w:rFonts w:ascii="Calibri"/>
          <w:color w:val="153D6E"/>
        </w:rPr>
        <w:t>OFFICE</w:t>
      </w:r>
      <w:r>
        <w:rPr>
          <w:rFonts w:ascii="Calibri"/>
          <w:color w:val="153D6E"/>
          <w:spacing w:val="-3"/>
        </w:rPr>
        <w:t> </w:t>
      </w:r>
      <w:r>
        <w:rPr>
          <w:rFonts w:ascii="Calibri"/>
          <w:color w:val="153D6E"/>
        </w:rPr>
        <w:t>OF</w:t>
      </w:r>
      <w:r>
        <w:rPr>
          <w:rFonts w:ascii="Calibri"/>
          <w:color w:val="153D6E"/>
          <w:spacing w:val="-3"/>
        </w:rPr>
        <w:t> </w:t>
      </w:r>
      <w:r>
        <w:rPr>
          <w:rFonts w:ascii="Calibri"/>
          <w:color w:val="153D6E"/>
        </w:rPr>
        <w:t>RESEARCH</w:t>
      </w:r>
      <w:r>
        <w:rPr>
          <w:rFonts w:ascii="Calibri"/>
          <w:color w:val="153D6E"/>
          <w:spacing w:val="-3"/>
        </w:rPr>
        <w:t> </w:t>
      </w:r>
      <w:r>
        <w:rPr>
          <w:rFonts w:ascii="Calibri"/>
          <w:color w:val="153D6E"/>
        </w:rPr>
        <w:t>INTEGRITY</w:t>
        <w:tab/>
      </w:r>
      <w:r>
        <w:rPr>
          <w:rFonts w:ascii="Calibri"/>
          <w:color w:val="153D6E"/>
          <w:position w:val="5"/>
        </w:rPr>
        <w:t>INSTITUTIONAL</w:t>
      </w:r>
      <w:r>
        <w:rPr>
          <w:rFonts w:ascii="Calibri"/>
          <w:color w:val="153D6E"/>
          <w:spacing w:val="-4"/>
          <w:position w:val="5"/>
        </w:rPr>
        <w:t> </w:t>
      </w:r>
      <w:r>
        <w:rPr>
          <w:rFonts w:ascii="Calibri"/>
          <w:color w:val="153D6E"/>
          <w:position w:val="5"/>
        </w:rPr>
        <w:t>REVIEW</w:t>
      </w:r>
      <w:r>
        <w:rPr>
          <w:rFonts w:ascii="Calibri"/>
          <w:color w:val="153D6E"/>
          <w:spacing w:val="-4"/>
          <w:position w:val="5"/>
        </w:rPr>
        <w:t> </w:t>
      </w:r>
      <w:r>
        <w:rPr>
          <w:rFonts w:ascii="Calibri"/>
          <w:color w:val="153D6E"/>
          <w:position w:val="5"/>
        </w:rPr>
        <w:t>BOARD</w:t>
      </w:r>
    </w:p>
    <w:p>
      <w:pPr>
        <w:pStyle w:val="BodyText"/>
        <w:rPr>
          <w:rFonts w:ascii="Calibri"/>
          <w:sz w:val="20"/>
        </w:rPr>
      </w:pPr>
    </w:p>
    <w:p>
      <w:pPr>
        <w:spacing w:before="167"/>
        <w:ind w:left="2248" w:right="0" w:firstLine="0"/>
        <w:jc w:val="left"/>
        <w:rPr>
          <w:rFonts w:ascii="Calibri"/>
          <w:b/>
          <w:sz w:val="28"/>
        </w:rPr>
      </w:pPr>
      <w:r>
        <w:rPr>
          <w:rFonts w:ascii="Calibri"/>
          <w:b/>
          <w:color w:val="FF0000"/>
          <w:sz w:val="28"/>
        </w:rPr>
        <w:t>HANDWRITTEN SUBMISSIONS ARE NOT ACCEPTED</w:t>
      </w:r>
    </w:p>
    <w:p>
      <w:pPr>
        <w:pStyle w:val="Title"/>
        <w:spacing w:line="225" w:lineRule="auto"/>
      </w:pPr>
      <w:r>
        <w:rPr>
          <w:color w:val="001F5F"/>
        </w:rPr>
        <w:t>APPLICATION</w:t>
      </w:r>
      <w:r>
        <w:rPr>
          <w:color w:val="001F5F"/>
          <w:spacing w:val="-6"/>
        </w:rPr>
        <w:t> </w:t>
      </w:r>
      <w:r>
        <w:rPr>
          <w:color w:val="001F5F"/>
        </w:rPr>
        <w:t>FOR</w:t>
      </w:r>
      <w:r>
        <w:rPr>
          <w:color w:val="001F5F"/>
          <w:spacing w:val="-6"/>
        </w:rPr>
        <w:t> </w:t>
      </w:r>
      <w:r>
        <w:rPr>
          <w:color w:val="001F5F"/>
        </w:rPr>
        <w:t>EXEMPTION</w:t>
      </w:r>
      <w:r>
        <w:rPr>
          <w:color w:val="001F5F"/>
          <w:spacing w:val="-6"/>
        </w:rPr>
        <w:t> </w:t>
      </w:r>
      <w:r>
        <w:rPr>
          <w:color w:val="001F5F"/>
        </w:rPr>
        <w:t>FROM</w:t>
      </w:r>
      <w:r>
        <w:rPr>
          <w:color w:val="001F5F"/>
          <w:spacing w:val="-6"/>
        </w:rPr>
        <w:t> </w:t>
      </w:r>
      <w:r>
        <w:rPr>
          <w:color w:val="001F5F"/>
        </w:rPr>
        <w:t>IRB</w:t>
      </w:r>
      <w:r>
        <w:rPr>
          <w:color w:val="001F5F"/>
          <w:spacing w:val="-5"/>
        </w:rPr>
        <w:t> </w:t>
      </w:r>
      <w:r>
        <w:rPr>
          <w:color w:val="001F5F"/>
        </w:rPr>
        <w:t>OVERSIGHT</w:t>
      </w:r>
      <w:r>
        <w:rPr>
          <w:color w:val="001F5F"/>
          <w:spacing w:val="-70"/>
        </w:rPr>
        <w:t> </w:t>
      </w:r>
      <w:r>
        <w:rPr>
          <w:color w:val="001F5F"/>
        </w:rPr>
        <w:t>STUDENT</w:t>
      </w:r>
      <w:r>
        <w:rPr>
          <w:color w:val="001F5F"/>
          <w:spacing w:val="-2"/>
        </w:rPr>
        <w:t> </w:t>
      </w:r>
      <w:r>
        <w:rPr>
          <w:color w:val="001F5F"/>
        </w:rPr>
        <w:t>CLASSROOM</w:t>
      </w:r>
      <w:r>
        <w:rPr>
          <w:color w:val="001F5F"/>
          <w:spacing w:val="-2"/>
        </w:rPr>
        <w:t> </w:t>
      </w:r>
      <w:r>
        <w:rPr>
          <w:color w:val="001F5F"/>
        </w:rPr>
        <w:t>PROJECTS</w:t>
      </w:r>
    </w:p>
    <w:p>
      <w:pPr>
        <w:pStyle w:val="BodyText"/>
        <w:spacing w:before="3"/>
        <w:rPr>
          <w:rFonts w:ascii="Calibri"/>
          <w:sz w:val="19"/>
        </w:rPr>
      </w:pPr>
    </w:p>
    <w:p>
      <w:pPr>
        <w:spacing w:line="230" w:lineRule="auto" w:before="61"/>
        <w:ind w:left="185" w:right="1165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Instructions: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Please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refer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Student</w:t>
      </w:r>
      <w:r>
        <w:rPr>
          <w:rFonts w:ascii="Calibri"/>
          <w:color w:val="FF0000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Classroom</w:t>
      </w:r>
      <w:r>
        <w:rPr>
          <w:rFonts w:ascii="Calibri"/>
          <w:color w:val="FF0000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Projects</w:t>
      </w:r>
      <w:r>
        <w:rPr>
          <w:rFonts w:ascii="Calibri"/>
          <w:color w:val="FF0000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Involving</w:t>
      </w:r>
      <w:r>
        <w:rPr>
          <w:rFonts w:ascii="Calibri"/>
          <w:color w:val="FF0000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Human</w:t>
      </w:r>
      <w:r>
        <w:rPr>
          <w:rFonts w:ascii="Calibri"/>
          <w:color w:val="FF0000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Subjects</w:t>
      </w:r>
      <w:r>
        <w:rPr>
          <w:rFonts w:ascii="Calibri"/>
          <w:color w:val="FF0000"/>
          <w:spacing w:val="54"/>
          <w:sz w:val="24"/>
        </w:rPr>
        <w:t> </w:t>
      </w:r>
      <w:r>
        <w:rPr>
          <w:rFonts w:ascii="Calibri"/>
          <w:color w:val="FF0000"/>
          <w:sz w:val="24"/>
        </w:rPr>
        <w:t>IRB</w:t>
      </w:r>
      <w:r>
        <w:rPr>
          <w:rFonts w:ascii="Calibri"/>
          <w:color w:val="FF0000"/>
          <w:spacing w:val="1"/>
          <w:sz w:val="24"/>
        </w:rPr>
        <w:t> </w:t>
      </w:r>
      <w:r>
        <w:rPr>
          <w:rFonts w:ascii="Calibri"/>
          <w:color w:val="FF0000"/>
          <w:sz w:val="24"/>
        </w:rPr>
        <w:t>G</w:t>
      </w:r>
      <w:r>
        <w:rPr>
          <w:rFonts w:ascii="Calibri"/>
          <w:color w:val="FF0000"/>
          <w:sz w:val="24"/>
          <w:u w:val="thick" w:color="153D6E"/>
        </w:rPr>
        <w:t>uidance Docu</w:t>
      </w:r>
      <w:r>
        <w:rPr>
          <w:rFonts w:ascii="Calibri"/>
          <w:color w:val="FF0000"/>
          <w:sz w:val="24"/>
        </w:rPr>
        <w:t>ment </w:t>
      </w:r>
      <w:r>
        <w:rPr>
          <w:rFonts w:ascii="Calibri"/>
          <w:sz w:val="24"/>
        </w:rPr>
        <w:t>when completing this form. This form must be submitted electronically to</w:t>
      </w:r>
      <w:r>
        <w:rPr>
          <w:rFonts w:ascii="Calibri"/>
          <w:spacing w:val="1"/>
          <w:sz w:val="24"/>
        </w:rPr>
        <w:t> </w:t>
      </w:r>
      <w:hyperlink r:id="rId7">
        <w:r>
          <w:rPr>
            <w:rFonts w:ascii="Calibri"/>
            <w:b/>
            <w:color w:val="153D6E"/>
            <w:sz w:val="24"/>
          </w:rPr>
          <w:t>IRB@une.edu </w:t>
        </w:r>
      </w:hyperlink>
      <w:r>
        <w:rPr>
          <w:rFonts w:ascii="Calibri"/>
          <w:sz w:val="24"/>
        </w:rPr>
        <w:t>with all attachments referenced below </w:t>
      </w:r>
      <w:r>
        <w:rPr>
          <w:rFonts w:ascii="Calibri"/>
          <w:b/>
          <w:sz w:val="24"/>
        </w:rPr>
        <w:t>at least two weeks prior to the start of the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semester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in which the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course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istaught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check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box</w:t>
      </w:r>
      <w:r>
        <w:rPr>
          <w:rFonts w:ascii="Calibri"/>
          <w:spacing w:val="4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this form,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simply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click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it.</w:t>
      </w:r>
    </w:p>
    <w:p>
      <w:pPr>
        <w:pStyle w:val="BodyText"/>
        <w:spacing w:before="2"/>
        <w:rPr>
          <w:rFonts w:ascii="Calibri"/>
          <w:b w:val="0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702" w:val="left" w:leader="none"/>
        </w:tabs>
        <w:spacing w:line="240" w:lineRule="auto" w:before="0" w:after="0"/>
        <w:ind w:left="3701" w:right="0" w:hanging="443"/>
        <w:jc w:val="left"/>
        <w:rPr>
          <w:b/>
          <w:color w:val="001F5F"/>
          <w:sz w:val="28"/>
        </w:rPr>
      </w:pPr>
      <w:r>
        <w:rPr>
          <w:b/>
          <w:color w:val="001F5F"/>
          <w:sz w:val="28"/>
        </w:rPr>
        <w:t>COURSE</w:t>
      </w:r>
      <w:r>
        <w:rPr>
          <w:b/>
          <w:color w:val="001F5F"/>
          <w:spacing w:val="-4"/>
          <w:sz w:val="28"/>
        </w:rPr>
        <w:t> </w:t>
      </w:r>
      <w:r>
        <w:rPr>
          <w:b/>
          <w:color w:val="001F5F"/>
          <w:sz w:val="28"/>
        </w:rPr>
        <w:t>INFORMATION</w:t>
      </w:r>
    </w:p>
    <w:p>
      <w:pPr>
        <w:pStyle w:val="BodyText"/>
        <w:rPr>
          <w:rFonts w:ascii="Bookman Old Style"/>
          <w:b/>
          <w:sz w:val="26"/>
        </w:rPr>
      </w:pPr>
    </w:p>
    <w:tbl>
      <w:tblPr>
        <w:tblW w:w="0" w:type="auto"/>
        <w:jc w:val="left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6"/>
      </w:tblGrid>
      <w:tr>
        <w:trPr>
          <w:trHeight w:val="815" w:hRule="atLeast"/>
        </w:trPr>
        <w:tc>
          <w:tcPr>
            <w:tcW w:w="9756" w:type="dxa"/>
            <w:tcBorders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rFonts w:ascii="Bookman Old Style"/>
                <w:b/>
                <w:sz w:val="23"/>
              </w:rPr>
            </w:pPr>
          </w:p>
          <w:p>
            <w:pPr>
              <w:pStyle w:val="TableParagraph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Course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</w:tc>
      </w:tr>
      <w:tr>
        <w:trPr>
          <w:trHeight w:val="1374" w:hRule="atLeast"/>
        </w:trPr>
        <w:tc>
          <w:tcPr>
            <w:tcW w:w="9756" w:type="dxa"/>
            <w:tcBorders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  <w:p>
            <w:pPr>
              <w:pStyle w:val="TableParagraph"/>
              <w:spacing w:line="500" w:lineRule="atLeast" w:before="6"/>
              <w:ind w:left="55" w:right="7752"/>
              <w:rPr>
                <w:sz w:val="22"/>
              </w:rPr>
            </w:pPr>
            <w:r>
              <w:rPr>
                <w:sz w:val="22"/>
              </w:rPr>
              <w:t>Course Title: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Semester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year:</w:t>
            </w:r>
          </w:p>
        </w:tc>
      </w:tr>
    </w:tbl>
    <w:p>
      <w:pPr>
        <w:pStyle w:val="BodyText"/>
        <w:spacing w:before="3"/>
        <w:rPr>
          <w:rFonts w:ascii="Bookman Old Style"/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43" w:val="left" w:leader="none"/>
        </w:tabs>
        <w:spacing w:line="240" w:lineRule="auto" w:before="0" w:after="0"/>
        <w:ind w:left="4742" w:right="0" w:hanging="361"/>
        <w:jc w:val="left"/>
        <w:rPr>
          <w:b/>
          <w:color w:val="001F5F"/>
          <w:sz w:val="22"/>
        </w:rPr>
      </w:pPr>
      <w:r>
        <w:rPr>
          <w:b/>
          <w:color w:val="001F5F"/>
          <w:sz w:val="22"/>
        </w:rPr>
        <w:t>PERSONNEL</w:t>
      </w:r>
    </w:p>
    <w:p>
      <w:pPr>
        <w:pStyle w:val="BodyText"/>
        <w:rPr>
          <w:rFonts w:ascii="Bookman Old Style"/>
          <w:b/>
          <w:sz w:val="26"/>
        </w:rPr>
      </w:pPr>
    </w:p>
    <w:p>
      <w:pPr>
        <w:spacing w:before="197"/>
        <w:ind w:left="119" w:right="0" w:firstLine="0"/>
        <w:jc w:val="left"/>
        <w:rPr>
          <w:i/>
          <w:sz w:val="22"/>
        </w:rPr>
      </w:pPr>
      <w:r>
        <w:rPr>
          <w:b/>
          <w:sz w:val="22"/>
        </w:rPr>
        <w:t>Answer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faculty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instructor.</w:t>
      </w:r>
      <w:r>
        <w:rPr>
          <w:b/>
          <w:spacing w:val="49"/>
          <w:sz w:val="22"/>
        </w:rPr>
        <w:t> </w:t>
      </w:r>
      <w:r>
        <w:rPr>
          <w:i/>
          <w:sz w:val="22"/>
        </w:rPr>
        <w:t>If needed,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rows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chart with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same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information.</w:t>
      </w:r>
    </w:p>
    <w:p>
      <w:pPr>
        <w:spacing w:line="240" w:lineRule="auto" w:before="1" w:after="0"/>
        <w:rPr>
          <w:i/>
          <w:sz w:val="11"/>
        </w:rPr>
      </w:pPr>
    </w:p>
    <w:tbl>
      <w:tblPr>
        <w:tblW w:w="0" w:type="auto"/>
        <w:jc w:val="left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5"/>
        <w:gridCol w:w="2071"/>
      </w:tblGrid>
      <w:tr>
        <w:trPr>
          <w:trHeight w:val="820" w:hRule="atLeast"/>
        </w:trPr>
        <w:tc>
          <w:tcPr>
            <w:tcW w:w="7685" w:type="dxa"/>
            <w:shd w:val="clear" w:color="auto" w:fill="CCCCCC"/>
          </w:tcPr>
          <w:p>
            <w:pPr>
              <w:pStyle w:val="TableParagraph"/>
              <w:spacing w:before="8"/>
              <w:rPr>
                <w:i/>
                <w:sz w:val="24"/>
              </w:rPr>
            </w:pPr>
          </w:p>
          <w:p>
            <w:pPr>
              <w:pStyle w:val="TableParagraph"/>
              <w:ind w:left="59"/>
              <w:rPr>
                <w:b/>
                <w:sz w:val="22"/>
              </w:rPr>
            </w:pPr>
            <w:r>
              <w:rPr>
                <w:b/>
                <w:sz w:val="22"/>
              </w:rPr>
              <w:t>Name,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Role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</w:tc>
        <w:tc>
          <w:tcPr>
            <w:tcW w:w="2071" w:type="dxa"/>
            <w:tcBorders>
              <w:right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before="154"/>
              <w:ind w:left="712" w:right="370" w:hanging="329"/>
              <w:rPr>
                <w:b/>
                <w:sz w:val="22"/>
              </w:rPr>
            </w:pPr>
            <w:r>
              <w:rPr>
                <w:b/>
                <w:sz w:val="22"/>
              </w:rPr>
              <w:t>CITI training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taken?</w:t>
            </w:r>
          </w:p>
        </w:tc>
      </w:tr>
      <w:tr>
        <w:trPr>
          <w:trHeight w:val="2860" w:hRule="atLeast"/>
        </w:trPr>
        <w:tc>
          <w:tcPr>
            <w:tcW w:w="768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52" w:lineRule="exact" w:before="44"/>
              <w:ind w:left="59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  <w:p>
            <w:pPr>
              <w:pStyle w:val="TableParagraph"/>
              <w:spacing w:line="252" w:lineRule="exact"/>
              <w:ind w:left="59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Title:</w:t>
            </w:r>
          </w:p>
          <w:p>
            <w:pPr>
              <w:pStyle w:val="TableParagraph"/>
              <w:spacing w:line="252" w:lineRule="exact"/>
              <w:ind w:left="59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Name:</w:t>
            </w:r>
          </w:p>
          <w:p>
            <w:pPr>
              <w:pStyle w:val="TableParagraph"/>
              <w:spacing w:line="253" w:lineRule="exact"/>
              <w:ind w:left="67"/>
              <w:rPr>
                <w:b/>
                <w:sz w:val="22"/>
              </w:rPr>
            </w:pPr>
            <w:r>
              <w:rPr>
                <w:sz w:val="22"/>
              </w:rPr>
              <w:t>Role:</w:t>
            </w:r>
            <w:r>
              <w:rPr>
                <w:spacing w:val="47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Faculty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Instructor</w:t>
            </w:r>
          </w:p>
          <w:p>
            <w:pPr>
              <w:pStyle w:val="TableParagraph"/>
              <w:spacing w:before="119"/>
              <w:ind w:left="239"/>
              <w:rPr>
                <w:sz w:val="22"/>
              </w:rPr>
            </w:pPr>
            <w:r>
              <w:rPr>
                <w:sz w:val="22"/>
              </w:rPr>
              <w:t>Department:</w:t>
            </w:r>
          </w:p>
          <w:p>
            <w:pPr>
              <w:pStyle w:val="TableParagraph"/>
              <w:spacing w:before="121"/>
              <w:ind w:left="239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Home)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before="3"/>
              <w:rPr>
                <w:i/>
                <w:sz w:val="32"/>
              </w:rPr>
            </w:pPr>
          </w:p>
          <w:p>
            <w:pPr>
              <w:pStyle w:val="TableParagraph"/>
              <w:ind w:left="239" w:right="6594"/>
              <w:rPr>
                <w:sz w:val="22"/>
              </w:rPr>
            </w:pPr>
            <w:r>
              <w:rPr>
                <w:sz w:val="22"/>
              </w:rPr>
              <w:t>Email:</w:t>
            </w:r>
          </w:p>
          <w:p>
            <w:pPr>
              <w:pStyle w:val="TableParagraph"/>
              <w:spacing w:before="122"/>
              <w:ind w:left="239" w:right="6594"/>
              <w:rPr>
                <w:sz w:val="22"/>
              </w:rPr>
            </w:pPr>
            <w:r>
              <w:rPr>
                <w:sz w:val="22"/>
                <w:u w:val="single"/>
              </w:rPr>
              <w:t>Phone(s):</w:t>
            </w:r>
          </w:p>
        </w:tc>
        <w:tc>
          <w:tcPr>
            <w:tcW w:w="2071" w:type="dxa"/>
            <w:tcBorders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56"/>
              <w:ind w:left="306"/>
              <w:rPr>
                <w:sz w:val="22"/>
              </w:rPr>
            </w:pPr>
            <w:r>
              <w:rPr>
                <w:rFonts w:ascii="MS Gothic" w:hAnsi="MS Gothic"/>
                <w:sz w:val="22"/>
              </w:rPr>
              <w:t>☒</w:t>
            </w:r>
            <w:r>
              <w:rPr>
                <w:sz w:val="22"/>
              </w:rPr>
              <w:t>YES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8" w:val="left" w:leader="none"/>
              </w:tabs>
              <w:spacing w:line="261" w:lineRule="exact" w:before="0" w:after="0"/>
              <w:ind w:left="527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NO*</w:t>
            </w:r>
          </w:p>
        </w:tc>
      </w:tr>
    </w:tbl>
    <w:p>
      <w:pPr>
        <w:spacing w:line="244" w:lineRule="auto" w:before="122"/>
        <w:ind w:left="206" w:right="914" w:firstLine="0"/>
        <w:jc w:val="left"/>
        <w:rPr>
          <w:b/>
          <w:sz w:val="22"/>
        </w:rPr>
      </w:pPr>
      <w:r>
        <w:rPr>
          <w:sz w:val="22"/>
        </w:rPr>
        <w:t>*UNE </w:t>
      </w:r>
      <w:r>
        <w:rPr>
          <w:b/>
          <w:sz w:val="22"/>
        </w:rPr>
        <w:t>requires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faculty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instructor</w:t>
      </w:r>
      <w:r>
        <w:rPr>
          <w:b/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taken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renewed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CITI</w:t>
      </w:r>
      <w:r>
        <w:rPr>
          <w:spacing w:val="-2"/>
          <w:sz w:val="22"/>
        </w:rPr>
        <w:t> </w:t>
      </w:r>
      <w:r>
        <w:rPr>
          <w:sz w:val="22"/>
        </w:rPr>
        <w:t>web-based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1"/>
          <w:sz w:val="22"/>
        </w:rPr>
        <w:t> </w:t>
      </w:r>
      <w:r>
        <w:rPr>
          <w:sz w:val="22"/>
        </w:rPr>
        <w:t>course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52"/>
          <w:sz w:val="22"/>
        </w:rPr>
        <w:t> </w:t>
      </w:r>
      <w:r>
        <w:rPr>
          <w:sz w:val="22"/>
        </w:rPr>
        <w:t>Human ResearchProtection </w:t>
      </w:r>
      <w:r>
        <w:rPr>
          <w:sz w:val="22"/>
          <w:u w:val="single"/>
        </w:rPr>
        <w:t>within the past 48 months</w:t>
      </w:r>
      <w:r>
        <w:rPr>
          <w:sz w:val="22"/>
        </w:rPr>
        <w:t>. </w:t>
      </w:r>
      <w:r>
        <w:rPr>
          <w:b/>
          <w:sz w:val="22"/>
        </w:rPr>
        <w:t>For each listed instructor, </w:t>
      </w:r>
      <w:r>
        <w:rPr>
          <w:b/>
          <w:color w:val="001F5F"/>
          <w:sz w:val="22"/>
          <w:u w:val="single" w:color="001F5F"/>
        </w:rPr>
        <w:t>attach certificate of</w:t>
      </w:r>
      <w:r>
        <w:rPr>
          <w:b/>
          <w:color w:val="001F5F"/>
          <w:spacing w:val="1"/>
          <w:sz w:val="22"/>
        </w:rPr>
        <w:t> </w:t>
      </w:r>
      <w:r>
        <w:rPr>
          <w:b/>
          <w:color w:val="001F5F"/>
          <w:sz w:val="22"/>
          <w:u w:val="single" w:color="001F5F"/>
        </w:rPr>
        <w:t>completion</w:t>
      </w:r>
      <w:r>
        <w:rPr>
          <w:b/>
          <w:color w:val="001F5F"/>
          <w:spacing w:val="-2"/>
          <w:sz w:val="22"/>
          <w:u w:val="single" w:color="001F5F"/>
        </w:rPr>
        <w:t> </w:t>
      </w:r>
      <w:r>
        <w:rPr>
          <w:b/>
          <w:color w:val="001F5F"/>
          <w:sz w:val="22"/>
          <w:u w:val="single" w:color="001F5F"/>
        </w:rPr>
        <w:t>of</w:t>
      </w:r>
      <w:r>
        <w:rPr>
          <w:b/>
          <w:color w:val="001F5F"/>
          <w:spacing w:val="1"/>
          <w:sz w:val="22"/>
          <w:u w:val="single" w:color="001F5F"/>
        </w:rPr>
        <w:t> </w:t>
      </w:r>
      <w:r>
        <w:rPr>
          <w:b/>
          <w:color w:val="001F5F"/>
          <w:sz w:val="22"/>
          <w:u w:val="single" w:color="001F5F"/>
        </w:rPr>
        <w:t>CITI</w:t>
      </w:r>
      <w:r>
        <w:rPr>
          <w:b/>
          <w:color w:val="001F5F"/>
          <w:spacing w:val="-2"/>
          <w:sz w:val="22"/>
          <w:u w:val="single" w:color="001F5F"/>
        </w:rPr>
        <w:t> </w:t>
      </w:r>
      <w:r>
        <w:rPr>
          <w:b/>
          <w:color w:val="001F5F"/>
          <w:sz w:val="22"/>
          <w:u w:val="single" w:color="001F5F"/>
        </w:rPr>
        <w:t>training and</w:t>
      </w:r>
      <w:r>
        <w:rPr>
          <w:b/>
          <w:color w:val="001F5F"/>
          <w:spacing w:val="-1"/>
          <w:sz w:val="22"/>
          <w:u w:val="single" w:color="001F5F"/>
        </w:rPr>
        <w:t> </w:t>
      </w:r>
      <w:r>
        <w:rPr>
          <w:b/>
          <w:color w:val="001F5F"/>
          <w:sz w:val="22"/>
          <w:u w:val="single" w:color="001F5F"/>
        </w:rPr>
        <w:t>Faculty CV.</w:t>
      </w:r>
    </w:p>
    <w:p>
      <w:pPr>
        <w:spacing w:after="0" w:line="244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501" w:header="0" w:top="580" w:bottom="700" w:left="600" w:right="6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452" w:val="left" w:leader="none"/>
        </w:tabs>
        <w:spacing w:line="240" w:lineRule="auto" w:before="71" w:after="0"/>
        <w:ind w:left="4451" w:right="0" w:hanging="360"/>
        <w:jc w:val="left"/>
        <w:rPr>
          <w:b/>
          <w:color w:val="001F5F"/>
          <w:sz w:val="22"/>
        </w:rPr>
      </w:pPr>
      <w:r>
        <w:rPr>
          <w:b/>
          <w:color w:val="001F5F"/>
          <w:sz w:val="22"/>
        </w:rPr>
        <w:t>CRITERIA</w:t>
      </w:r>
      <w:r>
        <w:rPr>
          <w:b/>
          <w:color w:val="001F5F"/>
          <w:spacing w:val="-8"/>
          <w:sz w:val="22"/>
        </w:rPr>
        <w:t> </w:t>
      </w:r>
      <w:r>
        <w:rPr>
          <w:b/>
          <w:color w:val="001F5F"/>
          <w:sz w:val="22"/>
        </w:rPr>
        <w:t>FOR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EXEMPTION</w:t>
      </w:r>
    </w:p>
    <w:p>
      <w:pPr>
        <w:pStyle w:val="BodyText"/>
        <w:spacing w:before="3"/>
        <w:rPr>
          <w:rFonts w:ascii="Bookman Old Style"/>
          <w:b/>
          <w:sz w:val="23"/>
        </w:rPr>
      </w:pPr>
    </w:p>
    <w:p>
      <w:pPr>
        <w:spacing w:before="0"/>
        <w:ind w:left="120" w:right="700" w:firstLine="0"/>
        <w:jc w:val="left"/>
        <w:rPr>
          <w:b/>
          <w:sz w:val="24"/>
        </w:rPr>
      </w:pPr>
      <w:r>
        <w:rPr>
          <w:b/>
          <w:sz w:val="24"/>
        </w:rPr>
        <w:t>Please refer to the </w:t>
      </w:r>
      <w:r>
        <w:rPr>
          <w:b/>
          <w:color w:val="FF0000"/>
          <w:sz w:val="24"/>
        </w:rPr>
        <w:t>Student Classroom Projects Involving Human Subjects IRB Guidance Document</w:t>
      </w:r>
      <w:r>
        <w:rPr>
          <w:b/>
          <w:color w:val="FF0000"/>
          <w:spacing w:val="-57"/>
          <w:sz w:val="24"/>
        </w:rPr>
        <w:t> </w:t>
      </w:r>
      <w:r>
        <w:rPr>
          <w:b/>
          <w:sz w:val="24"/>
        </w:rPr>
        <w:t>when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completing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below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criteria.</w:t>
      </w:r>
    </w:p>
    <w:p>
      <w:pPr>
        <w:spacing w:before="230"/>
        <w:ind w:left="463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answer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following</w:t>
      </w:r>
      <w:r>
        <w:rPr>
          <w:spacing w:val="-9"/>
          <w:sz w:val="22"/>
        </w:rPr>
        <w:t> </w:t>
      </w:r>
      <w:r>
        <w:rPr>
          <w:sz w:val="22"/>
        </w:rPr>
        <w:t>questions</w:t>
      </w:r>
      <w:r>
        <w:rPr>
          <w:spacing w:val="-1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project:</w:t>
      </w:r>
    </w:p>
    <w:p>
      <w:pPr>
        <w:spacing w:line="240" w:lineRule="auto" w:before="8" w:after="0"/>
        <w:rPr>
          <w:sz w:val="15"/>
        </w:rPr>
      </w:pPr>
    </w:p>
    <w:tbl>
      <w:tblPr>
        <w:tblW w:w="0" w:type="auto"/>
        <w:jc w:val="left"/>
        <w:tblInd w:w="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0"/>
        <w:gridCol w:w="2153"/>
        <w:gridCol w:w="741"/>
      </w:tblGrid>
      <w:tr>
        <w:trPr>
          <w:trHeight w:val="332" w:hRule="atLeast"/>
        </w:trPr>
        <w:tc>
          <w:tcPr>
            <w:tcW w:w="7120" w:type="dxa"/>
          </w:tcPr>
          <w:p>
            <w:pPr>
              <w:pStyle w:val="TableParagraph"/>
              <w:spacing w:line="244" w:lineRule="exact"/>
              <w:ind w:left="143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 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 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class?</w:t>
            </w:r>
          </w:p>
        </w:tc>
        <w:tc>
          <w:tcPr>
            <w:tcW w:w="21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614" w:val="left" w:leader="none"/>
              </w:tabs>
              <w:spacing w:line="240" w:lineRule="auto" w:before="3" w:after="0"/>
              <w:ind w:left="1613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</w:tabs>
              <w:spacing w:line="240" w:lineRule="auto" w:before="3" w:after="0"/>
              <w:ind w:left="36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no*</w:t>
            </w:r>
          </w:p>
        </w:tc>
      </w:tr>
      <w:tr>
        <w:trPr>
          <w:trHeight w:val="420" w:hRule="atLeast"/>
        </w:trPr>
        <w:tc>
          <w:tcPr>
            <w:tcW w:w="7120" w:type="dxa"/>
          </w:tcPr>
          <w:p>
            <w:pPr>
              <w:pStyle w:val="TableParagraph"/>
              <w:spacing w:before="81"/>
              <w:ind w:left="143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requirement?</w:t>
            </w:r>
          </w:p>
        </w:tc>
        <w:tc>
          <w:tcPr>
            <w:tcW w:w="21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614" w:val="left" w:leader="none"/>
              </w:tabs>
              <w:spacing w:line="240" w:lineRule="auto" w:before="67" w:after="0"/>
              <w:ind w:left="1613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4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1" w:val="left" w:leader="none"/>
              </w:tabs>
              <w:spacing w:line="240" w:lineRule="auto" w:before="67" w:after="0"/>
              <w:ind w:left="36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752" w:hRule="atLeast"/>
        </w:trPr>
        <w:tc>
          <w:tcPr>
            <w:tcW w:w="7120" w:type="dxa"/>
          </w:tcPr>
          <w:p>
            <w:pPr>
              <w:pStyle w:val="TableParagraph"/>
              <w:spacing w:before="91"/>
              <w:ind w:left="143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 stipulated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syllabus?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13" w:val="left" w:leader="none"/>
              </w:tabs>
              <w:spacing w:line="240" w:lineRule="auto" w:before="80" w:after="0"/>
              <w:ind w:left="412" w:right="0" w:hanging="363"/>
              <w:jc w:val="left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  <w:u w:val="single" w:color="001F5F"/>
              </w:rPr>
              <w:t>Attach</w:t>
            </w:r>
            <w:r>
              <w:rPr>
                <w:b/>
                <w:color w:val="001F5F"/>
                <w:spacing w:val="-9"/>
                <w:sz w:val="22"/>
                <w:u w:val="single" w:color="001F5F"/>
              </w:rPr>
              <w:t> </w:t>
            </w:r>
            <w:r>
              <w:rPr>
                <w:b/>
                <w:color w:val="001F5F"/>
                <w:sz w:val="22"/>
                <w:u w:val="single" w:color="001F5F"/>
              </w:rPr>
              <w:t>a</w:t>
            </w:r>
            <w:r>
              <w:rPr>
                <w:b/>
                <w:color w:val="001F5F"/>
                <w:spacing w:val="-8"/>
                <w:sz w:val="22"/>
                <w:u w:val="single" w:color="001F5F"/>
              </w:rPr>
              <w:t> </w:t>
            </w:r>
            <w:r>
              <w:rPr>
                <w:b/>
                <w:color w:val="001F5F"/>
                <w:sz w:val="22"/>
                <w:u w:val="single" w:color="001F5F"/>
              </w:rPr>
              <w:t>copy</w:t>
            </w:r>
            <w:r>
              <w:rPr>
                <w:b/>
                <w:color w:val="001F5F"/>
                <w:spacing w:val="-5"/>
                <w:sz w:val="22"/>
                <w:u w:val="single" w:color="001F5F"/>
              </w:rPr>
              <w:t> </w:t>
            </w:r>
            <w:r>
              <w:rPr>
                <w:b/>
                <w:color w:val="001F5F"/>
                <w:sz w:val="22"/>
                <w:u w:val="single" w:color="001F5F"/>
              </w:rPr>
              <w:t>of</w:t>
            </w:r>
            <w:r>
              <w:rPr>
                <w:b/>
                <w:color w:val="001F5F"/>
                <w:spacing w:val="-2"/>
                <w:sz w:val="22"/>
                <w:u w:val="single" w:color="001F5F"/>
              </w:rPr>
              <w:t> </w:t>
            </w:r>
            <w:r>
              <w:rPr>
                <w:b/>
                <w:color w:val="001F5F"/>
                <w:sz w:val="22"/>
                <w:u w:val="single" w:color="001F5F"/>
              </w:rPr>
              <w:t>the</w:t>
            </w:r>
            <w:r>
              <w:rPr>
                <w:b/>
                <w:color w:val="001F5F"/>
                <w:spacing w:val="-3"/>
                <w:sz w:val="22"/>
                <w:u w:val="single" w:color="001F5F"/>
              </w:rPr>
              <w:t> </w:t>
            </w:r>
            <w:r>
              <w:rPr>
                <w:b/>
                <w:color w:val="001F5F"/>
                <w:sz w:val="22"/>
                <w:u w:val="single" w:color="001F5F"/>
              </w:rPr>
              <w:t>course</w:t>
            </w:r>
            <w:r>
              <w:rPr>
                <w:b/>
                <w:color w:val="001F5F"/>
                <w:spacing w:val="-3"/>
                <w:sz w:val="22"/>
                <w:u w:val="single" w:color="001F5F"/>
              </w:rPr>
              <w:t> </w:t>
            </w:r>
            <w:r>
              <w:rPr>
                <w:b/>
                <w:color w:val="001F5F"/>
                <w:sz w:val="22"/>
                <w:u w:val="single" w:color="001F5F"/>
              </w:rPr>
              <w:t>syllabus.</w:t>
            </w:r>
          </w:p>
        </w:tc>
        <w:tc>
          <w:tcPr>
            <w:tcW w:w="215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614" w:val="left" w:leader="none"/>
              </w:tabs>
              <w:spacing w:line="240" w:lineRule="auto" w:before="76" w:after="0"/>
              <w:ind w:left="1613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4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1" w:val="left" w:leader="none"/>
              </w:tabs>
              <w:spacing w:line="240" w:lineRule="auto" w:before="76" w:after="0"/>
              <w:ind w:left="360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19" w:hRule="atLeast"/>
        </w:trPr>
        <w:tc>
          <w:tcPr>
            <w:tcW w:w="7120" w:type="dxa"/>
          </w:tcPr>
          <w:p>
            <w:pPr>
              <w:pStyle w:val="TableParagraph"/>
              <w:spacing w:line="233" w:lineRule="exact" w:before="66"/>
              <w:ind w:left="143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minimal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risk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participants?</w:t>
            </w:r>
          </w:p>
        </w:tc>
        <w:tc>
          <w:tcPr>
            <w:tcW w:w="21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614" w:val="left" w:leader="none"/>
              </w:tabs>
              <w:spacing w:line="233" w:lineRule="exact" w:before="66" w:after="0"/>
              <w:ind w:left="1613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yes*</w:t>
            </w:r>
          </w:p>
        </w:tc>
        <w:tc>
          <w:tcPr>
            <w:tcW w:w="74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1" w:val="left" w:leader="none"/>
              </w:tabs>
              <w:spacing w:line="233" w:lineRule="exact" w:before="66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spacing w:before="29"/>
        <w:ind w:left="1200" w:right="2072" w:firstLine="0"/>
        <w:jc w:val="left"/>
        <w:rPr>
          <w:sz w:val="18"/>
        </w:rPr>
      </w:pPr>
      <w:r>
        <w:rPr>
          <w:color w:val="333333"/>
          <w:sz w:val="18"/>
        </w:rPr>
        <w:t>‘Minimal Risk’ means the probability and magnitude of harm or discomfort anticipated in the research are</w:t>
      </w:r>
      <w:r>
        <w:rPr>
          <w:color w:val="333333"/>
          <w:spacing w:val="1"/>
          <w:sz w:val="18"/>
        </w:rPr>
        <w:t> </w:t>
      </w:r>
      <w:r>
        <w:rPr>
          <w:color w:val="333333"/>
          <w:sz w:val="18"/>
        </w:rPr>
        <w:t>not greater in and of themselves than those ordinarily encountered in daily living or during the performance</w:t>
      </w:r>
      <w:r>
        <w:rPr>
          <w:color w:val="333333"/>
          <w:spacing w:val="-42"/>
          <w:sz w:val="18"/>
        </w:rPr>
        <w:t> </w:t>
      </w:r>
      <w:r>
        <w:rPr>
          <w:color w:val="333333"/>
          <w:sz w:val="18"/>
        </w:rPr>
        <w:t>of</w:t>
      </w:r>
      <w:r>
        <w:rPr>
          <w:color w:val="333333"/>
          <w:spacing w:val="-6"/>
          <w:sz w:val="18"/>
        </w:rPr>
        <w:t> </w:t>
      </w:r>
      <w:r>
        <w:rPr>
          <w:color w:val="333333"/>
          <w:sz w:val="18"/>
        </w:rPr>
        <w:t>routine</w:t>
      </w:r>
      <w:r>
        <w:rPr>
          <w:color w:val="333333"/>
          <w:spacing w:val="-3"/>
          <w:sz w:val="18"/>
        </w:rPr>
        <w:t> </w:t>
      </w:r>
      <w:r>
        <w:rPr>
          <w:color w:val="333333"/>
          <w:sz w:val="18"/>
        </w:rPr>
        <w:t>physical or psychological</w:t>
      </w:r>
      <w:r>
        <w:rPr>
          <w:color w:val="333333"/>
          <w:spacing w:val="-1"/>
          <w:sz w:val="18"/>
        </w:rPr>
        <w:t> </w:t>
      </w:r>
      <w:r>
        <w:rPr>
          <w:color w:val="333333"/>
          <w:sz w:val="18"/>
        </w:rPr>
        <w:t>examinations or tests</w:t>
      </w:r>
      <w:r>
        <w:rPr>
          <w:color w:val="333333"/>
          <w:spacing w:val="-3"/>
          <w:sz w:val="18"/>
        </w:rPr>
        <w:t> </w:t>
      </w:r>
      <w:r>
        <w:rPr>
          <w:color w:val="333333"/>
          <w:sz w:val="18"/>
        </w:rPr>
        <w:t>(45</w:t>
      </w:r>
      <w:r>
        <w:rPr>
          <w:color w:val="333333"/>
          <w:spacing w:val="1"/>
          <w:sz w:val="18"/>
        </w:rPr>
        <w:t> </w:t>
      </w:r>
      <w:r>
        <w:rPr>
          <w:color w:val="333333"/>
          <w:sz w:val="18"/>
        </w:rPr>
        <w:t>CFR</w:t>
      </w:r>
      <w:r>
        <w:rPr>
          <w:color w:val="333333"/>
          <w:spacing w:val="-6"/>
          <w:sz w:val="18"/>
        </w:rPr>
        <w:t> </w:t>
      </w:r>
      <w:r>
        <w:rPr>
          <w:color w:val="333333"/>
          <w:sz w:val="18"/>
        </w:rPr>
        <w:t>46.102)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11"/>
        </w:rPr>
      </w:pPr>
    </w:p>
    <w:tbl>
      <w:tblPr>
        <w:tblW w:w="0" w:type="auto"/>
        <w:jc w:val="left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2"/>
        <w:gridCol w:w="1117"/>
        <w:gridCol w:w="740"/>
      </w:tblGrid>
      <w:tr>
        <w:trPr>
          <w:trHeight w:val="524" w:hRule="atLeast"/>
        </w:trPr>
        <w:tc>
          <w:tcPr>
            <w:tcW w:w="8062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dissemination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b/>
                <w:sz w:val="22"/>
              </w:rPr>
              <w:t>sensitive</w:t>
            </w:r>
          </w:p>
          <w:p>
            <w:pPr>
              <w:pStyle w:val="TableParagraph"/>
              <w:spacing w:line="247" w:lineRule="exact" w:before="13"/>
              <w:ind w:left="316"/>
              <w:rPr>
                <w:sz w:val="22"/>
              </w:rPr>
            </w:pP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private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sz w:val="22"/>
              </w:rPr>
              <w:t>?</w:t>
            </w:r>
          </w:p>
        </w:tc>
        <w:tc>
          <w:tcPr>
            <w:tcW w:w="1117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8" w:val="left" w:leader="none"/>
              </w:tabs>
              <w:spacing w:line="249" w:lineRule="exact" w:before="0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yes*</w:t>
            </w:r>
          </w:p>
        </w:tc>
        <w:tc>
          <w:tcPr>
            <w:tcW w:w="740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1" w:val="left" w:leader="none"/>
              </w:tabs>
              <w:spacing w:line="249" w:lineRule="exact" w:before="0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1117" w:hRule="atLeast"/>
        </w:trPr>
        <w:tc>
          <w:tcPr>
            <w:tcW w:w="9919" w:type="dxa"/>
            <w:gridSpan w:val="3"/>
          </w:tcPr>
          <w:p>
            <w:pPr>
              <w:pStyle w:val="TableParagraph"/>
              <w:spacing w:before="6"/>
              <w:ind w:left="318" w:right="1668"/>
              <w:rPr>
                <w:sz w:val="18"/>
              </w:rPr>
            </w:pPr>
            <w:r>
              <w:rPr>
                <w:color w:val="333333"/>
                <w:sz w:val="18"/>
              </w:rPr>
              <w:t>Examples include, but are not limited to: (a) sexual attitudes, preference or practices, (b) use of alcohol, drugs</w:t>
            </w:r>
            <w:r>
              <w:rPr>
                <w:color w:val="333333"/>
                <w:spacing w:val="-42"/>
                <w:sz w:val="18"/>
              </w:rPr>
              <w:t> </w:t>
            </w:r>
            <w:r>
              <w:rPr>
                <w:color w:val="333333"/>
                <w:sz w:val="18"/>
              </w:rPr>
              <w:t>or other addictive products, (c) illegal conduct, (d) information that could reasonably be expected to damage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an individual’s financial standing, employability, or reputation, or otherwise lead to social stigmatization or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discrimination, (e) pertaining to an individual’s psychological well-being or mental health, or (f) genetic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information.</w:t>
            </w:r>
          </w:p>
        </w:tc>
      </w:tr>
      <w:tr>
        <w:trPr>
          <w:trHeight w:val="336" w:hRule="atLeast"/>
        </w:trPr>
        <w:tc>
          <w:tcPr>
            <w:tcW w:w="8062" w:type="dxa"/>
          </w:tcPr>
          <w:p>
            <w:pPr>
              <w:pStyle w:val="TableParagraph"/>
              <w:spacing w:line="244" w:lineRule="exact" w:before="72"/>
              <w:ind w:left="50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vulnerable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populations</w:t>
            </w:r>
            <w:r>
              <w:rPr>
                <w:sz w:val="22"/>
              </w:rPr>
              <w:t>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78" w:val="left" w:leader="none"/>
              </w:tabs>
              <w:spacing w:line="247" w:lineRule="exact" w:before="70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yes*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61" w:val="left" w:leader="none"/>
              </w:tabs>
              <w:spacing w:line="247" w:lineRule="exact" w:before="70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9919" w:type="dxa"/>
            <w:gridSpan w:val="3"/>
          </w:tcPr>
          <w:p>
            <w:pPr>
              <w:pStyle w:val="TableParagraph"/>
              <w:spacing w:before="3"/>
              <w:ind w:left="318" w:right="1743"/>
              <w:rPr>
                <w:sz w:val="18"/>
              </w:rPr>
            </w:pPr>
            <w:r>
              <w:rPr>
                <w:color w:val="333333"/>
                <w:sz w:val="18"/>
              </w:rPr>
              <w:t>Examples include, but are not limited to: (a) minors under 18 years of age, (b) pregnant women or products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of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conception,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(c)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prisoners,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(d)</w:t>
            </w:r>
            <w:r>
              <w:rPr>
                <w:color w:val="333333"/>
                <w:spacing w:val="-6"/>
                <w:sz w:val="18"/>
              </w:rPr>
              <w:t> </w:t>
            </w:r>
            <w:r>
              <w:rPr>
                <w:color w:val="333333"/>
                <w:sz w:val="18"/>
              </w:rPr>
              <w:t>physically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or</w:t>
            </w:r>
            <w:r>
              <w:rPr>
                <w:color w:val="333333"/>
                <w:spacing w:val="-3"/>
                <w:sz w:val="18"/>
              </w:rPr>
              <w:t> </w:t>
            </w:r>
            <w:r>
              <w:rPr>
                <w:color w:val="333333"/>
                <w:sz w:val="18"/>
              </w:rPr>
              <w:t>mentally</w:t>
            </w:r>
            <w:r>
              <w:rPr>
                <w:color w:val="333333"/>
                <w:spacing w:val="-10"/>
                <w:sz w:val="18"/>
              </w:rPr>
              <w:t> </w:t>
            </w:r>
            <w:r>
              <w:rPr>
                <w:color w:val="333333"/>
                <w:sz w:val="18"/>
              </w:rPr>
              <w:t>challenged, or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(e)</w:t>
            </w:r>
            <w:r>
              <w:rPr>
                <w:color w:val="333333"/>
                <w:spacing w:val="-2"/>
                <w:sz w:val="18"/>
              </w:rPr>
              <w:t> </w:t>
            </w:r>
            <w:r>
              <w:rPr>
                <w:color w:val="333333"/>
                <w:sz w:val="18"/>
              </w:rPr>
              <w:t>persons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with</w:t>
            </w:r>
            <w:r>
              <w:rPr>
                <w:color w:val="333333"/>
                <w:spacing w:val="-1"/>
                <w:sz w:val="18"/>
              </w:rPr>
              <w:t> </w:t>
            </w:r>
            <w:r>
              <w:rPr>
                <w:color w:val="333333"/>
                <w:sz w:val="18"/>
              </w:rPr>
              <w:t>diminished</w:t>
            </w:r>
            <w:r>
              <w:rPr>
                <w:color w:val="333333"/>
                <w:spacing w:val="-5"/>
                <w:sz w:val="18"/>
              </w:rPr>
              <w:t> </w:t>
            </w:r>
            <w:r>
              <w:rPr>
                <w:color w:val="333333"/>
                <w:sz w:val="18"/>
              </w:rPr>
              <w:t>capacity</w:t>
            </w:r>
            <w:r>
              <w:rPr>
                <w:color w:val="333333"/>
                <w:spacing w:val="-9"/>
                <w:sz w:val="18"/>
              </w:rPr>
              <w:t> </w:t>
            </w:r>
            <w:r>
              <w:rPr>
                <w:color w:val="333333"/>
                <w:sz w:val="18"/>
              </w:rPr>
              <w:t>to</w:t>
            </w:r>
            <w:r>
              <w:rPr>
                <w:color w:val="333333"/>
                <w:spacing w:val="-42"/>
                <w:sz w:val="18"/>
              </w:rPr>
              <w:t> </w:t>
            </w:r>
            <w:r>
              <w:rPr>
                <w:color w:val="333333"/>
                <w:sz w:val="18"/>
              </w:rPr>
              <w:t>give</w:t>
            </w:r>
            <w:r>
              <w:rPr>
                <w:color w:val="333333"/>
                <w:spacing w:val="-4"/>
                <w:sz w:val="18"/>
              </w:rPr>
              <w:t> </w:t>
            </w:r>
            <w:r>
              <w:rPr>
                <w:color w:val="333333"/>
                <w:sz w:val="18"/>
              </w:rPr>
              <w:t>informed</w:t>
            </w:r>
            <w:r>
              <w:rPr>
                <w:color w:val="333333"/>
                <w:spacing w:val="1"/>
                <w:sz w:val="18"/>
              </w:rPr>
              <w:t> </w:t>
            </w:r>
            <w:r>
              <w:rPr>
                <w:color w:val="333333"/>
                <w:sz w:val="18"/>
              </w:rPr>
              <w:t>consent.</w:t>
            </w:r>
          </w:p>
        </w:tc>
      </w:tr>
      <w:tr>
        <w:trPr>
          <w:trHeight w:val="426" w:hRule="atLeast"/>
        </w:trPr>
        <w:tc>
          <w:tcPr>
            <w:tcW w:w="8062" w:type="dxa"/>
          </w:tcPr>
          <w:p>
            <w:pPr>
              <w:pStyle w:val="TableParagraph"/>
              <w:spacing w:before="88"/>
              <w:ind w:left="5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voluntary participation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78" w:val="left" w:leader="none"/>
              </w:tabs>
              <w:spacing w:line="240" w:lineRule="auto" w:before="74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61" w:val="left" w:leader="none"/>
              </w:tabs>
              <w:spacing w:line="240" w:lineRule="auto" w:before="74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no*</w:t>
            </w:r>
          </w:p>
        </w:tc>
      </w:tr>
      <w:tr>
        <w:trPr>
          <w:trHeight w:val="429" w:hRule="atLeast"/>
        </w:trPr>
        <w:tc>
          <w:tcPr>
            <w:tcW w:w="8062" w:type="dxa"/>
          </w:tcPr>
          <w:p>
            <w:pPr>
              <w:pStyle w:val="TableParagraph"/>
              <w:spacing w:before="91"/>
              <w:ind w:left="5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scholarly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publication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78" w:val="left" w:leader="none"/>
              </w:tabs>
              <w:spacing w:line="240" w:lineRule="auto" w:before="76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yes*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1" w:val="left" w:leader="none"/>
              </w:tabs>
              <w:spacing w:line="240" w:lineRule="auto" w:before="76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426" w:hRule="atLeast"/>
        </w:trPr>
        <w:tc>
          <w:tcPr>
            <w:tcW w:w="8062" w:type="dxa"/>
          </w:tcPr>
          <w:p>
            <w:pPr>
              <w:pStyle w:val="TableParagraph"/>
              <w:spacing w:before="91"/>
              <w:ind w:left="5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disseminated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78" w:val="left" w:leader="none"/>
              </w:tabs>
              <w:spacing w:line="240" w:lineRule="auto" w:before="76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yes‡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1" w:val="left" w:leader="none"/>
              </w:tabs>
              <w:spacing w:line="240" w:lineRule="auto" w:before="76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2" w:hRule="atLeast"/>
        </w:trPr>
        <w:tc>
          <w:tcPr>
            <w:tcW w:w="8062" w:type="dxa"/>
          </w:tcPr>
          <w:p>
            <w:pPr>
              <w:pStyle w:val="TableParagraph"/>
              <w:spacing w:before="74"/>
              <w:ind w:left="410"/>
              <w:rPr>
                <w:sz w:val="18"/>
              </w:rPr>
            </w:pPr>
            <w:r>
              <w:rPr>
                <w:spacing w:val="-1"/>
                <w:sz w:val="18"/>
              </w:rPr>
              <w:t>‡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"/>
                <w:sz w:val="18"/>
              </w:rPr>
              <w:t>yes,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is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"/>
                <w:sz w:val="18"/>
              </w:rPr>
              <w:t>project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"/>
                <w:sz w:val="18"/>
              </w:rPr>
              <w:t>collaboration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partner,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business 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agency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will results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be</w:t>
            </w: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8062" w:type="dxa"/>
          </w:tcPr>
          <w:p>
            <w:pPr>
              <w:pStyle w:val="TableParagraph"/>
              <w:spacing w:before="35"/>
              <w:ind w:left="410"/>
              <w:rPr>
                <w:sz w:val="18"/>
              </w:rPr>
            </w:pPr>
            <w:r>
              <w:rPr>
                <w:sz w:val="18"/>
              </w:rPr>
              <w:t>shared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externally</w:t>
            </w:r>
            <w:r>
              <w:rPr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only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partner,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agency?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578" w:val="left" w:leader="none"/>
              </w:tabs>
              <w:spacing w:line="240" w:lineRule="auto" w:before="12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61" w:val="left" w:leader="none"/>
              </w:tabs>
              <w:spacing w:line="240" w:lineRule="auto" w:before="12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no*</w:t>
            </w:r>
          </w:p>
        </w:tc>
      </w:tr>
      <w:tr>
        <w:trPr>
          <w:trHeight w:val="421" w:hRule="atLeast"/>
        </w:trPr>
        <w:tc>
          <w:tcPr>
            <w:tcW w:w="8062" w:type="dxa"/>
          </w:tcPr>
          <w:p>
            <w:pPr>
              <w:pStyle w:val="TableParagraph"/>
              <w:spacing w:before="84"/>
              <w:ind w:left="50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involve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deception</w:t>
            </w:r>
            <w:r>
              <w:rPr>
                <w:sz w:val="22"/>
              </w:rPr>
              <w:t>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578" w:val="left" w:leader="none"/>
              </w:tabs>
              <w:spacing w:line="240" w:lineRule="auto" w:before="69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yes*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61" w:val="left" w:leader="none"/>
              </w:tabs>
              <w:spacing w:line="240" w:lineRule="auto" w:before="69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31" w:hRule="atLeast"/>
        </w:trPr>
        <w:tc>
          <w:tcPr>
            <w:tcW w:w="8062" w:type="dxa"/>
          </w:tcPr>
          <w:p>
            <w:pPr>
              <w:pStyle w:val="TableParagraph"/>
              <w:spacing w:line="233" w:lineRule="exact" w:before="78"/>
              <w:ind w:left="5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invasive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noninvasive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procedures</w:t>
            </w:r>
            <w:r>
              <w:rPr>
                <w:sz w:val="22"/>
              </w:rPr>
              <w:t>?</w:t>
            </w:r>
          </w:p>
        </w:tc>
        <w:tc>
          <w:tcPr>
            <w:tcW w:w="111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578" w:val="left" w:leader="none"/>
              </w:tabs>
              <w:spacing w:line="236" w:lineRule="exact" w:before="75" w:after="0"/>
              <w:ind w:left="577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yes*</w:t>
            </w:r>
          </w:p>
        </w:tc>
        <w:tc>
          <w:tcPr>
            <w:tcW w:w="74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61" w:val="left" w:leader="none"/>
              </w:tabs>
              <w:spacing w:line="236" w:lineRule="exact" w:before="75" w:after="0"/>
              <w:ind w:left="360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pStyle w:val="BodyText"/>
        <w:tabs>
          <w:tab w:pos="1197" w:val="left" w:leader="none"/>
        </w:tabs>
        <w:spacing w:before="162"/>
        <w:ind w:left="1197" w:right="236" w:hanging="360"/>
      </w:pPr>
      <w:r>
        <w:rPr/>
        <w:t>*</w:t>
        <w:tab/>
        <w:t>This answer disqualifies the research from the Student Classroom Project exemption. The investigator</w:t>
      </w:r>
      <w:r>
        <w:rPr>
          <w:spacing w:val="-52"/>
        </w:rPr>
        <w:t> </w:t>
      </w:r>
      <w:r>
        <w:rPr/>
        <w:t>must</w:t>
      </w:r>
      <w:r>
        <w:rPr>
          <w:spacing w:val="-10"/>
        </w:rPr>
        <w:t> </w:t>
      </w:r>
      <w:r>
        <w:rPr/>
        <w:t>file</w:t>
      </w:r>
      <w:r>
        <w:rPr>
          <w:spacing w:val="-5"/>
        </w:rPr>
        <w:t> </w:t>
      </w:r>
      <w:r>
        <w:rPr/>
        <w:t>the appropriate</w:t>
      </w:r>
      <w:r>
        <w:rPr>
          <w:spacing w:val="-4"/>
        </w:rPr>
        <w:t> </w:t>
      </w:r>
      <w:r>
        <w:rPr/>
        <w:t>IRB</w:t>
      </w:r>
      <w:r>
        <w:rPr>
          <w:spacing w:val="1"/>
        </w:rPr>
        <w:t> </w:t>
      </w:r>
      <w:r>
        <w:rPr/>
        <w:t>application</w:t>
      </w:r>
    </w:p>
    <w:p>
      <w:pPr>
        <w:spacing w:after="0"/>
        <w:sectPr>
          <w:pgSz w:w="12240" w:h="15840"/>
          <w:pgMar w:header="0" w:footer="501" w:top="1060" w:bottom="700" w:left="600" w:right="600"/>
        </w:sectPr>
      </w:pPr>
    </w:p>
    <w:p>
      <w:pPr>
        <w:pStyle w:val="ListParagraph"/>
        <w:numPr>
          <w:ilvl w:val="0"/>
          <w:numId w:val="1"/>
        </w:numPr>
        <w:tabs>
          <w:tab w:pos="4743" w:val="left" w:leader="none"/>
        </w:tabs>
        <w:spacing w:line="240" w:lineRule="auto" w:before="81" w:after="0"/>
        <w:ind w:left="4742" w:right="0" w:hanging="325"/>
        <w:jc w:val="left"/>
        <w:rPr>
          <w:b/>
          <w:color w:val="001F5F"/>
          <w:sz w:val="22"/>
        </w:rPr>
      </w:pPr>
      <w:r>
        <w:rPr>
          <w:b/>
          <w:color w:val="001F5F"/>
          <w:sz w:val="22"/>
        </w:rPr>
        <w:t>CERTIFICATION</w:t>
      </w:r>
    </w:p>
    <w:p>
      <w:pPr>
        <w:pStyle w:val="BodyText"/>
        <w:rPr>
          <w:rFonts w:ascii="Bookman Old Style"/>
          <w:b/>
          <w:sz w:val="26"/>
        </w:rPr>
      </w:pPr>
    </w:p>
    <w:p>
      <w:pPr>
        <w:pStyle w:val="BodyText"/>
        <w:spacing w:before="207"/>
        <w:ind w:left="117" w:right="1323"/>
        <w:jc w:val="both"/>
      </w:pPr>
      <w:r>
        <w:rPr/>
        <w:t>The undersigned faculty instructor accept(s) responsibility for this project(s) relative to the protection</w:t>
      </w:r>
      <w:r>
        <w:rPr>
          <w:spacing w:val="-52"/>
        </w:rPr>
        <w:t> </w:t>
      </w:r>
      <w:r>
        <w:rPr/>
        <w:t>of the rights and welfare of the participants. If during the course of the project, any of the above</w:t>
      </w:r>
      <w:r>
        <w:rPr>
          <w:spacing w:val="1"/>
        </w:rPr>
        <w:t> </w:t>
      </w:r>
      <w:r>
        <w:rPr/>
        <w:t>conditions are no longer met, then the project must halt while the faculty instructor seeks IRB review.</w:t>
      </w:r>
      <w:r>
        <w:rPr>
          <w:spacing w:val="1"/>
        </w:rPr>
        <w:t> </w:t>
      </w:r>
      <w:r>
        <w:rPr/>
        <w:t>If upon completion of the project the instructor or student wish to disseminate the findings, the</w:t>
      </w:r>
      <w:r>
        <w:rPr>
          <w:spacing w:val="1"/>
        </w:rPr>
        <w:t> </w:t>
      </w:r>
      <w:r>
        <w:rPr/>
        <w:t>instructor should immediately submit a protocol describing the method and results to the IRB for</w:t>
      </w:r>
      <w:r>
        <w:rPr>
          <w:spacing w:val="1"/>
        </w:rPr>
        <w:t> </w:t>
      </w:r>
      <w:r>
        <w:rPr/>
        <w:t>review.</w:t>
      </w:r>
    </w:p>
    <w:p>
      <w:pPr>
        <w:spacing w:line="240" w:lineRule="auto" w:before="8"/>
        <w:rPr>
          <w:b/>
          <w:sz w:val="20"/>
        </w:rPr>
      </w:pPr>
    </w:p>
    <w:p>
      <w:pPr>
        <w:pStyle w:val="BodyText"/>
        <w:spacing w:before="1"/>
        <w:ind w:left="117" w:right="1326"/>
        <w:jc w:val="both"/>
      </w:pPr>
      <w:r>
        <w:rPr/>
        <w:t>By signing this form, the Instructor attests that (s)he has the responsibility for: (1) assessing whether</w:t>
      </w:r>
      <w:r>
        <w:rPr>
          <w:spacing w:val="1"/>
        </w:rPr>
        <w:t> </w:t>
      </w:r>
      <w:r>
        <w:rPr/>
        <w:t>the student project(s) involving human subjects constitute research and whether they require IRB</w:t>
      </w:r>
      <w:r>
        <w:rPr>
          <w:spacing w:val="1"/>
        </w:rPr>
        <w:t> </w:t>
      </w:r>
      <w:r>
        <w:rPr>
          <w:spacing w:val="-1"/>
        </w:rPr>
        <w:t>review; (2) overseeing these </w:t>
      </w:r>
      <w:r>
        <w:rPr/>
        <w:t>activities; (3) assuring that ethical principles are adhered to in the conduct</w:t>
      </w:r>
      <w:r>
        <w:rPr>
          <w:spacing w:val="-52"/>
        </w:rPr>
        <w:t> </w:t>
      </w:r>
      <w:r>
        <w:rPr/>
        <w:t>of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activities;</w:t>
      </w:r>
      <w:r>
        <w:rPr>
          <w:spacing w:val="1"/>
        </w:rPr>
        <w:t> </w:t>
      </w:r>
      <w:r>
        <w:rPr/>
        <w:t>(4)</w:t>
      </w:r>
      <w:r>
        <w:rPr>
          <w:spacing w:val="1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files(including</w:t>
      </w:r>
      <w:r>
        <w:rPr>
          <w:spacing w:val="1"/>
        </w:rPr>
        <w:t> </w:t>
      </w:r>
      <w:r>
        <w:rPr/>
        <w:t>student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IRB</w:t>
      </w:r>
      <w:r>
        <w:rPr>
          <w:spacing w:val="1"/>
        </w:rPr>
        <w:t> </w:t>
      </w:r>
      <w:r>
        <w:rPr/>
        <w:t>determination) for 2 years from completion of the activity, subject to IRB audit; and (5) compliance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relevant UNE</w:t>
      </w:r>
      <w:r>
        <w:rPr>
          <w:spacing w:val="-1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fall</w:t>
      </w:r>
      <w:r>
        <w:rPr>
          <w:spacing w:val="-3"/>
        </w:rPr>
        <w:t> </w:t>
      </w:r>
      <w:r>
        <w:rPr/>
        <w:t>outside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purview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IRB.</w:t>
      </w:r>
    </w:p>
    <w:p>
      <w:pPr>
        <w:spacing w:line="240" w:lineRule="auto" w:before="4"/>
        <w:rPr>
          <w:b/>
          <w:sz w:val="26"/>
        </w:rPr>
      </w:pPr>
    </w:p>
    <w:p>
      <w:pPr>
        <w:spacing w:before="0"/>
        <w:ind w:left="120" w:right="0" w:firstLine="0"/>
        <w:jc w:val="both"/>
        <w:rPr>
          <w:i/>
          <w:sz w:val="22"/>
        </w:rPr>
      </w:pPr>
      <w:r>
        <w:rPr>
          <w:i/>
          <w:sz w:val="22"/>
        </w:rPr>
        <w:t>(Print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name(s)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instructor(s)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followed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signature).</w:t>
      </w:r>
    </w:p>
    <w:p>
      <w:pPr>
        <w:spacing w:line="240" w:lineRule="auto" w:before="10"/>
        <w:rPr>
          <w:i/>
          <w:sz w:val="21"/>
        </w:rPr>
      </w:pPr>
    </w:p>
    <w:p>
      <w:pPr>
        <w:tabs>
          <w:tab w:pos="1473" w:val="left" w:leader="none"/>
          <w:tab w:pos="10197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Instructor:</w:t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50" w:val="left" w:leader="none"/>
        </w:tabs>
        <w:spacing w:line="240" w:lineRule="auto" w:before="101" w:after="0"/>
        <w:ind w:left="3849" w:right="0" w:hanging="308"/>
        <w:jc w:val="left"/>
        <w:rPr>
          <w:b/>
          <w:color w:val="001F5F"/>
          <w:sz w:val="22"/>
        </w:rPr>
      </w:pPr>
      <w:r>
        <w:rPr>
          <w:b/>
          <w:color w:val="001F5F"/>
          <w:sz w:val="22"/>
        </w:rPr>
        <w:t>CHECKLIST</w:t>
      </w:r>
      <w:r>
        <w:rPr>
          <w:b/>
          <w:color w:val="001F5F"/>
          <w:spacing w:val="-10"/>
          <w:sz w:val="22"/>
        </w:rPr>
        <w:t> </w:t>
      </w:r>
      <w:r>
        <w:rPr>
          <w:b/>
          <w:color w:val="001F5F"/>
          <w:sz w:val="22"/>
        </w:rPr>
        <w:t>OF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ATTACHMENTS</w:t>
      </w:r>
    </w:p>
    <w:p>
      <w:pPr>
        <w:pStyle w:val="BodyText"/>
        <w:spacing w:before="8"/>
        <w:rPr>
          <w:rFonts w:ascii="Bookman Old Style"/>
          <w:b/>
          <w:sz w:val="20"/>
        </w:rPr>
      </w:pPr>
    </w:p>
    <w:p>
      <w:pPr>
        <w:pStyle w:val="BodyText"/>
        <w:ind w:left="120" w:right="670" w:firstLine="55"/>
      </w:pPr>
      <w:r>
        <w:rPr/>
        <w:t>Please apply a label to all attachments. Please list below the label and title of each attachment (use additional</w:t>
      </w:r>
      <w:r>
        <w:rPr>
          <w:spacing w:val="-52"/>
        </w:rPr>
        <w:t> </w:t>
      </w:r>
      <w:r>
        <w:rPr/>
        <w:t>pages</w:t>
      </w:r>
      <w:r>
        <w:rPr>
          <w:spacing w:val="-6"/>
        </w:rPr>
        <w:t> </w:t>
      </w:r>
      <w:r>
        <w:rPr/>
        <w:t>if</w:t>
      </w:r>
      <w:r>
        <w:rPr>
          <w:spacing w:val="5"/>
        </w:rPr>
        <w:t> </w:t>
      </w:r>
      <w:r>
        <w:rPr/>
        <w:t>necessary):</w:t>
      </w:r>
    </w:p>
    <w:p>
      <w:pPr>
        <w:spacing w:line="240" w:lineRule="auto" w:before="6" w:after="1"/>
        <w:rPr>
          <w:b/>
          <w:sz w:val="10"/>
        </w:rPr>
      </w:pPr>
    </w:p>
    <w:tbl>
      <w:tblPr>
        <w:tblW w:w="0" w:type="auto"/>
        <w:jc w:val="left"/>
        <w:tblInd w:w="13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9312"/>
      </w:tblGrid>
      <w:tr>
        <w:trPr>
          <w:trHeight w:val="371" w:hRule="atLeast"/>
        </w:trPr>
        <w:tc>
          <w:tcPr>
            <w:tcW w:w="1478" w:type="dxa"/>
            <w:shd w:val="clear" w:color="auto" w:fill="999999"/>
          </w:tcPr>
          <w:p>
            <w:pPr>
              <w:pStyle w:val="TableParagraph"/>
              <w:spacing w:line="252" w:lineRule="exact" w:before="99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Label</w:t>
            </w:r>
          </w:p>
        </w:tc>
        <w:tc>
          <w:tcPr>
            <w:tcW w:w="9312" w:type="dxa"/>
            <w:shd w:val="clear" w:color="auto" w:fill="999999"/>
          </w:tcPr>
          <w:p>
            <w:pPr>
              <w:pStyle w:val="TableParagraph"/>
              <w:spacing w:line="252" w:lineRule="exact" w:before="99"/>
              <w:ind w:left="11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Title</w:t>
            </w:r>
          </w:p>
        </w:tc>
      </w:tr>
      <w:tr>
        <w:trPr>
          <w:trHeight w:val="373" w:hRule="atLeast"/>
        </w:trPr>
        <w:tc>
          <w:tcPr>
            <w:tcW w:w="14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4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1" w:hRule="atLeast"/>
        </w:trPr>
        <w:tc>
          <w:tcPr>
            <w:tcW w:w="14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0" w:footer="501" w:top="400" w:bottom="7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5.964539pt;width:35.1pt;height:13.05pt;mso-position-horizontal-relative:page;mso-position-vertical-relative:page;z-index:-15899136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12/2021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77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3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7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8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5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9" w:hanging="22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60" w:hanging="224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1613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9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9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6" w:hanging="22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60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613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9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9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6" w:hanging="22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"/>
      <w:lvlJc w:val="left"/>
      <w:pPr>
        <w:ind w:left="412" w:hanging="363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00FF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80" w:hanging="36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60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1613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9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9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6" w:hanging="2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60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8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4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" w:hanging="2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1613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3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6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9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3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6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9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93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6" w:hanging="2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527" w:hanging="221"/>
      </w:pPr>
      <w:rPr>
        <w:rFonts w:hint="default" w:ascii="MS Gothic" w:hAnsi="MS Gothic" w:eastAsia="MS Gothic" w:cs="MS Gothic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3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9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2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3701" w:hanging="443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34" w:hanging="4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68" w:hanging="4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02" w:hanging="4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6" w:hanging="4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0" w:hanging="4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04" w:hanging="4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8" w:hanging="4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443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8"/>
      <w:ind w:left="2753" w:right="2539" w:hanging="1358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42" w:hanging="443"/>
    </w:pPr>
    <w:rPr>
      <w:rFonts w:ascii="Bookman Old Style" w:hAnsi="Bookman Old Style" w:eastAsia="Bookman Old Style" w:cs="Bookman Old Styl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rb@une.edu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 une</dc:creator>
  <dc:title>University of New England</dc:title>
  <dcterms:created xsi:type="dcterms:W3CDTF">2022-01-07T00:07:26Z</dcterms:created>
  <dcterms:modified xsi:type="dcterms:W3CDTF">2022-01-07T00:07:26Z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2022-01-07T00:00:00Z</vt:filetime>
  </property>
</Properties>
</file>