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C3F5" w14:textId="77777777" w:rsidR="00FC08CB" w:rsidRPr="005473D9" w:rsidRDefault="00FC08CB" w:rsidP="00FC08CB">
      <w:pPr>
        <w:spacing w:after="0" w:line="240" w:lineRule="auto"/>
        <w:jc w:val="center"/>
        <w:rPr>
          <w:b/>
          <w:sz w:val="24"/>
        </w:rPr>
      </w:pPr>
      <w:r w:rsidRPr="005473D9">
        <w:rPr>
          <w:b/>
          <w:sz w:val="36"/>
        </w:rPr>
        <w:t>Participant Information Sheet</w:t>
      </w:r>
    </w:p>
    <w:p w14:paraId="07B86D64" w14:textId="77777777" w:rsidR="00FC08CB" w:rsidRDefault="00FC08CB" w:rsidP="00521604">
      <w:pPr>
        <w:tabs>
          <w:tab w:val="left" w:pos="4189"/>
        </w:tabs>
        <w:spacing w:after="0" w:line="240" w:lineRule="auto"/>
      </w:pPr>
    </w:p>
    <w:p w14:paraId="76EFA4E2" w14:textId="77777777" w:rsidR="005473D9" w:rsidRDefault="005473D9" w:rsidP="005473D9">
      <w:pPr>
        <w:tabs>
          <w:tab w:val="left" w:pos="4189"/>
        </w:tabs>
        <w:spacing w:after="0" w:line="240" w:lineRule="auto"/>
      </w:pPr>
    </w:p>
    <w:tbl>
      <w:tblPr>
        <w:tblStyle w:val="TableGrid"/>
        <w:tblW w:w="0" w:type="auto"/>
        <w:tblLook w:val="04A0" w:firstRow="1" w:lastRow="0" w:firstColumn="1" w:lastColumn="0" w:noHBand="0" w:noVBand="1"/>
      </w:tblPr>
      <w:tblGrid>
        <w:gridCol w:w="2515"/>
        <w:gridCol w:w="8275"/>
      </w:tblGrid>
      <w:tr w:rsidR="007C456E" w14:paraId="2C1653F5" w14:textId="77777777" w:rsidTr="00BE3D64">
        <w:trPr>
          <w:trHeight w:val="360"/>
        </w:trPr>
        <w:tc>
          <w:tcPr>
            <w:tcW w:w="2515" w:type="dxa"/>
            <w:shd w:val="clear" w:color="auto" w:fill="163E70"/>
            <w:vAlign w:val="center"/>
          </w:tcPr>
          <w:p w14:paraId="62955F0C" w14:textId="77777777" w:rsidR="007C456E" w:rsidRPr="007D27EF" w:rsidRDefault="007C456E" w:rsidP="007C456E">
            <w:pPr>
              <w:tabs>
                <w:tab w:val="left" w:pos="4874"/>
              </w:tabs>
              <w:rPr>
                <w:color w:val="FFFFFF" w:themeColor="background1"/>
              </w:rPr>
            </w:pPr>
            <w:r w:rsidRPr="007D27EF">
              <w:rPr>
                <w:color w:val="FFFFFF" w:themeColor="background1"/>
              </w:rPr>
              <w:t>Version Date:</w:t>
            </w:r>
          </w:p>
        </w:tc>
        <w:tc>
          <w:tcPr>
            <w:tcW w:w="8275" w:type="dxa"/>
            <w:vAlign w:val="center"/>
          </w:tcPr>
          <w:p w14:paraId="176C2D66" w14:textId="07F02396" w:rsidR="007C456E" w:rsidRPr="009C305C" w:rsidRDefault="00665DBB" w:rsidP="007C456E">
            <w:pPr>
              <w:tabs>
                <w:tab w:val="left" w:pos="4874"/>
              </w:tabs>
              <w:rPr>
                <w:i/>
                <w:color w:val="0070C0"/>
              </w:rPr>
            </w:pPr>
            <w:r>
              <w:rPr>
                <w:i/>
                <w:color w:val="0096D6"/>
              </w:rPr>
              <w:t>5</w:t>
            </w:r>
            <w:r w:rsidR="005233C1">
              <w:rPr>
                <w:i/>
                <w:color w:val="0096D6"/>
              </w:rPr>
              <w:t>/</w:t>
            </w:r>
            <w:r>
              <w:rPr>
                <w:i/>
                <w:color w:val="0096D6"/>
              </w:rPr>
              <w:t>29</w:t>
            </w:r>
            <w:r w:rsidR="005233C1">
              <w:rPr>
                <w:i/>
                <w:color w:val="0096D6"/>
              </w:rPr>
              <w:t>/2025</w:t>
            </w:r>
          </w:p>
        </w:tc>
      </w:tr>
      <w:tr w:rsidR="007C456E" w14:paraId="3F449300" w14:textId="77777777" w:rsidTr="00BE3D64">
        <w:trPr>
          <w:trHeight w:val="360"/>
        </w:trPr>
        <w:tc>
          <w:tcPr>
            <w:tcW w:w="2515" w:type="dxa"/>
            <w:shd w:val="clear" w:color="auto" w:fill="163E70"/>
            <w:vAlign w:val="center"/>
          </w:tcPr>
          <w:p w14:paraId="6F9FB6CB" w14:textId="77777777" w:rsidR="007C456E" w:rsidRPr="007D27EF" w:rsidRDefault="007C456E" w:rsidP="007C456E">
            <w:pPr>
              <w:tabs>
                <w:tab w:val="left" w:pos="4874"/>
              </w:tabs>
              <w:rPr>
                <w:color w:val="FFFFFF" w:themeColor="background1"/>
              </w:rPr>
            </w:pPr>
            <w:r w:rsidRPr="007D27EF">
              <w:rPr>
                <w:color w:val="FFFFFF" w:themeColor="background1"/>
              </w:rPr>
              <w:t xml:space="preserve">IRB </w:t>
            </w:r>
            <w:r w:rsidR="00EC4A39">
              <w:rPr>
                <w:color w:val="FFFFFF" w:themeColor="background1"/>
              </w:rPr>
              <w:t>Project</w:t>
            </w:r>
            <w:r w:rsidRPr="007D27EF">
              <w:rPr>
                <w:color w:val="FFFFFF" w:themeColor="background1"/>
              </w:rPr>
              <w:t xml:space="preserve"> #</w:t>
            </w:r>
            <w:r w:rsidR="007D27EF" w:rsidRPr="007D27EF">
              <w:rPr>
                <w:color w:val="FFFFFF" w:themeColor="background1"/>
              </w:rPr>
              <w:t>:</w:t>
            </w:r>
          </w:p>
        </w:tc>
        <w:tc>
          <w:tcPr>
            <w:tcW w:w="8275" w:type="dxa"/>
            <w:vAlign w:val="center"/>
          </w:tcPr>
          <w:p w14:paraId="5D346CF3" w14:textId="5004670B" w:rsidR="007C456E" w:rsidRDefault="00665DBB" w:rsidP="007C456E">
            <w:pPr>
              <w:tabs>
                <w:tab w:val="left" w:pos="4874"/>
              </w:tabs>
            </w:pPr>
            <w:r>
              <w:rPr>
                <w:i/>
                <w:color w:val="0096D6"/>
              </w:rPr>
              <w:t>0525-15</w:t>
            </w:r>
          </w:p>
        </w:tc>
      </w:tr>
      <w:tr w:rsidR="007C456E" w14:paraId="56741F48" w14:textId="77777777" w:rsidTr="00BE3D64">
        <w:trPr>
          <w:trHeight w:val="360"/>
        </w:trPr>
        <w:tc>
          <w:tcPr>
            <w:tcW w:w="2515" w:type="dxa"/>
            <w:shd w:val="clear" w:color="auto" w:fill="163E70"/>
            <w:vAlign w:val="center"/>
          </w:tcPr>
          <w:p w14:paraId="44C82FFB" w14:textId="77777777" w:rsidR="007C456E" w:rsidRPr="007D27EF" w:rsidRDefault="007C456E" w:rsidP="007C456E">
            <w:pPr>
              <w:tabs>
                <w:tab w:val="left" w:pos="4874"/>
              </w:tabs>
              <w:rPr>
                <w:color w:val="FFFFFF" w:themeColor="background1"/>
              </w:rPr>
            </w:pPr>
            <w:r w:rsidRPr="007D27EF">
              <w:rPr>
                <w:color w:val="FFFFFF" w:themeColor="background1"/>
              </w:rPr>
              <w:t>Title of Project:</w:t>
            </w:r>
          </w:p>
        </w:tc>
        <w:tc>
          <w:tcPr>
            <w:tcW w:w="8275" w:type="dxa"/>
            <w:vAlign w:val="center"/>
          </w:tcPr>
          <w:p w14:paraId="4EE586E0" w14:textId="4AD895B3" w:rsidR="007C456E" w:rsidRDefault="006A3FCF" w:rsidP="007C456E">
            <w:pPr>
              <w:tabs>
                <w:tab w:val="left" w:pos="4874"/>
              </w:tabs>
            </w:pPr>
            <w:r w:rsidRPr="006A3FCF">
              <w:t>Identification of gaps in care for patients with chronic pain through the establishment of a state-wide pain registry in Maine – PainRegistryforME</w:t>
            </w:r>
            <w:r w:rsidR="000D56B2">
              <w:t>2</w:t>
            </w:r>
          </w:p>
        </w:tc>
      </w:tr>
      <w:tr w:rsidR="007C456E" w14:paraId="219F121A" w14:textId="77777777" w:rsidTr="00BE3D64">
        <w:trPr>
          <w:trHeight w:val="360"/>
        </w:trPr>
        <w:tc>
          <w:tcPr>
            <w:tcW w:w="2515" w:type="dxa"/>
            <w:shd w:val="clear" w:color="auto" w:fill="163E70"/>
            <w:vAlign w:val="center"/>
          </w:tcPr>
          <w:p w14:paraId="3FE0FA2D" w14:textId="77777777" w:rsidR="007C456E" w:rsidRPr="007D27EF" w:rsidRDefault="007C456E" w:rsidP="007C456E">
            <w:pPr>
              <w:tabs>
                <w:tab w:val="left" w:pos="4874"/>
              </w:tabs>
              <w:rPr>
                <w:color w:val="FFFFFF" w:themeColor="background1"/>
              </w:rPr>
            </w:pPr>
            <w:r w:rsidRPr="007D27EF">
              <w:rPr>
                <w:color w:val="FFFFFF" w:themeColor="background1"/>
              </w:rPr>
              <w:t>Principal Investigator</w:t>
            </w:r>
            <w:r w:rsidR="003310F1">
              <w:rPr>
                <w:color w:val="FFFFFF" w:themeColor="background1"/>
              </w:rPr>
              <w:t xml:space="preserve"> (PI)</w:t>
            </w:r>
            <w:r w:rsidRPr="007D27EF">
              <w:rPr>
                <w:color w:val="FFFFFF" w:themeColor="background1"/>
              </w:rPr>
              <w:t>:</w:t>
            </w:r>
          </w:p>
        </w:tc>
        <w:tc>
          <w:tcPr>
            <w:tcW w:w="8275" w:type="dxa"/>
            <w:vAlign w:val="center"/>
          </w:tcPr>
          <w:p w14:paraId="34EA7534" w14:textId="6B8DFCEF" w:rsidR="007C456E" w:rsidRDefault="005233C1" w:rsidP="007C456E">
            <w:pPr>
              <w:tabs>
                <w:tab w:val="left" w:pos="4874"/>
              </w:tabs>
            </w:pPr>
            <w:r>
              <w:rPr>
                <w:i/>
                <w:color w:val="0096D6"/>
              </w:rPr>
              <w:t>Ling Cao</w:t>
            </w:r>
          </w:p>
        </w:tc>
      </w:tr>
      <w:tr w:rsidR="003310F1" w14:paraId="50C9FB34" w14:textId="77777777" w:rsidTr="00BE3D64">
        <w:trPr>
          <w:trHeight w:val="360"/>
        </w:trPr>
        <w:tc>
          <w:tcPr>
            <w:tcW w:w="2515" w:type="dxa"/>
            <w:shd w:val="clear" w:color="auto" w:fill="163E70"/>
            <w:vAlign w:val="center"/>
          </w:tcPr>
          <w:p w14:paraId="6E862A7C" w14:textId="77777777" w:rsidR="003310F1" w:rsidRPr="007D27EF" w:rsidRDefault="003310F1" w:rsidP="007C456E">
            <w:pPr>
              <w:tabs>
                <w:tab w:val="left" w:pos="4874"/>
              </w:tabs>
              <w:rPr>
                <w:color w:val="FFFFFF" w:themeColor="background1"/>
              </w:rPr>
            </w:pPr>
            <w:r>
              <w:rPr>
                <w:color w:val="FFFFFF" w:themeColor="background1"/>
              </w:rPr>
              <w:t>PI Contact Information:</w:t>
            </w:r>
          </w:p>
        </w:tc>
        <w:tc>
          <w:tcPr>
            <w:tcW w:w="8275" w:type="dxa"/>
            <w:vAlign w:val="center"/>
          </w:tcPr>
          <w:p w14:paraId="2C18DC59" w14:textId="43459CD5" w:rsidR="003310F1" w:rsidRPr="003310F1" w:rsidRDefault="0014395E" w:rsidP="007C456E">
            <w:pPr>
              <w:tabs>
                <w:tab w:val="left" w:pos="4874"/>
              </w:tabs>
              <w:rPr>
                <w:i/>
              </w:rPr>
            </w:pPr>
            <w:hyperlink r:id="rId10" w:history="1">
              <w:r w:rsidRPr="002F1A9D">
                <w:rPr>
                  <w:rStyle w:val="Hyperlink"/>
                </w:rPr>
                <w:t>PainregistryforME@une.edu</w:t>
              </w:r>
            </w:hyperlink>
            <w:r w:rsidR="005233C1">
              <w:rPr>
                <w:i/>
                <w:color w:val="0096D6"/>
              </w:rPr>
              <w:t>, 207-602-2213 (office)</w:t>
            </w:r>
          </w:p>
        </w:tc>
      </w:tr>
    </w:tbl>
    <w:p w14:paraId="6FB6CE8F" w14:textId="77777777" w:rsidR="005473D9" w:rsidRDefault="005473D9" w:rsidP="00727B00">
      <w:pPr>
        <w:tabs>
          <w:tab w:val="left" w:pos="4874"/>
        </w:tabs>
        <w:spacing w:after="0" w:line="240" w:lineRule="auto"/>
      </w:pPr>
    </w:p>
    <w:p w14:paraId="531F2787" w14:textId="77777777" w:rsidR="00227240" w:rsidRPr="00733A74" w:rsidRDefault="00733A74" w:rsidP="00744038">
      <w:pPr>
        <w:tabs>
          <w:tab w:val="left" w:pos="4874"/>
        </w:tabs>
        <w:spacing w:after="120" w:line="240" w:lineRule="auto"/>
        <w:rPr>
          <w:b/>
        </w:rPr>
      </w:pPr>
      <w:r w:rsidRPr="00733A74">
        <w:rPr>
          <w:b/>
        </w:rPr>
        <w:t>INTRODUCTION</w:t>
      </w:r>
    </w:p>
    <w:p w14:paraId="6D3C4F51" w14:textId="77777777" w:rsidR="003F510D" w:rsidRDefault="002E3944" w:rsidP="003F510D">
      <w:pPr>
        <w:pStyle w:val="ListParagraph"/>
        <w:numPr>
          <w:ilvl w:val="0"/>
          <w:numId w:val="5"/>
        </w:numPr>
        <w:tabs>
          <w:tab w:val="left" w:pos="4874"/>
        </w:tabs>
        <w:spacing w:after="0" w:line="240" w:lineRule="auto"/>
        <w:ind w:left="270" w:hanging="270"/>
      </w:pPr>
      <w:r>
        <w:t>This is a project being conducted for research purposes.</w:t>
      </w:r>
      <w:r w:rsidR="00733A74">
        <w:t xml:space="preserve"> </w:t>
      </w:r>
      <w:r w:rsidR="003F510D">
        <w:t>Your participation is completely voluntary.</w:t>
      </w:r>
    </w:p>
    <w:p w14:paraId="3DBBB822" w14:textId="77777777" w:rsidR="003F510D" w:rsidRDefault="00733A74" w:rsidP="003F510D">
      <w:pPr>
        <w:pStyle w:val="ListParagraph"/>
        <w:numPr>
          <w:ilvl w:val="0"/>
          <w:numId w:val="5"/>
        </w:numPr>
        <w:tabs>
          <w:tab w:val="left" w:pos="4874"/>
        </w:tabs>
        <w:spacing w:after="0" w:line="240" w:lineRule="auto"/>
        <w:ind w:left="270" w:hanging="270"/>
      </w:pPr>
      <w:r>
        <w:t xml:space="preserve">The </w:t>
      </w:r>
      <w:r w:rsidR="002E3944">
        <w:t>intent</w:t>
      </w:r>
      <w:r>
        <w:t xml:space="preserve"> of the Participant Information Sheet is to provide you with </w:t>
      </w:r>
      <w:r w:rsidR="00E1250A">
        <w:t>important</w:t>
      </w:r>
      <w:r>
        <w:t xml:space="preserve"> details about this </w:t>
      </w:r>
      <w:r w:rsidR="006471A6">
        <w:t xml:space="preserve">research </w:t>
      </w:r>
      <w:r>
        <w:t xml:space="preserve">project. </w:t>
      </w:r>
    </w:p>
    <w:p w14:paraId="6593C4CB" w14:textId="77777777" w:rsidR="00733A74" w:rsidRDefault="00733A74" w:rsidP="00875F4C">
      <w:pPr>
        <w:pStyle w:val="ListParagraph"/>
        <w:numPr>
          <w:ilvl w:val="0"/>
          <w:numId w:val="5"/>
        </w:numPr>
        <w:tabs>
          <w:tab w:val="left" w:pos="4874"/>
        </w:tabs>
        <w:spacing w:after="0" w:line="240" w:lineRule="auto"/>
        <w:ind w:left="270" w:hanging="270"/>
      </w:pPr>
      <w:r>
        <w:t>You are encouraged to ask any questions about this</w:t>
      </w:r>
      <w:r w:rsidR="00C74EEC">
        <w:t xml:space="preserve"> research</w:t>
      </w:r>
      <w:r>
        <w:t xml:space="preserve"> project, now, during or after the project is complete.</w:t>
      </w:r>
    </w:p>
    <w:p w14:paraId="70F194C8" w14:textId="77777777" w:rsidR="00666BD9" w:rsidRDefault="00666BD9" w:rsidP="00875F4C">
      <w:pPr>
        <w:pStyle w:val="ListParagraph"/>
        <w:numPr>
          <w:ilvl w:val="0"/>
          <w:numId w:val="5"/>
        </w:numPr>
        <w:tabs>
          <w:tab w:val="left" w:pos="4874"/>
        </w:tabs>
        <w:spacing w:after="0" w:line="240" w:lineRule="auto"/>
        <w:ind w:left="270" w:hanging="270"/>
      </w:pPr>
      <w:r>
        <w:t>The use of the word ‘we’ in the Information Sheet refers to the Principal Investigator and/or other research staff.</w:t>
      </w:r>
    </w:p>
    <w:p w14:paraId="7EE5B237" w14:textId="0A4008F0" w:rsidR="00E1250A" w:rsidRDefault="00E1250A" w:rsidP="00E1250A">
      <w:pPr>
        <w:tabs>
          <w:tab w:val="left" w:pos="4874"/>
        </w:tabs>
        <w:spacing w:after="0" w:line="240" w:lineRule="auto"/>
      </w:pPr>
    </w:p>
    <w:p w14:paraId="55A3955C" w14:textId="77777777" w:rsidR="00DA01F9" w:rsidRDefault="00DA01F9" w:rsidP="00E1250A">
      <w:pPr>
        <w:tabs>
          <w:tab w:val="left" w:pos="4874"/>
        </w:tabs>
        <w:spacing w:after="0" w:line="240" w:lineRule="auto"/>
      </w:pPr>
    </w:p>
    <w:p w14:paraId="4CF2E808" w14:textId="77777777" w:rsidR="00733A74" w:rsidRDefault="00733A74" w:rsidP="00744038">
      <w:pPr>
        <w:tabs>
          <w:tab w:val="left" w:pos="4874"/>
        </w:tabs>
        <w:spacing w:after="120" w:line="240" w:lineRule="auto"/>
        <w:rPr>
          <w:b/>
        </w:rPr>
      </w:pPr>
      <w:r w:rsidRPr="00C74EEC">
        <w:rPr>
          <w:b/>
        </w:rPr>
        <w:t>WHAT IS THE PURPOSE OF THIS</w:t>
      </w:r>
      <w:r w:rsidR="00C74EEC" w:rsidRPr="00C74EEC">
        <w:rPr>
          <w:b/>
        </w:rPr>
        <w:t xml:space="preserve"> PROJECT</w:t>
      </w:r>
      <w:r w:rsidRPr="00C74EEC">
        <w:rPr>
          <w:b/>
        </w:rPr>
        <w:t>?</w:t>
      </w:r>
    </w:p>
    <w:p w14:paraId="629A3154" w14:textId="14950675" w:rsidR="00783F70" w:rsidRDefault="00783F70" w:rsidP="0067289D">
      <w:pPr>
        <w:tabs>
          <w:tab w:val="left" w:pos="4874"/>
        </w:tabs>
        <w:spacing w:after="120" w:line="240" w:lineRule="auto"/>
      </w:pPr>
      <w:r>
        <w:t xml:space="preserve">Chronic pain is a serious public health problem but little is known about how pain </w:t>
      </w:r>
      <w:r w:rsidR="00265570">
        <w:t xml:space="preserve">affects </w:t>
      </w:r>
      <w:r>
        <w:t xml:space="preserve">Mainers. We </w:t>
      </w:r>
      <w:r w:rsidR="005312FC">
        <w:t>plan to establish</w:t>
      </w:r>
      <w:r>
        <w:t xml:space="preserve"> a </w:t>
      </w:r>
      <w:r w:rsidR="005312FC">
        <w:t xml:space="preserve">pain </w:t>
      </w:r>
      <w:r>
        <w:t>registry</w:t>
      </w:r>
      <w:r w:rsidR="005312FC">
        <w:t xml:space="preserve"> through this study. This registry will</w:t>
      </w:r>
      <w:r>
        <w:t xml:space="preserve"> collect information from Maine adults who experience recurrent and frequent pain. It is estimated that one in three Mainers experience chronic pain. We would like to hear from as many Mainers as possible. The information we obtain </w:t>
      </w:r>
      <w:r w:rsidR="005312FC">
        <w:t>could inform</w:t>
      </w:r>
      <w:r>
        <w:t xml:space="preserve"> public health approaches to </w:t>
      </w:r>
      <w:r w:rsidR="00265570">
        <w:t xml:space="preserve">improve </w:t>
      </w:r>
      <w:r>
        <w:t>pain care across Maine in the future.</w:t>
      </w:r>
    </w:p>
    <w:p w14:paraId="50635029" w14:textId="644B6555" w:rsidR="00783F70" w:rsidRPr="0067289D" w:rsidRDefault="0067289D" w:rsidP="00783F70">
      <w:pPr>
        <w:tabs>
          <w:tab w:val="left" w:pos="4874"/>
        </w:tabs>
        <w:spacing w:after="0" w:line="240" w:lineRule="auto"/>
        <w:rPr>
          <w:i/>
          <w:iCs/>
        </w:rPr>
      </w:pPr>
      <w:r w:rsidRPr="0067289D">
        <w:rPr>
          <w:i/>
          <w:iCs/>
        </w:rPr>
        <w:t>Note that you may have been contacted about the MaineHealth-funded PainRegistryforME study previously. Due to funding termination, th</w:t>
      </w:r>
      <w:r w:rsidR="000C518E">
        <w:rPr>
          <w:i/>
          <w:iCs/>
        </w:rPr>
        <w:t>e</w:t>
      </w:r>
      <w:r w:rsidRPr="0067289D">
        <w:rPr>
          <w:i/>
          <w:iCs/>
        </w:rPr>
        <w:t xml:space="preserve"> previous study has been terminated and this current study (</w:t>
      </w:r>
      <w:r w:rsidRPr="0067289D">
        <w:rPr>
          <w:b/>
          <w:bCs/>
          <w:i/>
          <w:iCs/>
        </w:rPr>
        <w:t>PainRegistryforME2</w:t>
      </w:r>
      <w:r w:rsidRPr="0067289D">
        <w:rPr>
          <w:i/>
          <w:iCs/>
        </w:rPr>
        <w:t xml:space="preserve">) reflects our effort </w:t>
      </w:r>
      <w:r w:rsidR="000C518E">
        <w:rPr>
          <w:i/>
          <w:iCs/>
        </w:rPr>
        <w:t>at</w:t>
      </w:r>
      <w:r w:rsidRPr="0067289D">
        <w:rPr>
          <w:i/>
          <w:iCs/>
        </w:rPr>
        <w:t xml:space="preserve"> rebuilding the pain registry in Maine. </w:t>
      </w:r>
      <w:r w:rsidR="000C518E">
        <w:rPr>
          <w:i/>
          <w:iCs/>
        </w:rPr>
        <w:t>Because</w:t>
      </w:r>
      <w:r w:rsidRPr="0067289D">
        <w:rPr>
          <w:i/>
          <w:iCs/>
        </w:rPr>
        <w:t xml:space="preserve"> only de-identified data are available from previous study, we cannot </w:t>
      </w:r>
      <w:r>
        <w:rPr>
          <w:i/>
          <w:iCs/>
        </w:rPr>
        <w:t>copy</w:t>
      </w:r>
      <w:r w:rsidRPr="0067289D">
        <w:rPr>
          <w:i/>
          <w:iCs/>
        </w:rPr>
        <w:t xml:space="preserve"> previous responses into the new study, and </w:t>
      </w:r>
      <w:r w:rsidR="000C518E">
        <w:rPr>
          <w:i/>
          <w:iCs/>
        </w:rPr>
        <w:t xml:space="preserve">responses </w:t>
      </w:r>
      <w:r w:rsidRPr="0067289D">
        <w:rPr>
          <w:i/>
          <w:iCs/>
        </w:rPr>
        <w:t>from previous participants need to be re-collected.</w:t>
      </w:r>
    </w:p>
    <w:p w14:paraId="17471A6B" w14:textId="77777777" w:rsidR="00DA01F9" w:rsidRDefault="00DA01F9" w:rsidP="00783F70">
      <w:pPr>
        <w:tabs>
          <w:tab w:val="left" w:pos="4874"/>
        </w:tabs>
        <w:spacing w:after="0" w:line="240" w:lineRule="auto"/>
      </w:pPr>
    </w:p>
    <w:p w14:paraId="4A635363" w14:textId="77777777" w:rsidR="007A7879" w:rsidRDefault="007A7879" w:rsidP="00744038">
      <w:pPr>
        <w:tabs>
          <w:tab w:val="left" w:pos="4874"/>
        </w:tabs>
        <w:spacing w:after="120" w:line="240" w:lineRule="auto"/>
        <w:rPr>
          <w:b/>
        </w:rPr>
      </w:pPr>
      <w:r>
        <w:rPr>
          <w:b/>
        </w:rPr>
        <w:t>WHY A</w:t>
      </w:r>
      <w:r w:rsidR="00DB3EE4">
        <w:rPr>
          <w:b/>
        </w:rPr>
        <w:t>RE YOU</w:t>
      </w:r>
      <w:r>
        <w:rPr>
          <w:b/>
        </w:rPr>
        <w:t xml:space="preserve"> BEING ASKED TO PARTICIPATE IN THIS PROJECT?</w:t>
      </w:r>
    </w:p>
    <w:p w14:paraId="5F82C857" w14:textId="1FA58328" w:rsidR="00C74EEC" w:rsidRDefault="00C74EEC" w:rsidP="00C74EEC">
      <w:pPr>
        <w:tabs>
          <w:tab w:val="left" w:pos="4874"/>
        </w:tabs>
        <w:spacing w:after="0" w:line="240" w:lineRule="auto"/>
      </w:pPr>
      <w:r w:rsidRPr="00C74EEC">
        <w:t xml:space="preserve">You are being asked to participate in this </w:t>
      </w:r>
      <w:r w:rsidR="006471A6">
        <w:t xml:space="preserve">research </w:t>
      </w:r>
      <w:r w:rsidRPr="00C74EEC">
        <w:t xml:space="preserve">project because </w:t>
      </w:r>
      <w:r w:rsidR="00347AEC">
        <w:t>you:</w:t>
      </w:r>
    </w:p>
    <w:p w14:paraId="78292BCD" w14:textId="77777777" w:rsidR="00347AEC" w:rsidRPr="00F9480B" w:rsidRDefault="00347AEC" w:rsidP="00347AEC">
      <w:pPr>
        <w:pStyle w:val="NoSpacing"/>
        <w:numPr>
          <w:ilvl w:val="0"/>
          <w:numId w:val="13"/>
        </w:numPr>
        <w:rPr>
          <w:rFonts w:cstheme="minorHAnsi"/>
        </w:rPr>
      </w:pPr>
      <w:r w:rsidRPr="00F9480B">
        <w:rPr>
          <w:rFonts w:cstheme="minorHAnsi"/>
        </w:rPr>
        <w:t>are at least 18 years old;</w:t>
      </w:r>
    </w:p>
    <w:p w14:paraId="5E8251F1" w14:textId="77777777" w:rsidR="00347AEC" w:rsidRPr="00F9480B" w:rsidRDefault="00347AEC" w:rsidP="00347AEC">
      <w:pPr>
        <w:pStyle w:val="NoSpacing"/>
        <w:numPr>
          <w:ilvl w:val="0"/>
          <w:numId w:val="13"/>
        </w:numPr>
        <w:rPr>
          <w:rFonts w:cstheme="minorHAnsi"/>
        </w:rPr>
      </w:pPr>
      <w:r w:rsidRPr="00F9480B">
        <w:rPr>
          <w:rFonts w:cstheme="minorHAnsi"/>
        </w:rPr>
        <w:t>are a Maine resident</w:t>
      </w:r>
      <w:r>
        <w:rPr>
          <w:rFonts w:cstheme="minorHAnsi"/>
        </w:rPr>
        <w:t>,</w:t>
      </w:r>
      <w:r w:rsidRPr="00F9480B">
        <w:rPr>
          <w:rFonts w:cstheme="minorHAnsi"/>
        </w:rPr>
        <w:t xml:space="preserve"> or currently living in Maine;</w:t>
      </w:r>
    </w:p>
    <w:p w14:paraId="488E7386" w14:textId="24C04123" w:rsidR="00347AEC" w:rsidRPr="00A42612" w:rsidRDefault="00170ABA" w:rsidP="00347AEC">
      <w:pPr>
        <w:pStyle w:val="NoSpacing"/>
        <w:numPr>
          <w:ilvl w:val="0"/>
          <w:numId w:val="13"/>
        </w:numPr>
        <w:rPr>
          <w:rFonts w:cstheme="minorHAnsi"/>
          <w:i/>
        </w:rPr>
      </w:pPr>
      <w:r w:rsidRPr="00170ABA">
        <w:rPr>
          <w:rFonts w:cstheme="minorHAnsi"/>
        </w:rPr>
        <w:t xml:space="preserve">currently experiencing </w:t>
      </w:r>
      <w:r w:rsidR="00347AEC" w:rsidRPr="00A42612">
        <w:rPr>
          <w:rFonts w:cstheme="minorHAnsi"/>
        </w:rPr>
        <w:t>persistent or recurrent pain, with or without an official diagnosis of chronic pain from a healthcare provider</w:t>
      </w:r>
      <w:r w:rsidR="00265570">
        <w:rPr>
          <w:rFonts w:cstheme="minorHAnsi"/>
        </w:rPr>
        <w:t xml:space="preserve"> </w:t>
      </w:r>
      <w:r w:rsidR="00265570" w:rsidRPr="00A42612">
        <w:rPr>
          <w:rFonts w:cstheme="minorHAnsi"/>
          <w:i/>
        </w:rPr>
        <w:t>(Persistent and recurrent pain is pain experienced most days or every</w:t>
      </w:r>
      <w:r w:rsidR="00265570">
        <w:rPr>
          <w:rFonts w:cstheme="minorHAnsi"/>
          <w:i/>
        </w:rPr>
        <w:t xml:space="preserve"> </w:t>
      </w:r>
      <w:r w:rsidR="00265570" w:rsidRPr="00A42612">
        <w:rPr>
          <w:rFonts w:cstheme="minorHAnsi"/>
          <w:i/>
        </w:rPr>
        <w:t>day)</w:t>
      </w:r>
      <w:r w:rsidR="00347AEC" w:rsidRPr="00A42612">
        <w:rPr>
          <w:rFonts w:cstheme="minorHAnsi"/>
        </w:rPr>
        <w:t xml:space="preserve">; </w:t>
      </w:r>
    </w:p>
    <w:p w14:paraId="1BF2C7E1" w14:textId="77777777" w:rsidR="00347AEC" w:rsidRPr="00F9480B" w:rsidRDefault="00347AEC" w:rsidP="00347AEC">
      <w:pPr>
        <w:pStyle w:val="NoSpacing"/>
        <w:numPr>
          <w:ilvl w:val="0"/>
          <w:numId w:val="13"/>
        </w:numPr>
        <w:rPr>
          <w:rFonts w:cstheme="minorHAnsi"/>
        </w:rPr>
      </w:pPr>
      <w:r>
        <w:rPr>
          <w:rFonts w:cstheme="minorHAnsi"/>
        </w:rPr>
        <w:t>can</w:t>
      </w:r>
      <w:r w:rsidRPr="00F9480B">
        <w:rPr>
          <w:rFonts w:cstheme="minorHAnsi"/>
        </w:rPr>
        <w:t xml:space="preserve"> acknowledge </w:t>
      </w:r>
      <w:r>
        <w:rPr>
          <w:rFonts w:cstheme="minorHAnsi"/>
        </w:rPr>
        <w:t xml:space="preserve">that you </w:t>
      </w:r>
      <w:r w:rsidRPr="00F9480B">
        <w:rPr>
          <w:rFonts w:cstheme="minorHAnsi"/>
        </w:rPr>
        <w:t>understand the study information</w:t>
      </w:r>
      <w:r>
        <w:rPr>
          <w:rFonts w:cstheme="minorHAnsi"/>
        </w:rPr>
        <w:t xml:space="preserve"> as described in this document</w:t>
      </w:r>
      <w:r w:rsidRPr="00F9480B">
        <w:rPr>
          <w:rFonts w:cstheme="minorHAnsi"/>
        </w:rPr>
        <w:t xml:space="preserve">; and </w:t>
      </w:r>
    </w:p>
    <w:p w14:paraId="6F04E214" w14:textId="5D410798" w:rsidR="00347AEC" w:rsidRPr="00347AEC" w:rsidRDefault="00347AEC" w:rsidP="00347AEC">
      <w:pPr>
        <w:pStyle w:val="ListParagraph"/>
        <w:numPr>
          <w:ilvl w:val="0"/>
          <w:numId w:val="13"/>
        </w:numPr>
        <w:tabs>
          <w:tab w:val="left" w:pos="4874"/>
        </w:tabs>
        <w:spacing w:after="0" w:line="240" w:lineRule="auto"/>
        <w:rPr>
          <w:i/>
        </w:rPr>
      </w:pPr>
      <w:r w:rsidRPr="00347AEC">
        <w:rPr>
          <w:rFonts w:cstheme="minorHAnsi"/>
        </w:rPr>
        <w:t>are willing to answer our survey on</w:t>
      </w:r>
      <w:r w:rsidR="003F6929">
        <w:rPr>
          <w:rFonts w:cstheme="minorHAnsi"/>
        </w:rPr>
        <w:t>-</w:t>
      </w:r>
      <w:r w:rsidRPr="00347AEC">
        <w:rPr>
          <w:rFonts w:cstheme="minorHAnsi"/>
        </w:rPr>
        <w:t>line.</w:t>
      </w:r>
    </w:p>
    <w:p w14:paraId="12C175B9" w14:textId="1DCD304C" w:rsidR="001442A1" w:rsidRDefault="001442A1" w:rsidP="007A7879">
      <w:pPr>
        <w:tabs>
          <w:tab w:val="left" w:pos="4874"/>
        </w:tabs>
        <w:spacing w:after="0" w:line="240" w:lineRule="auto"/>
        <w:rPr>
          <w:color w:val="0096D6"/>
        </w:rPr>
      </w:pPr>
    </w:p>
    <w:p w14:paraId="63C29AA4" w14:textId="77777777" w:rsidR="00DA01F9" w:rsidRPr="001442A1" w:rsidRDefault="00DA01F9" w:rsidP="007A7879">
      <w:pPr>
        <w:tabs>
          <w:tab w:val="left" w:pos="4874"/>
        </w:tabs>
        <w:spacing w:after="0" w:line="240" w:lineRule="auto"/>
        <w:rPr>
          <w:color w:val="0096D6"/>
        </w:rPr>
      </w:pPr>
    </w:p>
    <w:p w14:paraId="22CDE67E" w14:textId="77777777" w:rsidR="00C74EEC" w:rsidRDefault="007A7879" w:rsidP="00744038">
      <w:pPr>
        <w:tabs>
          <w:tab w:val="left" w:pos="4874"/>
        </w:tabs>
        <w:spacing w:after="120" w:line="240" w:lineRule="auto"/>
        <w:rPr>
          <w:b/>
        </w:rPr>
      </w:pPr>
      <w:r w:rsidRPr="002A11BC">
        <w:rPr>
          <w:b/>
        </w:rPr>
        <w:t xml:space="preserve">WHAT </w:t>
      </w:r>
      <w:r w:rsidR="000A177F" w:rsidRPr="002A11BC">
        <w:rPr>
          <w:b/>
        </w:rPr>
        <w:t>IS INVOLVED IN THIS PROJECT?</w:t>
      </w:r>
    </w:p>
    <w:p w14:paraId="501030A9" w14:textId="18163D1F" w:rsidR="0096039F" w:rsidRDefault="0096039F" w:rsidP="00750520">
      <w:pPr>
        <w:tabs>
          <w:tab w:val="left" w:pos="4874"/>
        </w:tabs>
        <w:spacing w:after="120" w:line="240" w:lineRule="auto"/>
      </w:pPr>
      <w:r>
        <w:lastRenderedPageBreak/>
        <w:t xml:space="preserve">You will be asked to </w:t>
      </w:r>
      <w:r w:rsidR="00347AEC">
        <w:t xml:space="preserve">decide whether you would like to participate in a </w:t>
      </w:r>
      <w:r w:rsidR="003F6929">
        <w:t xml:space="preserve">confidential </w:t>
      </w:r>
      <w:r w:rsidR="00347AEC">
        <w:t>survey study and then potentially complete the survey. Here is how:</w:t>
      </w:r>
    </w:p>
    <w:p w14:paraId="2FE97F1B" w14:textId="36F2C9EC" w:rsidR="00347AEC" w:rsidRDefault="00347AEC" w:rsidP="00750520">
      <w:pPr>
        <w:pStyle w:val="ListParagraph"/>
        <w:numPr>
          <w:ilvl w:val="0"/>
          <w:numId w:val="14"/>
        </w:numPr>
        <w:tabs>
          <w:tab w:val="left" w:pos="4874"/>
        </w:tabs>
        <w:spacing w:after="120" w:line="240" w:lineRule="auto"/>
        <w:contextualSpacing w:val="0"/>
      </w:pPr>
      <w:r>
        <w:t xml:space="preserve">You will arrive to this study </w:t>
      </w:r>
      <w:r w:rsidR="00750520">
        <w:t xml:space="preserve">survey site </w:t>
      </w:r>
      <w:r>
        <w:t xml:space="preserve">through a web link or a QR code </w:t>
      </w:r>
      <w:r w:rsidR="00DA2750">
        <w:t>included</w:t>
      </w:r>
      <w:r>
        <w:t xml:space="preserve"> in a study flyer that </w:t>
      </w:r>
      <w:r w:rsidR="00DA2750">
        <w:t>has been</w:t>
      </w:r>
      <w:r>
        <w:t xml:space="preserve"> </w:t>
      </w:r>
      <w:r w:rsidR="00750520">
        <w:t xml:space="preserve">presented or sent </w:t>
      </w:r>
      <w:r>
        <w:t>to you.</w:t>
      </w:r>
    </w:p>
    <w:p w14:paraId="057E6CFB" w14:textId="757B0B07" w:rsidR="00347AEC" w:rsidRDefault="00347AEC" w:rsidP="00347AEC">
      <w:pPr>
        <w:pStyle w:val="ListParagraph"/>
        <w:numPr>
          <w:ilvl w:val="0"/>
          <w:numId w:val="14"/>
        </w:numPr>
        <w:spacing w:after="60" w:line="240" w:lineRule="auto"/>
        <w:contextualSpacing w:val="0"/>
      </w:pPr>
      <w:r>
        <w:t xml:space="preserve">Once you are </w:t>
      </w:r>
      <w:r w:rsidR="00DA2750">
        <w:t>at the study survey site</w:t>
      </w:r>
      <w:r>
        <w:t xml:space="preserve">, you will review this “Participant </w:t>
      </w:r>
      <w:r w:rsidR="00265570">
        <w:t>I</w:t>
      </w:r>
      <w:r>
        <w:t xml:space="preserve">nformation </w:t>
      </w:r>
      <w:r w:rsidR="00265570">
        <w:t>S</w:t>
      </w:r>
      <w:r>
        <w:t>heet</w:t>
      </w:r>
      <w:r w:rsidR="00265570">
        <w:t>.</w:t>
      </w:r>
      <w:r>
        <w:t xml:space="preserve">” </w:t>
      </w:r>
      <w:r w:rsidR="00265570">
        <w:t>Y</w:t>
      </w:r>
      <w:r>
        <w:t>ou</w:t>
      </w:r>
      <w:r w:rsidRPr="00E65193">
        <w:t xml:space="preserve"> can then decide whether </w:t>
      </w:r>
      <w:r>
        <w:t>you</w:t>
      </w:r>
      <w:r w:rsidRPr="00E65193">
        <w:t xml:space="preserve"> would like to continue by </w:t>
      </w:r>
      <w:r>
        <w:t>answering</w:t>
      </w:r>
      <w:r w:rsidRPr="00E65193">
        <w:t xml:space="preserve"> the question</w:t>
      </w:r>
      <w:r>
        <w:t xml:space="preserve"> at the bottom of this page</w:t>
      </w:r>
      <w:r w:rsidRPr="00E65193">
        <w:t>: “</w:t>
      </w:r>
      <w:r w:rsidRPr="00DA2750">
        <w:rPr>
          <w:i/>
          <w:iCs/>
        </w:rPr>
        <w:t>Would you like to continue with the survey</w:t>
      </w:r>
      <w:r>
        <w:t>?”</w:t>
      </w:r>
    </w:p>
    <w:p w14:paraId="2C9714BA" w14:textId="0E617ED6" w:rsidR="00347AEC" w:rsidRDefault="00347AEC" w:rsidP="00750520">
      <w:pPr>
        <w:pStyle w:val="ListParagraph"/>
        <w:numPr>
          <w:ilvl w:val="0"/>
          <w:numId w:val="15"/>
        </w:numPr>
        <w:spacing w:after="120" w:line="240" w:lineRule="auto"/>
        <w:ind w:left="907"/>
        <w:contextualSpacing w:val="0"/>
      </w:pPr>
      <w:r w:rsidRPr="000158D8">
        <w:t xml:space="preserve">If you do not wish to participate, you can select </w:t>
      </w:r>
      <w:r w:rsidRPr="00DA01F9">
        <w:rPr>
          <w:bCs/>
        </w:rPr>
        <w:t>“</w:t>
      </w:r>
      <w:r w:rsidRPr="000158D8">
        <w:rPr>
          <w:b/>
          <w:u w:val="single"/>
        </w:rPr>
        <w:t>No</w:t>
      </w:r>
      <w:r w:rsidRPr="00DA01F9">
        <w:rPr>
          <w:bCs/>
        </w:rPr>
        <w:t>”</w:t>
      </w:r>
      <w:r w:rsidRPr="000158D8">
        <w:t xml:space="preserve"> followed by “</w:t>
      </w:r>
      <w:r w:rsidRPr="00DA01F9">
        <w:rPr>
          <w:b/>
          <w:bCs/>
          <w:u w:val="single"/>
        </w:rPr>
        <w:t>Next</w:t>
      </w:r>
      <w:r w:rsidRPr="000158D8">
        <w:t>” at the end of the page to exit the survey</w:t>
      </w:r>
      <w:r w:rsidR="00265570">
        <w:t xml:space="preserve"> o</w:t>
      </w:r>
      <w:r w:rsidRPr="000158D8">
        <w:t>r you can simply close the browser (web-page) and nothing will be recorded.</w:t>
      </w:r>
    </w:p>
    <w:p w14:paraId="78D26414" w14:textId="21A6C6D0" w:rsidR="00347AEC" w:rsidRDefault="00347AEC" w:rsidP="00750520">
      <w:pPr>
        <w:pStyle w:val="ListParagraph"/>
        <w:numPr>
          <w:ilvl w:val="0"/>
          <w:numId w:val="15"/>
        </w:numPr>
        <w:spacing w:after="120" w:line="240" w:lineRule="auto"/>
        <w:ind w:left="907"/>
        <w:contextualSpacing w:val="0"/>
      </w:pPr>
      <w:r w:rsidRPr="000158D8">
        <w:t xml:space="preserve">If you would like to participate, you can select </w:t>
      </w:r>
      <w:r w:rsidRPr="00DA01F9">
        <w:rPr>
          <w:bCs/>
        </w:rPr>
        <w:t>“</w:t>
      </w:r>
      <w:r w:rsidRPr="000158D8">
        <w:rPr>
          <w:b/>
          <w:u w:val="single"/>
        </w:rPr>
        <w:t>Yes</w:t>
      </w:r>
      <w:r w:rsidRPr="00DA01F9">
        <w:rPr>
          <w:bCs/>
        </w:rPr>
        <w:t>” and “</w:t>
      </w:r>
      <w:r w:rsidRPr="000158D8">
        <w:rPr>
          <w:b/>
          <w:u w:val="single"/>
        </w:rPr>
        <w:t>Next</w:t>
      </w:r>
      <w:r w:rsidRPr="00DA01F9">
        <w:rPr>
          <w:bCs/>
        </w:rPr>
        <w:t>”</w:t>
      </w:r>
      <w:r w:rsidRPr="000158D8">
        <w:t xml:space="preserve"> to </w:t>
      </w:r>
      <w:r>
        <w:t>start</w:t>
      </w:r>
      <w:r w:rsidRPr="000158D8">
        <w:t xml:space="preserve"> the survey. When you reach to the end of the survey, you will click on the </w:t>
      </w:r>
      <w:r w:rsidRPr="00DA01F9">
        <w:rPr>
          <w:bCs/>
        </w:rPr>
        <w:t>“</w:t>
      </w:r>
      <w:r w:rsidRPr="000B11AF">
        <w:rPr>
          <w:b/>
          <w:u w:val="single"/>
        </w:rPr>
        <w:t>Submit</w:t>
      </w:r>
      <w:r w:rsidRPr="00DA01F9">
        <w:rPr>
          <w:bCs/>
        </w:rPr>
        <w:t>”</w:t>
      </w:r>
      <w:r w:rsidRPr="000158D8">
        <w:t xml:space="preserve"> button. </w:t>
      </w:r>
      <w:r w:rsidR="00665DBB">
        <w:t>Once you have c</w:t>
      </w:r>
      <w:r w:rsidR="00665DBB" w:rsidRPr="00665DBB">
        <w:t>lick</w:t>
      </w:r>
      <w:r w:rsidR="00665DBB">
        <w:t>ed</w:t>
      </w:r>
      <w:r w:rsidR="00665DBB" w:rsidRPr="00665DBB">
        <w:t xml:space="preserve"> on “Yes”, “Next”, and “Submit”, </w:t>
      </w:r>
      <w:r w:rsidR="00665DBB">
        <w:t xml:space="preserve">this means you provided your consent to participate the study. </w:t>
      </w:r>
      <w:r w:rsidRPr="000158D8">
        <w:t>After clicking “</w:t>
      </w:r>
      <w:r w:rsidRPr="00DA01F9">
        <w:rPr>
          <w:b/>
          <w:bCs/>
          <w:u w:val="single"/>
        </w:rPr>
        <w:t>Submit</w:t>
      </w:r>
      <w:r w:rsidRPr="000158D8">
        <w:t>”</w:t>
      </w:r>
      <w:r w:rsidR="000D56B2" w:rsidRPr="000D56B2">
        <w:t>,</w:t>
      </w:r>
      <w:r w:rsidRPr="000158D8">
        <w:t xml:space="preserve"> all of your responses will be recorded. We hope that you will answer all of the questions. However, </w:t>
      </w:r>
      <w:r w:rsidRPr="000158D8">
        <w:rPr>
          <w:rFonts w:cstheme="minorHAnsi"/>
        </w:rPr>
        <w:t>you can choose not to answer any questions that make</w:t>
      </w:r>
      <w:r>
        <w:rPr>
          <w:rFonts w:cstheme="minorHAnsi"/>
        </w:rPr>
        <w:t>s</w:t>
      </w:r>
      <w:r w:rsidRPr="000158D8">
        <w:rPr>
          <w:rFonts w:cstheme="minorHAnsi"/>
        </w:rPr>
        <w:t xml:space="preserve"> you uncomfortable</w:t>
      </w:r>
      <w:r>
        <w:rPr>
          <w:rFonts w:cstheme="minorHAnsi"/>
        </w:rPr>
        <w:t xml:space="preserve"> </w:t>
      </w:r>
      <w:r w:rsidR="00DF5C7D">
        <w:rPr>
          <w:rFonts w:cstheme="minorHAnsi"/>
        </w:rPr>
        <w:t xml:space="preserve">by </w:t>
      </w:r>
      <w:r>
        <w:rPr>
          <w:rFonts w:cstheme="minorHAnsi"/>
        </w:rPr>
        <w:t>select</w:t>
      </w:r>
      <w:r w:rsidR="00DF5C7D">
        <w:rPr>
          <w:rFonts w:cstheme="minorHAnsi"/>
        </w:rPr>
        <w:t>ing</w:t>
      </w:r>
      <w:r>
        <w:rPr>
          <w:rFonts w:cstheme="minorHAnsi"/>
        </w:rPr>
        <w:t xml:space="preserve"> “Prefer not to answer” to any question</w:t>
      </w:r>
      <w:r w:rsidR="00DF5C7D">
        <w:rPr>
          <w:rFonts w:cstheme="minorHAnsi"/>
        </w:rPr>
        <w:t xml:space="preserve"> or simply skipping it. Y</w:t>
      </w:r>
      <w:r w:rsidRPr="000158D8">
        <w:t xml:space="preserve">ou can submit an incomplete survey.  </w:t>
      </w:r>
    </w:p>
    <w:p w14:paraId="1A6B8FC3" w14:textId="77777777" w:rsidR="00347AEC" w:rsidRPr="000158D8" w:rsidRDefault="00347AEC" w:rsidP="00750520">
      <w:pPr>
        <w:pStyle w:val="ListParagraph"/>
        <w:numPr>
          <w:ilvl w:val="0"/>
          <w:numId w:val="15"/>
        </w:numPr>
        <w:spacing w:after="120" w:line="240" w:lineRule="auto"/>
        <w:ind w:left="900"/>
        <w:contextualSpacing w:val="0"/>
      </w:pPr>
      <w:r w:rsidRPr="000158D8">
        <w:t xml:space="preserve">If you select </w:t>
      </w:r>
      <w:r w:rsidRPr="00DA01F9">
        <w:rPr>
          <w:b/>
          <w:bCs/>
          <w:u w:val="single"/>
        </w:rPr>
        <w:t>“</w:t>
      </w:r>
      <w:r w:rsidRPr="000158D8">
        <w:rPr>
          <w:b/>
          <w:u w:val="single"/>
        </w:rPr>
        <w:t>Yes” initially but decide to quit the study later</w:t>
      </w:r>
      <w:r w:rsidRPr="000158D8">
        <w:t>, you can close the browser at any time. Without clicking on the “</w:t>
      </w:r>
      <w:r w:rsidRPr="00DA01F9">
        <w:rPr>
          <w:b/>
          <w:bCs/>
          <w:u w:val="single"/>
        </w:rPr>
        <w:t>Submit</w:t>
      </w:r>
      <w:r w:rsidRPr="000158D8">
        <w:t>” button at the end of the survey, researchers will not receive any of your answers.</w:t>
      </w:r>
    </w:p>
    <w:p w14:paraId="5C54314D" w14:textId="28A2FA0E" w:rsidR="00347AEC" w:rsidRDefault="00DA2750" w:rsidP="00347AEC">
      <w:pPr>
        <w:pStyle w:val="ListParagraph"/>
        <w:numPr>
          <w:ilvl w:val="0"/>
          <w:numId w:val="14"/>
        </w:numPr>
        <w:tabs>
          <w:tab w:val="left" w:pos="4874"/>
        </w:tabs>
        <w:spacing w:after="0" w:line="240" w:lineRule="auto"/>
      </w:pPr>
      <w:r>
        <w:t>If you decide to continue with the survey (see above option (2))</w:t>
      </w:r>
      <w:r w:rsidR="00750520">
        <w:t>, h</w:t>
      </w:r>
      <w:r>
        <w:t>ere is the information about the survey.</w:t>
      </w:r>
    </w:p>
    <w:p w14:paraId="2EED4CA6" w14:textId="219671E0" w:rsidR="00750520" w:rsidRDefault="00750520" w:rsidP="00750520">
      <w:pPr>
        <w:pStyle w:val="ListParagraph"/>
        <w:spacing w:after="120" w:line="240" w:lineRule="auto"/>
        <w:contextualSpacing w:val="0"/>
      </w:pPr>
      <w:r>
        <w:t>The survey asks about you, your pain, and other specific aspects of your life.  You will be asked about the following:</w:t>
      </w:r>
    </w:p>
    <w:p w14:paraId="60A2401D" w14:textId="77777777" w:rsidR="00750520" w:rsidRDefault="00750520" w:rsidP="00750520">
      <w:pPr>
        <w:pStyle w:val="ListParagraph"/>
        <w:numPr>
          <w:ilvl w:val="0"/>
          <w:numId w:val="17"/>
        </w:numPr>
        <w:spacing w:after="120" w:line="240" w:lineRule="auto"/>
        <w:ind w:left="907"/>
        <w:contextualSpacing w:val="0"/>
      </w:pPr>
      <w:r>
        <w:t>Basic information about yourself (</w:t>
      </w:r>
      <w:r w:rsidRPr="00AF1A61">
        <w:t xml:space="preserve">such as age, biological sex, gender, race/ethnicity, time </w:t>
      </w:r>
      <w:r>
        <w:t xml:space="preserve">spent living </w:t>
      </w:r>
      <w:r w:rsidRPr="00AF1A61">
        <w:t xml:space="preserve">in Maine each year, </w:t>
      </w:r>
      <w:r>
        <w:t>the Maine</w:t>
      </w:r>
      <w:r w:rsidRPr="00AF1A61">
        <w:t xml:space="preserve"> county</w:t>
      </w:r>
      <w:r>
        <w:t xml:space="preserve"> where you live,</w:t>
      </w:r>
      <w:r w:rsidRPr="00AF1A61">
        <w:t xml:space="preserve"> and</w:t>
      </w:r>
      <w:r>
        <w:t xml:space="preserve"> whether you are a Veteran</w:t>
      </w:r>
      <w:r w:rsidRPr="00AF1A61">
        <w:t>).</w:t>
      </w:r>
    </w:p>
    <w:p w14:paraId="4B828122" w14:textId="79958B94" w:rsidR="00750520" w:rsidRDefault="00750520" w:rsidP="00750520">
      <w:pPr>
        <w:pStyle w:val="ListParagraph"/>
        <w:numPr>
          <w:ilvl w:val="0"/>
          <w:numId w:val="17"/>
        </w:numPr>
        <w:spacing w:after="120" w:line="240" w:lineRule="auto"/>
        <w:ind w:left="907"/>
        <w:contextualSpacing w:val="0"/>
      </w:pPr>
      <w:r>
        <w:t>Your pain and its impact on your life (including questions about depression and anxiety</w:t>
      </w:r>
      <w:r w:rsidR="003626A5">
        <w:t>; most questions are taken from an established survey</w:t>
      </w:r>
      <w:r>
        <w:t>).</w:t>
      </w:r>
    </w:p>
    <w:p w14:paraId="68A0E511" w14:textId="5B45DF5C" w:rsidR="00750520" w:rsidRDefault="00750520" w:rsidP="00750520">
      <w:pPr>
        <w:pStyle w:val="ListParagraph"/>
        <w:numPr>
          <w:ilvl w:val="0"/>
          <w:numId w:val="17"/>
        </w:numPr>
        <w:spacing w:after="120" w:line="240" w:lineRule="auto"/>
        <w:ind w:left="907"/>
        <w:contextualSpacing w:val="0"/>
      </w:pPr>
      <w:r>
        <w:t xml:space="preserve">How your pain is managed (including whether you use opioids and your visits with healthcare providers; we will </w:t>
      </w:r>
      <w:r w:rsidRPr="00873BEC">
        <w:rPr>
          <w:b/>
          <w:u w:val="single"/>
        </w:rPr>
        <w:t>not</w:t>
      </w:r>
      <w:r>
        <w:t xml:space="preserve"> ask you to list your medications</w:t>
      </w:r>
      <w:r w:rsidR="003626A5">
        <w:t xml:space="preserve">; many of these questions </w:t>
      </w:r>
      <w:r w:rsidR="000D410C">
        <w:t xml:space="preserve">were </w:t>
      </w:r>
      <w:r w:rsidR="003626A5">
        <w:t xml:space="preserve">developed in-house with the help of physicians who work with individuals </w:t>
      </w:r>
      <w:r w:rsidR="003F6929">
        <w:t xml:space="preserve">who </w:t>
      </w:r>
      <w:r w:rsidR="003626A5">
        <w:t>experience chronic pain</w:t>
      </w:r>
      <w:r>
        <w:t>).</w:t>
      </w:r>
    </w:p>
    <w:p w14:paraId="7F80B6B5" w14:textId="58BB8324" w:rsidR="00750520" w:rsidRDefault="00750520" w:rsidP="00750520">
      <w:pPr>
        <w:pStyle w:val="ListParagraph"/>
        <w:numPr>
          <w:ilvl w:val="0"/>
          <w:numId w:val="17"/>
        </w:numPr>
        <w:spacing w:after="120" w:line="240" w:lineRule="auto"/>
        <w:ind w:left="907"/>
        <w:contextualSpacing w:val="0"/>
      </w:pPr>
      <w:r>
        <w:t>Your economic status, education, food security, physical environment (including questions about whether or not you feel safe in your home or if you have experienced any sexual or physical abuse</w:t>
      </w:r>
      <w:r w:rsidR="003626A5">
        <w:t xml:space="preserve">; most of the questions </w:t>
      </w:r>
      <w:r w:rsidR="000D410C">
        <w:t xml:space="preserve">were </w:t>
      </w:r>
      <w:r w:rsidR="003626A5">
        <w:t>taken from an established questionnaire</w:t>
      </w:r>
      <w:r>
        <w:t>).</w:t>
      </w:r>
    </w:p>
    <w:p w14:paraId="07EE2F6D" w14:textId="77777777" w:rsidR="00750520" w:rsidRDefault="00750520" w:rsidP="00750520">
      <w:pPr>
        <w:pStyle w:val="ListParagraph"/>
        <w:numPr>
          <w:ilvl w:val="0"/>
          <w:numId w:val="17"/>
        </w:numPr>
        <w:spacing w:after="120" w:line="240" w:lineRule="auto"/>
        <w:ind w:left="907"/>
        <w:contextualSpacing w:val="0"/>
      </w:pPr>
      <w:r>
        <w:t>The study will also ask your permission to contact you to complete these surveys again in the future.</w:t>
      </w:r>
    </w:p>
    <w:p w14:paraId="5605975C" w14:textId="77777777" w:rsidR="00750520" w:rsidRDefault="00750520" w:rsidP="00750520">
      <w:pPr>
        <w:pStyle w:val="ListParagraph"/>
        <w:spacing w:after="120" w:line="240" w:lineRule="auto"/>
        <w:ind w:left="360"/>
        <w:contextualSpacing w:val="0"/>
      </w:pPr>
    </w:p>
    <w:p w14:paraId="6512B451" w14:textId="1D489B0E" w:rsidR="00750520" w:rsidRPr="000158D8" w:rsidRDefault="00750520" w:rsidP="00C509F6">
      <w:pPr>
        <w:pStyle w:val="ListParagraph"/>
        <w:spacing w:after="120" w:line="240" w:lineRule="auto"/>
        <w:ind w:left="360"/>
        <w:contextualSpacing w:val="0"/>
      </w:pPr>
      <w:r>
        <w:t xml:space="preserve">There </w:t>
      </w:r>
      <w:r w:rsidRPr="00DA153E">
        <w:t xml:space="preserve">are </w:t>
      </w:r>
      <w:r w:rsidR="00DF5C7D">
        <w:t xml:space="preserve">multiple </w:t>
      </w:r>
      <w:r>
        <w:t xml:space="preserve">questions in this survey.  We estimate that it will take you about </w:t>
      </w:r>
      <w:r w:rsidRPr="00DA01F9">
        <w:t>10-30 minutes</w:t>
      </w:r>
      <w:r>
        <w:t xml:space="preserve"> to complete the survey.</w:t>
      </w:r>
      <w:r w:rsidRPr="00F70F41">
        <w:t xml:space="preserve"> </w:t>
      </w:r>
      <w:r>
        <w:t>You can use the voice-to-speech feature of the online survey. However, this may not work on every device.</w:t>
      </w:r>
      <w:r w:rsidRPr="008A6BF6">
        <w:t xml:space="preserve"> </w:t>
      </w:r>
      <w:r w:rsidRPr="000158D8">
        <w:t>If you like, you can ask a family member or a friend for help. You do not have to complete the survey in one sitting. You can save the response and reenter the survey later to complete it</w:t>
      </w:r>
      <w:r w:rsidR="00325393">
        <w:t>. You can do this</w:t>
      </w:r>
      <w:r w:rsidRPr="000158D8">
        <w:t xml:space="preserve"> by clicking on “Save &amp; Return Later” at the bottom of the survey</w:t>
      </w:r>
      <w:r w:rsidR="00325393">
        <w:t>. You</w:t>
      </w:r>
      <w:r w:rsidRPr="000158D8">
        <w:t xml:space="preserve"> then </w:t>
      </w:r>
      <w:r w:rsidR="00325393">
        <w:t xml:space="preserve">can </w:t>
      </w:r>
      <w:r w:rsidRPr="000158D8">
        <w:t xml:space="preserve">follow the instructions given on the screen to return to the survey </w:t>
      </w:r>
      <w:r w:rsidRPr="000158D8">
        <w:lastRenderedPageBreak/>
        <w:t xml:space="preserve">later. Please note </w:t>
      </w:r>
      <w:r w:rsidR="006246E2">
        <w:t xml:space="preserve">that once you </w:t>
      </w:r>
      <w:r w:rsidR="006246E2" w:rsidRPr="000158D8">
        <w:t>click on “Save &amp; Return Later”</w:t>
      </w:r>
      <w:r w:rsidR="006246E2">
        <w:t>,</w:t>
      </w:r>
      <w:r w:rsidR="006246E2" w:rsidRPr="000158D8">
        <w:t xml:space="preserve"> </w:t>
      </w:r>
      <w:r w:rsidRPr="000158D8">
        <w:t xml:space="preserve">any responses </w:t>
      </w:r>
      <w:r w:rsidR="006246E2">
        <w:t xml:space="preserve">you have entered </w:t>
      </w:r>
      <w:r w:rsidRPr="000158D8">
        <w:t>will be recorded</w:t>
      </w:r>
      <w:r w:rsidR="00DC3B93">
        <w:t>. All recorded information</w:t>
      </w:r>
      <w:r w:rsidRPr="000158D8">
        <w:t xml:space="preserve"> may be used in data analysis. </w:t>
      </w:r>
    </w:p>
    <w:p w14:paraId="199C7BF1" w14:textId="08F3971D" w:rsidR="00750520" w:rsidRPr="008E2A69" w:rsidRDefault="00750520" w:rsidP="00750520">
      <w:pPr>
        <w:pStyle w:val="ListParagraph"/>
        <w:spacing w:after="120" w:line="240" w:lineRule="auto"/>
        <w:ind w:left="360"/>
        <w:contextualSpacing w:val="0"/>
      </w:pPr>
      <w:r w:rsidRPr="008E2A69">
        <w:t>The researcher</w:t>
      </w:r>
      <w:r w:rsidR="00C509F6" w:rsidRPr="008E2A69">
        <w:t>s</w:t>
      </w:r>
      <w:r w:rsidRPr="008E2A69">
        <w:t xml:space="preserve"> plan to conduct the same survey every year. We would like to receive answers from you every year. </w:t>
      </w:r>
      <w:r w:rsidR="00AC444C" w:rsidRPr="008E2A69">
        <w:t>After you submit your</w:t>
      </w:r>
      <w:r w:rsidRPr="008E2A69">
        <w:t xml:space="preserve"> survey, </w:t>
      </w:r>
      <w:r w:rsidR="003A0109" w:rsidRPr="008E2A69">
        <w:t>we will ask you</w:t>
      </w:r>
      <w:r w:rsidRPr="008E2A69">
        <w:t xml:space="preserve"> whether you </w:t>
      </w:r>
      <w:r w:rsidR="003A0109" w:rsidRPr="008E2A69">
        <w:t>want</w:t>
      </w:r>
      <w:r w:rsidRPr="008E2A69">
        <w:t xml:space="preserve"> to complete the survey again next year. If you </w:t>
      </w:r>
      <w:r w:rsidR="00DC3B93" w:rsidRPr="008E2A69">
        <w:t xml:space="preserve">choose </w:t>
      </w:r>
      <w:r w:rsidR="002A11BC">
        <w:t>“</w:t>
      </w:r>
      <w:r w:rsidR="00DC3B93" w:rsidRPr="008E2A69">
        <w:t>Yes”</w:t>
      </w:r>
      <w:r w:rsidRPr="008E2A69">
        <w:t xml:space="preserve">, </w:t>
      </w:r>
      <w:r w:rsidR="00C509F6" w:rsidRPr="008E2A69">
        <w:t>you can provide contact information</w:t>
      </w:r>
      <w:r w:rsidR="00DC3B93" w:rsidRPr="008E2A69">
        <w:t>. Y</w:t>
      </w:r>
      <w:r w:rsidRPr="008E2A69">
        <w:t>ou will receive</w:t>
      </w:r>
      <w:r w:rsidR="006246E2">
        <w:t xml:space="preserve"> three</w:t>
      </w:r>
      <w:r w:rsidRPr="008E2A69">
        <w:t xml:space="preserve"> reminder emails </w:t>
      </w:r>
      <w:r w:rsidR="00DC3B93" w:rsidRPr="008E2A69">
        <w:t>about</w:t>
      </w:r>
      <w:r w:rsidRPr="008E2A69">
        <w:t xml:space="preserve"> this around the same time the following year. If you </w:t>
      </w:r>
      <w:r w:rsidR="006246E2">
        <w:t xml:space="preserve">later choose </w:t>
      </w:r>
      <w:r w:rsidR="00AC444C" w:rsidRPr="008E2A69">
        <w:t>not to participate</w:t>
      </w:r>
      <w:r w:rsidRPr="008E2A69">
        <w:t xml:space="preserve">, you can simply ignore the </w:t>
      </w:r>
      <w:r w:rsidR="006246E2">
        <w:t xml:space="preserve">three </w:t>
      </w:r>
      <w:r w:rsidRPr="008E2A69">
        <w:t xml:space="preserve">reminder emails. We will not contact you </w:t>
      </w:r>
      <w:r w:rsidR="006246E2">
        <w:t>again</w:t>
      </w:r>
      <w:r w:rsidRPr="008E2A69">
        <w:t xml:space="preserve">. However, any survey answers you have submitted </w:t>
      </w:r>
      <w:r w:rsidR="00AC444C" w:rsidRPr="008E2A69">
        <w:t>previously can</w:t>
      </w:r>
      <w:r w:rsidRPr="008E2A69">
        <w:t xml:space="preserve"> still be included in the study.     </w:t>
      </w:r>
    </w:p>
    <w:p w14:paraId="0C0A5028" w14:textId="1B32FF31" w:rsidR="00C509F6" w:rsidRPr="008E2A69" w:rsidRDefault="003A0109" w:rsidP="003626A5">
      <w:pPr>
        <w:tabs>
          <w:tab w:val="left" w:pos="4874"/>
        </w:tabs>
        <w:spacing w:after="120" w:line="240" w:lineRule="auto"/>
        <w:ind w:left="360"/>
      </w:pPr>
      <w:r w:rsidRPr="008E2A69">
        <w:t>We will also ask you</w:t>
      </w:r>
      <w:r w:rsidR="00750520" w:rsidRPr="008E2A69">
        <w:t xml:space="preserve"> if you </w:t>
      </w:r>
      <w:r w:rsidRPr="008E2A69">
        <w:t>want</w:t>
      </w:r>
      <w:r w:rsidR="00750520" w:rsidRPr="008E2A69">
        <w:t xml:space="preserve"> to be contacted </w:t>
      </w:r>
      <w:r w:rsidRPr="008E2A69">
        <w:t>about</w:t>
      </w:r>
      <w:r w:rsidR="00750520" w:rsidRPr="008E2A69">
        <w:t xml:space="preserve"> other research studies in the future.</w:t>
      </w:r>
      <w:r w:rsidR="00C509F6" w:rsidRPr="008E2A69">
        <w:t xml:space="preserve"> If you answer yes</w:t>
      </w:r>
      <w:r w:rsidR="008E2A69" w:rsidRPr="008E2A69">
        <w:t>, we will</w:t>
      </w:r>
      <w:r w:rsidR="00C509F6" w:rsidRPr="008E2A69">
        <w:t xml:space="preserve"> ask</w:t>
      </w:r>
      <w:r w:rsidR="008E2A69" w:rsidRPr="008E2A69">
        <w:t xml:space="preserve"> you</w:t>
      </w:r>
      <w:r w:rsidR="00C509F6" w:rsidRPr="008E2A69">
        <w:t xml:space="preserve"> to provide your contact information.</w:t>
      </w:r>
    </w:p>
    <w:p w14:paraId="4E1A195C" w14:textId="77777777" w:rsidR="00DF5C7D" w:rsidRPr="008E2A69" w:rsidRDefault="00C509F6" w:rsidP="00DF5C7D">
      <w:pPr>
        <w:tabs>
          <w:tab w:val="left" w:pos="4874"/>
        </w:tabs>
        <w:spacing w:after="120" w:line="240" w:lineRule="auto"/>
        <w:ind w:left="360"/>
      </w:pPr>
      <w:r w:rsidRPr="008E2A69">
        <w:t>You</w:t>
      </w:r>
      <w:r w:rsidR="003626A5" w:rsidRPr="008E2A69">
        <w:t>r</w:t>
      </w:r>
      <w:r w:rsidRPr="008E2A69">
        <w:t xml:space="preserve"> response </w:t>
      </w:r>
      <w:r w:rsidR="003626A5" w:rsidRPr="008E2A69">
        <w:t xml:space="preserve">to survey questions will </w:t>
      </w:r>
      <w:r w:rsidRPr="008E2A69">
        <w:t xml:space="preserve">be </w:t>
      </w:r>
      <w:r w:rsidR="003626A5" w:rsidRPr="008E2A69">
        <w:t>kept separately from your contact information.  For more detail, please see the section “WHAT ABOUT PRIVACY AND CONFIDENTIALITY?”</w:t>
      </w:r>
      <w:r w:rsidR="00750520" w:rsidRPr="008E2A69">
        <w:tab/>
      </w:r>
    </w:p>
    <w:p w14:paraId="1BCED3E8" w14:textId="4CAED2E9" w:rsidR="00DF5C7D" w:rsidRPr="008E2A69" w:rsidRDefault="00DF5C7D" w:rsidP="008C375D">
      <w:pPr>
        <w:tabs>
          <w:tab w:val="left" w:pos="4874"/>
        </w:tabs>
        <w:spacing w:after="0" w:line="240" w:lineRule="auto"/>
        <w:ind w:left="360"/>
      </w:pPr>
      <w:r w:rsidRPr="008E2A69">
        <w:t xml:space="preserve">If you did not provide your contact information for any reasons, your survey response will remain anonymous. </w:t>
      </w:r>
      <w:r w:rsidR="003F6929" w:rsidRPr="008E2A69">
        <w:t>If you did provide contact information</w:t>
      </w:r>
      <w:r w:rsidR="008E2A69" w:rsidRPr="008E2A69">
        <w:t>,</w:t>
      </w:r>
      <w:r w:rsidR="003F6929" w:rsidRPr="008E2A69">
        <w:t xml:space="preserve"> your survey response will remain confidential.</w:t>
      </w:r>
    </w:p>
    <w:p w14:paraId="216063E6" w14:textId="2130E762" w:rsidR="00727B00" w:rsidRDefault="00727B00" w:rsidP="00727B00">
      <w:pPr>
        <w:tabs>
          <w:tab w:val="left" w:pos="4874"/>
        </w:tabs>
        <w:spacing w:after="0" w:line="240" w:lineRule="auto"/>
      </w:pPr>
    </w:p>
    <w:p w14:paraId="6C295F75" w14:textId="77777777" w:rsidR="00DA01F9" w:rsidRDefault="00DA01F9" w:rsidP="00727B00">
      <w:pPr>
        <w:tabs>
          <w:tab w:val="left" w:pos="4874"/>
        </w:tabs>
        <w:spacing w:after="0" w:line="240" w:lineRule="auto"/>
      </w:pPr>
    </w:p>
    <w:p w14:paraId="09E5263B" w14:textId="77777777" w:rsidR="00C17B7D" w:rsidRPr="00C17B7D" w:rsidRDefault="00C17B7D" w:rsidP="00744038">
      <w:pPr>
        <w:tabs>
          <w:tab w:val="left" w:pos="4874"/>
        </w:tabs>
        <w:spacing w:after="120" w:line="240" w:lineRule="auto"/>
        <w:rPr>
          <w:b/>
        </w:rPr>
      </w:pPr>
      <w:r>
        <w:rPr>
          <w:b/>
        </w:rPr>
        <w:t>WHAT ARE THE POSSIBLE RISKS OR DISCOMFORTS INVOLVED FROM BEING IN THIS PROJECT?</w:t>
      </w:r>
    </w:p>
    <w:p w14:paraId="36F85756" w14:textId="2195F692" w:rsidR="001F1BFC" w:rsidRDefault="00F21A89" w:rsidP="00916062">
      <w:pPr>
        <w:tabs>
          <w:tab w:val="left" w:pos="4874"/>
        </w:tabs>
        <w:spacing w:after="120" w:line="240" w:lineRule="auto"/>
      </w:pPr>
      <w:r w:rsidRPr="00855B7E">
        <w:t>When participat</w:t>
      </w:r>
      <w:r w:rsidR="00271D56" w:rsidRPr="00855B7E">
        <w:t>ing</w:t>
      </w:r>
      <w:r w:rsidRPr="00855B7E">
        <w:t xml:space="preserve"> in this </w:t>
      </w:r>
      <w:r w:rsidR="00271D56" w:rsidRPr="00855B7E">
        <w:t>study</w:t>
      </w:r>
      <w:r w:rsidRPr="00855B7E">
        <w:t>, t</w:t>
      </w:r>
      <w:r w:rsidR="00B36F55" w:rsidRPr="00855B7E">
        <w:t>he risks are minimal</w:t>
      </w:r>
      <w:r w:rsidR="00916062" w:rsidRPr="00855B7E">
        <w:t>.</w:t>
      </w:r>
      <w:r w:rsidR="00B36F55" w:rsidRPr="00855B7E">
        <w:t xml:space="preserve"> </w:t>
      </w:r>
      <w:r w:rsidR="00916062" w:rsidRPr="00855B7E">
        <w:t>Some questions may trigger unpleasant emotional responses</w:t>
      </w:r>
      <w:r w:rsidR="005A572A" w:rsidRPr="00855B7E">
        <w:t>. Some questions</w:t>
      </w:r>
      <w:r w:rsidR="00916062" w:rsidRPr="00855B7E">
        <w:t xml:space="preserve"> may be sensitive to you</w:t>
      </w:r>
      <w:r w:rsidR="005A572A" w:rsidRPr="00855B7E">
        <w:t>. These questions may include those asking about</w:t>
      </w:r>
      <w:r w:rsidR="00916062" w:rsidRPr="00855B7E">
        <w:t xml:space="preserve"> prescription opioid usage, economic status</w:t>
      </w:r>
      <w:r w:rsidR="000D410C" w:rsidRPr="00855B7E">
        <w:t>,</w:t>
      </w:r>
      <w:r w:rsidR="00916062" w:rsidRPr="00855B7E">
        <w:t xml:space="preserve"> and exposure to violence. You can choose </w:t>
      </w:r>
      <w:r w:rsidR="00455A34" w:rsidRPr="00855B7E">
        <w:t xml:space="preserve">“Prefer not to answer” or </w:t>
      </w:r>
      <w:r w:rsidR="00916062" w:rsidRPr="00855B7E">
        <w:t xml:space="preserve">skip these questions. You can stop participation at any time. </w:t>
      </w:r>
      <w:r w:rsidR="00A505CC" w:rsidRPr="00855B7E">
        <w:t>R</w:t>
      </w:r>
      <w:r w:rsidR="00916062" w:rsidRPr="00855B7E">
        <w:t xml:space="preserve">esearch team members will not </w:t>
      </w:r>
      <w:r w:rsidR="00855B7E">
        <w:t>connect</w:t>
      </w:r>
      <w:r w:rsidR="00916062" w:rsidRPr="00855B7E">
        <w:t xml:space="preserve"> your contact information </w:t>
      </w:r>
      <w:r w:rsidR="00855B7E">
        <w:t>with</w:t>
      </w:r>
      <w:r w:rsidR="00916062" w:rsidRPr="00855B7E">
        <w:t xml:space="preserve"> your survey responses. </w:t>
      </w:r>
      <w:r w:rsidR="00855B7E">
        <w:t>The</w:t>
      </w:r>
      <w:r w:rsidRPr="00855B7E">
        <w:t xml:space="preserve"> research team </w:t>
      </w:r>
      <w:r w:rsidR="00916062" w:rsidRPr="00855B7E">
        <w:t xml:space="preserve">will </w:t>
      </w:r>
      <w:r w:rsidRPr="00855B7E">
        <w:t>not provide</w:t>
      </w:r>
      <w:r w:rsidR="00916062" w:rsidRPr="00855B7E">
        <w:t xml:space="preserve"> clinical follow-up</w:t>
      </w:r>
      <w:r w:rsidR="00855B7E">
        <w:t xml:space="preserve"> either</w:t>
      </w:r>
      <w:r w:rsidR="00916062" w:rsidRPr="00855B7E">
        <w:t xml:space="preserve">. If answering the survey questions </w:t>
      </w:r>
      <w:r w:rsidRPr="00855B7E">
        <w:t>upset</w:t>
      </w:r>
      <w:r w:rsidR="00855B7E" w:rsidRPr="00855B7E">
        <w:t>s</w:t>
      </w:r>
      <w:r w:rsidRPr="00855B7E">
        <w:t xml:space="preserve"> you</w:t>
      </w:r>
      <w:r w:rsidR="00916062" w:rsidRPr="00855B7E">
        <w:t xml:space="preserve">, please contact your health </w:t>
      </w:r>
      <w:r w:rsidR="004808FC" w:rsidRPr="00855B7E">
        <w:t xml:space="preserve">care </w:t>
      </w:r>
      <w:r w:rsidR="00916062" w:rsidRPr="00855B7E">
        <w:t>providers</w:t>
      </w:r>
      <w:r w:rsidRPr="00855B7E">
        <w:t>. You can also use the resources listed below.</w:t>
      </w:r>
    </w:p>
    <w:p w14:paraId="01271208" w14:textId="1C47A247" w:rsidR="00916062" w:rsidRPr="00455139" w:rsidRDefault="00916062" w:rsidP="00916062">
      <w:pPr>
        <w:spacing w:after="60" w:line="240" w:lineRule="auto"/>
        <w:ind w:left="360"/>
        <w:rPr>
          <w:u w:val="single"/>
        </w:rPr>
      </w:pPr>
      <w:r w:rsidRPr="00916062">
        <w:rPr>
          <w:u w:val="single"/>
        </w:rPr>
        <w:t>If you have questions or want to talk to a professional resource about your situation, you can contact any of the following</w:t>
      </w:r>
      <w:r w:rsidR="00455139">
        <w:rPr>
          <w:u w:val="single"/>
        </w:rPr>
        <w:t>.</w:t>
      </w:r>
      <w:r w:rsidR="00455A34">
        <w:rPr>
          <w:u w:val="single"/>
        </w:rPr>
        <w:t xml:space="preserve"> </w:t>
      </w:r>
      <w:r w:rsidR="00455139" w:rsidRPr="00455139">
        <w:rPr>
          <w:u w:val="single"/>
        </w:rPr>
        <w:t>You</w:t>
      </w:r>
      <w:r w:rsidR="00455A34" w:rsidRPr="00455139">
        <w:rPr>
          <w:u w:val="single"/>
        </w:rPr>
        <w:t xml:space="preserve"> </w:t>
      </w:r>
      <w:r w:rsidR="00455139">
        <w:rPr>
          <w:u w:val="single"/>
        </w:rPr>
        <w:t>can</w:t>
      </w:r>
      <w:r w:rsidR="00455A34" w:rsidRPr="00455139">
        <w:rPr>
          <w:u w:val="single"/>
        </w:rPr>
        <w:t xml:space="preserve"> save a copy of the survey. </w:t>
      </w:r>
      <w:r w:rsidR="00455139">
        <w:rPr>
          <w:u w:val="single"/>
        </w:rPr>
        <w:t>You</w:t>
      </w:r>
      <w:r w:rsidR="00455A34" w:rsidRPr="00455139">
        <w:rPr>
          <w:u w:val="single"/>
        </w:rPr>
        <w:t xml:space="preserve"> can </w:t>
      </w:r>
      <w:r w:rsidR="00455139">
        <w:rPr>
          <w:u w:val="single"/>
        </w:rPr>
        <w:t>find</w:t>
      </w:r>
      <w:r w:rsidR="00455A34" w:rsidRPr="00455139">
        <w:rPr>
          <w:u w:val="single"/>
        </w:rPr>
        <w:t xml:space="preserve"> to these resources later</w:t>
      </w:r>
      <w:r w:rsidR="00455139">
        <w:rPr>
          <w:u w:val="single"/>
        </w:rPr>
        <w:t>.</w:t>
      </w:r>
    </w:p>
    <w:p w14:paraId="2E5444FD" w14:textId="77777777" w:rsidR="00916062" w:rsidRPr="009331C3" w:rsidRDefault="00916062" w:rsidP="00916062">
      <w:pPr>
        <w:pStyle w:val="ListParagraph"/>
        <w:numPr>
          <w:ilvl w:val="0"/>
          <w:numId w:val="18"/>
        </w:numPr>
        <w:spacing w:after="120" w:line="240" w:lineRule="auto"/>
        <w:ind w:left="1080"/>
        <w:contextualSpacing w:val="0"/>
        <w:rPr>
          <w:b/>
        </w:rPr>
      </w:pPr>
      <w:r w:rsidRPr="009331C3">
        <w:rPr>
          <w:b/>
        </w:rPr>
        <w:t>Your primary care physician (or any of your trusted health care providers).</w:t>
      </w:r>
    </w:p>
    <w:p w14:paraId="71E77AE5" w14:textId="77777777" w:rsidR="00916062" w:rsidRDefault="00916062" w:rsidP="00916062">
      <w:pPr>
        <w:pStyle w:val="ListParagraph"/>
        <w:numPr>
          <w:ilvl w:val="0"/>
          <w:numId w:val="18"/>
        </w:numPr>
        <w:spacing w:after="60" w:line="240" w:lineRule="auto"/>
        <w:ind w:left="1080"/>
        <w:contextualSpacing w:val="0"/>
      </w:pPr>
      <w:r w:rsidRPr="006D7061">
        <w:rPr>
          <w:b/>
        </w:rPr>
        <w:t>211</w:t>
      </w:r>
      <w:r>
        <w:t xml:space="preserve"> </w:t>
      </w:r>
      <w:r w:rsidRPr="006D7061">
        <w:rPr>
          <w:b/>
        </w:rPr>
        <w:t>Maine (</w:t>
      </w:r>
      <w:hyperlink r:id="rId11" w:history="1">
        <w:r w:rsidRPr="006D7061">
          <w:rPr>
            <w:rStyle w:val="Hyperlink"/>
            <w:b/>
          </w:rPr>
          <w:t>https://211maine.org/about/</w:t>
        </w:r>
      </w:hyperlink>
      <w:r w:rsidRPr="006D7061">
        <w:rPr>
          <w:b/>
        </w:rPr>
        <w:t>)</w:t>
      </w:r>
      <w:r>
        <w:t xml:space="preserve"> </w:t>
      </w:r>
    </w:p>
    <w:p w14:paraId="58628CFD" w14:textId="7046A393" w:rsidR="00916062" w:rsidRDefault="00916062" w:rsidP="00916062">
      <w:pPr>
        <w:pStyle w:val="ListParagraph"/>
        <w:numPr>
          <w:ilvl w:val="1"/>
          <w:numId w:val="18"/>
        </w:numPr>
        <w:spacing w:after="120" w:line="240" w:lineRule="auto"/>
        <w:ind w:left="1800"/>
        <w:contextualSpacing w:val="0"/>
      </w:pPr>
      <w:r w:rsidRPr="00EA0937">
        <w:t xml:space="preserve">211 is a free, confidential information and referral service that connects people of all ages across Maine to local services. 211 Maine is based in Maine and available 24 hours a day, </w:t>
      </w:r>
      <w:r>
        <w:t>7</w:t>
      </w:r>
      <w:r w:rsidRPr="00EA0937">
        <w:t xml:space="preserve"> days a week.</w:t>
      </w:r>
      <w:r>
        <w:t xml:space="preserve"> You can reach 211 via phone, text, or email</w:t>
      </w:r>
      <w:r w:rsidRPr="00EA0937">
        <w:t xml:space="preserve"> </w:t>
      </w:r>
      <w:r>
        <w:t>(</w:t>
      </w:r>
      <w:hyperlink r:id="rId12" w:history="1">
        <w:r w:rsidR="00BD7714" w:rsidRPr="00A73109">
          <w:rPr>
            <w:rStyle w:val="Hyperlink"/>
          </w:rPr>
          <w:t>https://211maine.org/contact/</w:t>
        </w:r>
      </w:hyperlink>
      <w:r>
        <w:t>) to talk to someone or by searching the online database (</w:t>
      </w:r>
      <w:hyperlink r:id="rId13" w:history="1">
        <w:r w:rsidRPr="00CA45FD">
          <w:rPr>
            <w:rStyle w:val="Hyperlink"/>
          </w:rPr>
          <w:t>https://211maine.org/</w:t>
        </w:r>
      </w:hyperlink>
      <w:r>
        <w:t>) to find local services.</w:t>
      </w:r>
    </w:p>
    <w:p w14:paraId="57C7B208" w14:textId="385D26F4" w:rsidR="00916062" w:rsidRDefault="00916062" w:rsidP="00916062">
      <w:pPr>
        <w:pStyle w:val="ListParagraph"/>
        <w:numPr>
          <w:ilvl w:val="0"/>
          <w:numId w:val="18"/>
        </w:numPr>
        <w:spacing w:after="60" w:line="240" w:lineRule="auto"/>
        <w:ind w:left="1080"/>
        <w:contextualSpacing w:val="0"/>
      </w:pPr>
      <w:r w:rsidRPr="002E22B7">
        <w:rPr>
          <w:b/>
        </w:rPr>
        <w:t xml:space="preserve">988 </w:t>
      </w:r>
      <w:r w:rsidRPr="006D7061">
        <w:rPr>
          <w:b/>
        </w:rPr>
        <w:t>Suicide and Crisis Lifeline (</w:t>
      </w:r>
      <w:hyperlink r:id="rId14" w:history="1">
        <w:r w:rsidR="00081702" w:rsidRPr="00A73109">
          <w:rPr>
            <w:rStyle w:val="Hyperlink"/>
            <w:b/>
          </w:rPr>
          <w:t>https://988lifeline.org</w:t>
        </w:r>
      </w:hyperlink>
      <w:r w:rsidRPr="006D7061">
        <w:rPr>
          <w:b/>
        </w:rPr>
        <w:t>)</w:t>
      </w:r>
      <w:r>
        <w:t xml:space="preserve"> </w:t>
      </w:r>
    </w:p>
    <w:p w14:paraId="2305BADE" w14:textId="77777777" w:rsidR="00916062" w:rsidRDefault="00916062" w:rsidP="00916062">
      <w:pPr>
        <w:pStyle w:val="ListParagraph"/>
        <w:numPr>
          <w:ilvl w:val="1"/>
          <w:numId w:val="18"/>
        </w:numPr>
        <w:spacing w:after="120" w:line="240" w:lineRule="auto"/>
        <w:ind w:left="1800"/>
        <w:contextualSpacing w:val="0"/>
      </w:pPr>
      <w:r w:rsidRPr="002E22B7">
        <w:t>The Lifeline provides 24/7, free and confidential support for people in distress, prevention and crisis resources for you or your loved ones, and best practices for professionals in the United States.</w:t>
      </w:r>
    </w:p>
    <w:p w14:paraId="2DDEA7F2" w14:textId="77777777" w:rsidR="00916062" w:rsidRPr="000F1A67" w:rsidRDefault="00916062" w:rsidP="00916062">
      <w:pPr>
        <w:pStyle w:val="ListParagraph"/>
        <w:numPr>
          <w:ilvl w:val="0"/>
          <w:numId w:val="18"/>
        </w:numPr>
        <w:spacing w:after="60" w:line="240" w:lineRule="auto"/>
        <w:ind w:left="1080"/>
        <w:contextualSpacing w:val="0"/>
        <w:rPr>
          <w:b/>
        </w:rPr>
      </w:pPr>
      <w:r w:rsidRPr="006D7061">
        <w:rPr>
          <w:b/>
        </w:rPr>
        <w:t xml:space="preserve">Domestic </w:t>
      </w:r>
      <w:r>
        <w:rPr>
          <w:b/>
        </w:rPr>
        <w:t xml:space="preserve">Abuse </w:t>
      </w:r>
      <w:r w:rsidRPr="006D7061">
        <w:rPr>
          <w:b/>
        </w:rPr>
        <w:t xml:space="preserve">Violence </w:t>
      </w:r>
      <w:r w:rsidRPr="000F1A67">
        <w:rPr>
          <w:b/>
        </w:rPr>
        <w:t>Helpline 1-866-834-HELP (4357)</w:t>
      </w:r>
    </w:p>
    <w:p w14:paraId="51DDCBD3" w14:textId="77777777" w:rsidR="00916062" w:rsidRDefault="00916062" w:rsidP="00916062">
      <w:pPr>
        <w:pStyle w:val="ListParagraph"/>
        <w:numPr>
          <w:ilvl w:val="1"/>
          <w:numId w:val="18"/>
        </w:numPr>
        <w:spacing w:after="60" w:line="240" w:lineRule="auto"/>
        <w:ind w:left="1800"/>
        <w:contextualSpacing w:val="0"/>
      </w:pPr>
      <w:r w:rsidRPr="00B21788">
        <w:t>The Maine Coalition to End Domestic Violence</w:t>
      </w:r>
      <w:r>
        <w:t xml:space="preserve"> (MCEDV) </w:t>
      </w:r>
      <w:r w:rsidRPr="00B21788">
        <w:t xml:space="preserve">works to end domestic abuse, dating abuse, stalking, elder abuse, and commercial sex </w:t>
      </w:r>
      <w:r>
        <w:t>trafficking.</w:t>
      </w:r>
      <w:r w:rsidRPr="00B21788">
        <w:t xml:space="preserve"> </w:t>
      </w:r>
      <w:r>
        <w:t>The statewide Domestic Violence Helpline connects callers with advocates at Domestic Violence Resource Centers and provides information, crisis counseling, emotional support and advocacy.</w:t>
      </w:r>
    </w:p>
    <w:p w14:paraId="44E1407C" w14:textId="68AC2F30" w:rsidR="00916062" w:rsidRDefault="00916062" w:rsidP="00916062">
      <w:pPr>
        <w:pStyle w:val="ListParagraph"/>
        <w:numPr>
          <w:ilvl w:val="1"/>
          <w:numId w:val="18"/>
        </w:numPr>
        <w:spacing w:after="120" w:line="240" w:lineRule="auto"/>
        <w:ind w:left="1800"/>
        <w:contextualSpacing w:val="0"/>
      </w:pPr>
      <w:r>
        <w:lastRenderedPageBreak/>
        <w:t xml:space="preserve">For more information visit: </w:t>
      </w:r>
      <w:hyperlink r:id="rId15" w:history="1">
        <w:r w:rsidRPr="004F0E53">
          <w:rPr>
            <w:rStyle w:val="Hyperlink"/>
          </w:rPr>
          <w:t>www.mcedv.org</w:t>
        </w:r>
      </w:hyperlink>
      <w:r>
        <w:t>. For a list of resources in Tribal communities</w:t>
      </w:r>
      <w:r w:rsidR="00081702">
        <w:t>,</w:t>
      </w:r>
      <w:r>
        <w:t xml:space="preserve"> visit: </w:t>
      </w:r>
      <w:hyperlink r:id="rId16" w:history="1">
        <w:r w:rsidRPr="004F0E53">
          <w:rPr>
            <w:rStyle w:val="Hyperlink"/>
          </w:rPr>
          <w:t>www.mcedv.org/get-help</w:t>
        </w:r>
      </w:hyperlink>
      <w:r>
        <w:t xml:space="preserve">. </w:t>
      </w:r>
    </w:p>
    <w:p w14:paraId="3EA4C7AF" w14:textId="77777777" w:rsidR="00916062" w:rsidRPr="006D7061" w:rsidRDefault="00916062" w:rsidP="00916062">
      <w:pPr>
        <w:pStyle w:val="ListParagraph"/>
        <w:numPr>
          <w:ilvl w:val="0"/>
          <w:numId w:val="18"/>
        </w:numPr>
        <w:spacing w:after="60" w:line="240" w:lineRule="auto"/>
        <w:ind w:left="1080"/>
        <w:contextualSpacing w:val="0"/>
        <w:rPr>
          <w:b/>
        </w:rPr>
      </w:pPr>
      <w:r>
        <w:rPr>
          <w:b/>
        </w:rPr>
        <w:t xml:space="preserve">Maine Coalition Against </w:t>
      </w:r>
      <w:r w:rsidRPr="006D7061">
        <w:rPr>
          <w:b/>
        </w:rPr>
        <w:t xml:space="preserve">Sexual Assault </w:t>
      </w:r>
      <w:r>
        <w:rPr>
          <w:b/>
        </w:rPr>
        <w:t xml:space="preserve">(MECASA) </w:t>
      </w:r>
      <w:r w:rsidRPr="006D7061">
        <w:rPr>
          <w:b/>
        </w:rPr>
        <w:t xml:space="preserve">1-800-871-7741 </w:t>
      </w:r>
    </w:p>
    <w:p w14:paraId="4D4E7BC7" w14:textId="77777777" w:rsidR="00665DBB" w:rsidRDefault="00916062" w:rsidP="004B58A1">
      <w:pPr>
        <w:pStyle w:val="ListParagraph"/>
        <w:numPr>
          <w:ilvl w:val="1"/>
          <w:numId w:val="18"/>
        </w:numPr>
        <w:spacing w:after="120" w:line="240" w:lineRule="auto"/>
        <w:ind w:left="1800"/>
        <w:contextualSpacing w:val="0"/>
      </w:pPr>
      <w:r w:rsidRPr="00027EA0">
        <w:t xml:space="preserve">Call </w:t>
      </w:r>
      <w:r>
        <w:t xml:space="preserve">the helpline </w:t>
      </w:r>
      <w:r w:rsidRPr="00027EA0">
        <w:t>to talk to someone who can help. Free, private support is available 24/7.</w:t>
      </w:r>
      <w:r>
        <w:t xml:space="preserve"> </w:t>
      </w:r>
      <w:r w:rsidRPr="00027EA0">
        <w:t>MECASA represents and supports Maine's sexual assault support centers.</w:t>
      </w:r>
      <w:r>
        <w:t xml:space="preserve"> For more information visit: </w:t>
      </w:r>
      <w:hyperlink r:id="rId17" w:history="1">
        <w:r w:rsidRPr="004F0E53">
          <w:rPr>
            <w:rStyle w:val="Hyperlink"/>
          </w:rPr>
          <w:t>https://www.mecasa.org/maine-sexual-assault-support-centers.html</w:t>
        </w:r>
      </w:hyperlink>
      <w:r>
        <w:t xml:space="preserve">. </w:t>
      </w:r>
    </w:p>
    <w:p w14:paraId="528D5964" w14:textId="24D2FD5C" w:rsidR="00916062" w:rsidRDefault="00916062" w:rsidP="004B58A1">
      <w:pPr>
        <w:pStyle w:val="ListParagraph"/>
        <w:spacing w:after="120" w:line="240" w:lineRule="auto"/>
        <w:ind w:left="1800"/>
        <w:contextualSpacing w:val="0"/>
      </w:pPr>
      <w:r>
        <w:t xml:space="preserve">  </w:t>
      </w:r>
    </w:p>
    <w:p w14:paraId="2A072848" w14:textId="77777777" w:rsidR="00665DBB" w:rsidRPr="0088679E" w:rsidRDefault="00665DBB" w:rsidP="004B58A1">
      <w:r w:rsidRPr="004B58A1">
        <w:rPr>
          <w:sz w:val="20"/>
          <w:szCs w:val="20"/>
        </w:rPr>
        <w:t xml:space="preserve">If you are a UNE student, your decision to engage/not engage in this research project will have no effect on your academic status, class grade(s), or relationship with any instructor(s) at UNE. </w:t>
      </w:r>
    </w:p>
    <w:p w14:paraId="14E54A07" w14:textId="33C0B5EA" w:rsidR="00665DBB" w:rsidRDefault="00665DBB" w:rsidP="004B58A1">
      <w:pPr>
        <w:spacing w:after="0"/>
      </w:pPr>
      <w:r w:rsidRPr="004B58A1">
        <w:rPr>
          <w:sz w:val="20"/>
          <w:szCs w:val="20"/>
        </w:rPr>
        <w:t xml:space="preserve">If you are UNE </w:t>
      </w:r>
      <w:r>
        <w:rPr>
          <w:sz w:val="20"/>
          <w:szCs w:val="20"/>
        </w:rPr>
        <w:t>employee</w:t>
      </w:r>
      <w:r w:rsidRPr="004B58A1">
        <w:rPr>
          <w:sz w:val="20"/>
          <w:szCs w:val="20"/>
        </w:rPr>
        <w:t xml:space="preserve">, </w:t>
      </w:r>
      <w:r>
        <w:rPr>
          <w:sz w:val="20"/>
          <w:szCs w:val="20"/>
        </w:rPr>
        <w:t>y</w:t>
      </w:r>
      <w:r w:rsidRPr="004B58A1">
        <w:rPr>
          <w:sz w:val="20"/>
          <w:szCs w:val="20"/>
        </w:rPr>
        <w:t>our decision to engage/not engage in this research project will have no effect on your employability or performance review at UNE.</w:t>
      </w:r>
      <w:r w:rsidRPr="004B58A1">
        <w:rPr>
          <w:i/>
          <w:iCs/>
          <w:sz w:val="20"/>
          <w:szCs w:val="20"/>
        </w:rPr>
        <w:t xml:space="preserve"> </w:t>
      </w:r>
    </w:p>
    <w:p w14:paraId="334C6CEA" w14:textId="0FA5B0DB" w:rsidR="003F6929" w:rsidRPr="004B58A1" w:rsidRDefault="003F6929" w:rsidP="003F6929">
      <w:pPr>
        <w:tabs>
          <w:tab w:val="left" w:pos="4874"/>
        </w:tabs>
        <w:spacing w:after="0" w:line="240" w:lineRule="auto"/>
        <w:rPr>
          <w:bCs/>
        </w:rPr>
      </w:pPr>
    </w:p>
    <w:p w14:paraId="627E88E3" w14:textId="77777777" w:rsidR="003F6929" w:rsidRPr="004B58A1" w:rsidRDefault="003F6929" w:rsidP="003F6929">
      <w:pPr>
        <w:tabs>
          <w:tab w:val="left" w:pos="4874"/>
        </w:tabs>
        <w:spacing w:after="0" w:line="240" w:lineRule="auto"/>
        <w:rPr>
          <w:bCs/>
        </w:rPr>
      </w:pPr>
    </w:p>
    <w:p w14:paraId="643F7C5D" w14:textId="1D17C0CE" w:rsidR="008A4A55" w:rsidRDefault="008A4A55" w:rsidP="00744038">
      <w:pPr>
        <w:tabs>
          <w:tab w:val="left" w:pos="4874"/>
        </w:tabs>
        <w:spacing w:after="120" w:line="240" w:lineRule="auto"/>
        <w:rPr>
          <w:b/>
        </w:rPr>
      </w:pPr>
      <w:r>
        <w:rPr>
          <w:b/>
        </w:rPr>
        <w:t>WHAT ARE THE POSSIBLE BENEFITS FROM BEING IN THIS PROJECT?</w:t>
      </w:r>
    </w:p>
    <w:p w14:paraId="0E1DDEE7" w14:textId="3A1FF5BE" w:rsidR="00455A34" w:rsidRDefault="00F8697D" w:rsidP="00F8697D">
      <w:pPr>
        <w:tabs>
          <w:tab w:val="left" w:pos="4874"/>
        </w:tabs>
        <w:spacing w:after="120" w:line="240" w:lineRule="auto"/>
      </w:pPr>
      <w:r>
        <w:t>There are no likely benefits to you by being in this research project</w:t>
      </w:r>
      <w:r w:rsidR="00155121">
        <w:t>.</w:t>
      </w:r>
      <w:r>
        <w:t xml:space="preserve"> </w:t>
      </w:r>
      <w:r w:rsidR="00155121">
        <w:t>H</w:t>
      </w:r>
      <w:r>
        <w:t xml:space="preserve">owever, </w:t>
      </w:r>
      <w:r w:rsidR="00455A34">
        <w:t xml:space="preserve">you can </w:t>
      </w:r>
      <w:r w:rsidR="0002375D">
        <w:t xml:space="preserve">choose to </w:t>
      </w:r>
      <w:r w:rsidR="00455A34">
        <w:t>save a copy of your resp</w:t>
      </w:r>
      <w:r w:rsidR="0002375D">
        <w:t>o</w:t>
      </w:r>
      <w:r w:rsidR="00455A34">
        <w:t>nse</w:t>
      </w:r>
      <w:r w:rsidR="00155121">
        <w:t>. You can</w:t>
      </w:r>
      <w:r w:rsidR="00455A34">
        <w:t xml:space="preserve"> share </w:t>
      </w:r>
      <w:r w:rsidR="0002375D">
        <w:t xml:space="preserve">it </w:t>
      </w:r>
      <w:r w:rsidR="00455A34">
        <w:t xml:space="preserve">with your care provider. </w:t>
      </w:r>
      <w:r w:rsidR="0002375D">
        <w:t>Your response</w:t>
      </w:r>
      <w:r w:rsidR="00455A34">
        <w:t xml:space="preserve"> may help your provider understand your </w:t>
      </w:r>
      <w:r w:rsidR="0002375D">
        <w:t xml:space="preserve">pain </w:t>
      </w:r>
      <w:r w:rsidR="00455A34">
        <w:t>condition better.</w:t>
      </w:r>
    </w:p>
    <w:p w14:paraId="00032E88" w14:textId="156C9F3D" w:rsidR="00F8697D" w:rsidRDefault="0002375D" w:rsidP="0088679E">
      <w:pPr>
        <w:tabs>
          <w:tab w:val="left" w:pos="4874"/>
        </w:tabs>
        <w:spacing w:after="120" w:line="240" w:lineRule="auto"/>
      </w:pPr>
      <w:r>
        <w:t xml:space="preserve">Further, </w:t>
      </w:r>
      <w:r w:rsidR="00F8697D">
        <w:t xml:space="preserve">the information we collect may help researchers understand the status and needs of Mainers who suffer from pain. This may aid </w:t>
      </w:r>
      <w:r w:rsidR="003F6929">
        <w:t>in the</w:t>
      </w:r>
      <w:r w:rsidR="00F8697D">
        <w:t xml:space="preserve"> crea</w:t>
      </w:r>
      <w:r w:rsidR="003F6929">
        <w:t>tion of more</w:t>
      </w:r>
      <w:r w:rsidR="00F8697D">
        <w:t xml:space="preserve"> effective programs</w:t>
      </w:r>
      <w:r w:rsidR="00155121">
        <w:t>. These programs can</w:t>
      </w:r>
      <w:r w:rsidR="00F8697D">
        <w:t xml:space="preserve"> help people </w:t>
      </w:r>
      <w:r w:rsidR="00155121">
        <w:t xml:space="preserve">with </w:t>
      </w:r>
      <w:r w:rsidR="00F8697D">
        <w:t>persistent or recurrent pain in the future.</w:t>
      </w:r>
    </w:p>
    <w:p w14:paraId="06209DC1" w14:textId="2FD1D258" w:rsidR="00F8697D" w:rsidRDefault="00155121" w:rsidP="00727B00">
      <w:pPr>
        <w:tabs>
          <w:tab w:val="left" w:pos="4874"/>
        </w:tabs>
        <w:spacing w:after="0" w:line="240" w:lineRule="auto"/>
      </w:pPr>
      <w:r>
        <w:t>T</w:t>
      </w:r>
      <w:r w:rsidR="00F8697D">
        <w:t xml:space="preserve">his is a </w:t>
      </w:r>
      <w:r w:rsidR="003F6929">
        <w:t xml:space="preserve">confidential </w:t>
      </w:r>
      <w:r w:rsidR="00F8697D">
        <w:t>registry</w:t>
      </w:r>
      <w:r>
        <w:t xml:space="preserve">. Therefore, </w:t>
      </w:r>
      <w:r w:rsidR="00F8697D">
        <w:t xml:space="preserve">the research team will not provide any clinical recommendations. </w:t>
      </w:r>
    </w:p>
    <w:p w14:paraId="73F8778B" w14:textId="3BB366E9" w:rsidR="00F8697D" w:rsidRDefault="00F8697D" w:rsidP="00727B00">
      <w:pPr>
        <w:tabs>
          <w:tab w:val="left" w:pos="4874"/>
        </w:tabs>
        <w:spacing w:after="0" w:line="240" w:lineRule="auto"/>
      </w:pPr>
    </w:p>
    <w:p w14:paraId="6C7FD09C" w14:textId="77777777" w:rsidR="00DA01F9" w:rsidRDefault="00DA01F9" w:rsidP="00727B00">
      <w:pPr>
        <w:tabs>
          <w:tab w:val="left" w:pos="4874"/>
        </w:tabs>
        <w:spacing w:after="0" w:line="240" w:lineRule="auto"/>
      </w:pPr>
    </w:p>
    <w:p w14:paraId="19A74BFB" w14:textId="77777777" w:rsidR="00685D72" w:rsidRDefault="008D14FD" w:rsidP="00744038">
      <w:pPr>
        <w:tabs>
          <w:tab w:val="left" w:pos="4874"/>
        </w:tabs>
        <w:spacing w:after="120" w:line="240" w:lineRule="auto"/>
        <w:rPr>
          <w:b/>
        </w:rPr>
      </w:pPr>
      <w:r>
        <w:rPr>
          <w:b/>
        </w:rPr>
        <w:t>WILL YOU BE COMPENSATED FOR BEING IN THIS PROJECT?</w:t>
      </w:r>
    </w:p>
    <w:p w14:paraId="3084BB80" w14:textId="6F19F11E" w:rsidR="00F8697D" w:rsidRDefault="00F8697D" w:rsidP="007652E2">
      <w:pPr>
        <w:tabs>
          <w:tab w:val="left" w:pos="4874"/>
        </w:tabs>
        <w:spacing w:after="0" w:line="240" w:lineRule="auto"/>
        <w:rPr>
          <w:i/>
          <w:color w:val="0096D6"/>
        </w:rPr>
      </w:pPr>
      <w:r>
        <w:t>You will not be compensated for being in this research project.</w:t>
      </w:r>
    </w:p>
    <w:p w14:paraId="4D8BD3FD" w14:textId="77777777" w:rsidR="00F8697D" w:rsidRDefault="00F8697D" w:rsidP="007652E2">
      <w:pPr>
        <w:tabs>
          <w:tab w:val="left" w:pos="4874"/>
        </w:tabs>
        <w:spacing w:after="0" w:line="240" w:lineRule="auto"/>
        <w:rPr>
          <w:i/>
          <w:color w:val="0096D6"/>
        </w:rPr>
      </w:pPr>
    </w:p>
    <w:p w14:paraId="66FA54B3" w14:textId="77777777" w:rsidR="00F97E24" w:rsidRPr="00F97E24" w:rsidRDefault="00F97E24" w:rsidP="007652E2">
      <w:pPr>
        <w:tabs>
          <w:tab w:val="left" w:pos="4874"/>
        </w:tabs>
        <w:spacing w:after="0" w:line="240" w:lineRule="auto"/>
        <w:rPr>
          <w:color w:val="0096D6"/>
        </w:rPr>
      </w:pPr>
    </w:p>
    <w:p w14:paraId="2C904493" w14:textId="77777777" w:rsidR="00F97E24" w:rsidRDefault="00F97E24" w:rsidP="00744038">
      <w:pPr>
        <w:tabs>
          <w:tab w:val="left" w:pos="4874"/>
        </w:tabs>
        <w:spacing w:after="120" w:line="240" w:lineRule="auto"/>
        <w:rPr>
          <w:b/>
        </w:rPr>
      </w:pPr>
      <w:r w:rsidRPr="00F21A89">
        <w:rPr>
          <w:b/>
        </w:rPr>
        <w:t>WHAT ABOUT PRIVACY AND CONFIDENTIALITY?</w:t>
      </w:r>
    </w:p>
    <w:p w14:paraId="35A3844F" w14:textId="7F3E5BE7" w:rsidR="00F97E24" w:rsidRDefault="00706BB6" w:rsidP="007652E2">
      <w:pPr>
        <w:tabs>
          <w:tab w:val="left" w:pos="4874"/>
        </w:tabs>
        <w:spacing w:after="0" w:line="240" w:lineRule="auto"/>
      </w:pPr>
      <w:r>
        <w:t>We will do our best to keep your personal information private and confidential. However, we cannot guarantee absolute confidentiality. Your personal information may be disclosed if required by law</w:t>
      </w:r>
      <w:r w:rsidR="00712392">
        <w:t xml:space="preserve">. </w:t>
      </w:r>
      <w:r w:rsidR="00582FE6">
        <w:t>Additionally, your information in this research project could be reviewed by representatives of the University</w:t>
      </w:r>
      <w:r w:rsidR="001D466D">
        <w:t>. This may include individuals in</w:t>
      </w:r>
      <w:r w:rsidR="00582FE6">
        <w:t xml:space="preserve"> the Office of Research Integrity and/or the Institutional Review Board. </w:t>
      </w:r>
    </w:p>
    <w:p w14:paraId="5D179A6C" w14:textId="77777777" w:rsidR="00712392" w:rsidRPr="00712392" w:rsidRDefault="00712392" w:rsidP="007652E2">
      <w:pPr>
        <w:tabs>
          <w:tab w:val="left" w:pos="4874"/>
        </w:tabs>
        <w:spacing w:after="0" w:line="240" w:lineRule="auto"/>
        <w:rPr>
          <w:sz w:val="12"/>
        </w:rPr>
      </w:pPr>
    </w:p>
    <w:p w14:paraId="42223F96" w14:textId="77777777" w:rsidR="00F21A89" w:rsidRDefault="009C6776" w:rsidP="0004124B">
      <w:pPr>
        <w:tabs>
          <w:tab w:val="left" w:pos="4874"/>
        </w:tabs>
        <w:spacing w:after="120" w:line="240" w:lineRule="auto"/>
      </w:pPr>
      <w:r>
        <w:t xml:space="preserve">This survey is administered through </w:t>
      </w:r>
      <w:r w:rsidR="003406E2">
        <w:t xml:space="preserve">REDCap. REDCap is </w:t>
      </w:r>
      <w:r>
        <w:t>a secure web-based application</w:t>
      </w:r>
      <w:r w:rsidRPr="00AF1A61">
        <w:t>. Once</w:t>
      </w:r>
      <w:r>
        <w:t xml:space="preserve"> you respond to the survey</w:t>
      </w:r>
      <w:r w:rsidRPr="00AF1A61">
        <w:t xml:space="preserve">, </w:t>
      </w:r>
      <w:r>
        <w:t>your response</w:t>
      </w:r>
      <w:r w:rsidRPr="00AF1A61">
        <w:t xml:space="preserve"> will be assigned a unique code</w:t>
      </w:r>
      <w:r w:rsidR="003406E2">
        <w:t xml:space="preserve">. This unique code is also called the </w:t>
      </w:r>
      <w:r w:rsidRPr="00AF1A61">
        <w:t>Participant ID</w:t>
      </w:r>
      <w:r w:rsidR="0004124B">
        <w:t xml:space="preserve">. </w:t>
      </w:r>
      <w:r w:rsidR="006246E2">
        <w:t>Only your participant ID</w:t>
      </w:r>
      <w:r w:rsidR="0004124B">
        <w:t xml:space="preserve"> will be used </w:t>
      </w:r>
      <w:r w:rsidR="006246E2">
        <w:t>when d</w:t>
      </w:r>
      <w:r w:rsidR="0004124B">
        <w:t xml:space="preserve">ata </w:t>
      </w:r>
      <w:r w:rsidR="007E0538">
        <w:t>are</w:t>
      </w:r>
      <w:r w:rsidR="006246E2">
        <w:t xml:space="preserve"> analyzed</w:t>
      </w:r>
      <w:r w:rsidR="001B6B7A">
        <w:t>. This helps</w:t>
      </w:r>
      <w:r w:rsidR="0004124B">
        <w:t xml:space="preserve"> </w:t>
      </w:r>
      <w:r>
        <w:t xml:space="preserve">to protect your privacy and data confidentiality. </w:t>
      </w:r>
      <w:r w:rsidR="00F21A89">
        <w:t>Your name and your</w:t>
      </w:r>
      <w:r>
        <w:t xml:space="preserve"> contact information </w:t>
      </w:r>
      <w:r w:rsidR="001B6B7A">
        <w:t>you</w:t>
      </w:r>
      <w:r>
        <w:t xml:space="preserve"> provide will be kept separately from your survey responses.</w:t>
      </w:r>
      <w:r w:rsidR="0004124B">
        <w:t xml:space="preserve"> The PI is the only researcher who has access </w:t>
      </w:r>
      <w:r w:rsidR="000D410C">
        <w:t xml:space="preserve">to </w:t>
      </w:r>
      <w:r w:rsidR="0004124B">
        <w:t xml:space="preserve">this information. This information will be </w:t>
      </w:r>
      <w:r w:rsidR="0002375D">
        <w:t xml:space="preserve">securely </w:t>
      </w:r>
      <w:r w:rsidR="0004124B">
        <w:t>stored within REDCap</w:t>
      </w:r>
      <w:r w:rsidR="001B6B7A">
        <w:t>. I</w:t>
      </w:r>
      <w:r w:rsidR="0002375D">
        <w:t xml:space="preserve">f </w:t>
      </w:r>
      <w:r w:rsidR="001B6B7A">
        <w:t xml:space="preserve">any information is </w:t>
      </w:r>
      <w:r w:rsidR="0002375D">
        <w:t>downloaded</w:t>
      </w:r>
      <w:r w:rsidR="001B6B7A">
        <w:t xml:space="preserve"> from R</w:t>
      </w:r>
      <w:r w:rsidR="003406E2">
        <w:t>ED</w:t>
      </w:r>
      <w:r w:rsidR="001B6B7A">
        <w:t>Cap, it will be stored</w:t>
      </w:r>
      <w:r w:rsidR="0002375D">
        <w:t xml:space="preserve"> in password-protected drives. </w:t>
      </w:r>
    </w:p>
    <w:p w14:paraId="6904A99F" w14:textId="77777777" w:rsidR="00F21A89" w:rsidRDefault="0002375D" w:rsidP="00F21A89">
      <w:pPr>
        <w:tabs>
          <w:tab w:val="left" w:pos="4874"/>
        </w:tabs>
        <w:spacing w:after="0" w:line="240" w:lineRule="auto"/>
      </w:pPr>
      <w:r>
        <w:t xml:space="preserve">The contact information </w:t>
      </w:r>
      <w:r w:rsidR="0004124B">
        <w:t xml:space="preserve">will be used for three purposes: </w:t>
      </w:r>
    </w:p>
    <w:p w14:paraId="3EAF6484" w14:textId="2C835D0A" w:rsidR="00F21A89" w:rsidRDefault="00F21A89" w:rsidP="00F21A89">
      <w:pPr>
        <w:pStyle w:val="ListParagraph"/>
        <w:numPr>
          <w:ilvl w:val="0"/>
          <w:numId w:val="19"/>
        </w:numPr>
        <w:tabs>
          <w:tab w:val="left" w:pos="4874"/>
        </w:tabs>
        <w:spacing w:after="120" w:line="240" w:lineRule="auto"/>
      </w:pPr>
      <w:r>
        <w:lastRenderedPageBreak/>
        <w:t xml:space="preserve">It will be used </w:t>
      </w:r>
      <w:r w:rsidR="0004124B">
        <w:t>to link your responses in the first year to responses you provide</w:t>
      </w:r>
      <w:r w:rsidR="001B6B7A">
        <w:t xml:space="preserve"> in later years</w:t>
      </w:r>
    </w:p>
    <w:p w14:paraId="568A9963" w14:textId="77777777" w:rsidR="00F21A89" w:rsidRDefault="00F21A89" w:rsidP="00F21A89">
      <w:pPr>
        <w:pStyle w:val="ListParagraph"/>
        <w:numPr>
          <w:ilvl w:val="0"/>
          <w:numId w:val="19"/>
        </w:numPr>
        <w:tabs>
          <w:tab w:val="left" w:pos="4874"/>
        </w:tabs>
        <w:spacing w:after="120" w:line="240" w:lineRule="auto"/>
      </w:pPr>
      <w:r>
        <w:t>It will be used</w:t>
      </w:r>
      <w:r w:rsidR="0004124B">
        <w:t xml:space="preserve"> to remind you </w:t>
      </w:r>
      <w:r w:rsidR="0004124B" w:rsidRPr="0004124B">
        <w:t>when it is time to respond to the survey again</w:t>
      </w:r>
      <w:r>
        <w:t>. T</w:t>
      </w:r>
      <w:r w:rsidR="00FA777E">
        <w:t xml:space="preserve">his happens </w:t>
      </w:r>
      <w:r w:rsidR="0004124B" w:rsidRPr="0004124B">
        <w:t>if you have indicated that you would like to respond to the survey again</w:t>
      </w:r>
      <w:r>
        <w:t>.</w:t>
      </w:r>
    </w:p>
    <w:p w14:paraId="655BDB85" w14:textId="60806EE5" w:rsidR="009C6776" w:rsidRDefault="00F21A89" w:rsidP="00F21A89">
      <w:pPr>
        <w:pStyle w:val="ListParagraph"/>
        <w:numPr>
          <w:ilvl w:val="0"/>
          <w:numId w:val="19"/>
        </w:numPr>
        <w:tabs>
          <w:tab w:val="left" w:pos="4874"/>
        </w:tabs>
        <w:spacing w:after="120" w:line="240" w:lineRule="auto"/>
      </w:pPr>
      <w:r>
        <w:t>It will be used</w:t>
      </w:r>
      <w:r w:rsidR="0004124B">
        <w:t xml:space="preserve"> to contact you about potential new studies you may </w:t>
      </w:r>
      <w:r>
        <w:t>want to</w:t>
      </w:r>
      <w:r w:rsidR="0004124B">
        <w:t xml:space="preserve"> participate in</w:t>
      </w:r>
      <w:r>
        <w:t>. T</w:t>
      </w:r>
      <w:r w:rsidR="00FA777E">
        <w:t xml:space="preserve">his happens </w:t>
      </w:r>
      <w:r w:rsidR="0004124B">
        <w:t xml:space="preserve">if you have indicated that you would like to be contacted about future studies. </w:t>
      </w:r>
      <w:r w:rsidR="0004124B" w:rsidRPr="0004124B">
        <w:t xml:space="preserve"> </w:t>
      </w:r>
    </w:p>
    <w:p w14:paraId="4B3D83EC" w14:textId="5EE6FF7A" w:rsidR="0004124B" w:rsidRDefault="0004124B" w:rsidP="0004124B">
      <w:pPr>
        <w:tabs>
          <w:tab w:val="left" w:pos="4874"/>
        </w:tabs>
        <w:spacing w:after="120" w:line="240" w:lineRule="auto"/>
      </w:pPr>
      <w:r w:rsidRPr="00DA3809">
        <w:t xml:space="preserve">All </w:t>
      </w:r>
      <w:r w:rsidR="00FA777E">
        <w:t>messages</w:t>
      </w:r>
      <w:r w:rsidRPr="00DA3809">
        <w:t xml:space="preserve"> related to this project will </w:t>
      </w:r>
      <w:r>
        <w:t>contain</w:t>
      </w:r>
      <w:r w:rsidRPr="00DA3809">
        <w:t xml:space="preserve"> “PainRegistryforME</w:t>
      </w:r>
      <w:r w:rsidR="008C375D">
        <w:t>2</w:t>
      </w:r>
      <w:r w:rsidRPr="00DA3809">
        <w:t xml:space="preserve">” in the subject line. Please note your email </w:t>
      </w:r>
      <w:r w:rsidR="006246E2">
        <w:t>provider</w:t>
      </w:r>
      <w:r w:rsidR="006246E2" w:rsidRPr="00DA3809">
        <w:t xml:space="preserve"> </w:t>
      </w:r>
      <w:r w:rsidRPr="00DA3809">
        <w:t xml:space="preserve">may direct it to your Junk </w:t>
      </w:r>
      <w:r>
        <w:t xml:space="preserve">or Spam </w:t>
      </w:r>
      <w:r w:rsidRPr="00DA3809">
        <w:t>folder.</w:t>
      </w:r>
    </w:p>
    <w:p w14:paraId="48FFDCC9" w14:textId="6C51756E" w:rsidR="00945616" w:rsidRDefault="00FA777E" w:rsidP="00945616">
      <w:pPr>
        <w:pStyle w:val="ListParagraph"/>
        <w:spacing w:after="120" w:line="240" w:lineRule="auto"/>
        <w:ind w:left="0"/>
        <w:contextualSpacing w:val="0"/>
        <w:rPr>
          <w:rFonts w:cstheme="minorHAnsi"/>
        </w:rPr>
      </w:pPr>
      <w:r>
        <w:rPr>
          <w:rFonts w:cstheme="minorHAnsi"/>
        </w:rPr>
        <w:t>S</w:t>
      </w:r>
      <w:r w:rsidR="00945616" w:rsidRPr="00993CC1">
        <w:rPr>
          <w:rFonts w:cstheme="minorHAnsi"/>
        </w:rPr>
        <w:t xml:space="preserve">urvey results exported </w:t>
      </w:r>
      <w:r>
        <w:rPr>
          <w:rFonts w:cstheme="minorHAnsi"/>
        </w:rPr>
        <w:t>from R</w:t>
      </w:r>
      <w:r w:rsidR="003406E2">
        <w:rPr>
          <w:rFonts w:cstheme="minorHAnsi"/>
        </w:rPr>
        <w:t>ED</w:t>
      </w:r>
      <w:r>
        <w:rPr>
          <w:rFonts w:cstheme="minorHAnsi"/>
        </w:rPr>
        <w:t>Cap</w:t>
      </w:r>
      <w:r w:rsidR="003406E2" w:rsidRPr="003406E2">
        <w:rPr>
          <w:rFonts w:cstheme="minorHAnsi"/>
        </w:rPr>
        <w:t xml:space="preserve"> </w:t>
      </w:r>
      <w:r w:rsidR="003406E2">
        <w:rPr>
          <w:rFonts w:cstheme="minorHAnsi"/>
        </w:rPr>
        <w:t xml:space="preserve">will </w:t>
      </w:r>
      <w:r w:rsidR="003406E2" w:rsidRPr="00993CC1">
        <w:rPr>
          <w:rFonts w:cstheme="minorHAnsi"/>
        </w:rPr>
        <w:t>not contain your name or contact information</w:t>
      </w:r>
      <w:r>
        <w:rPr>
          <w:rFonts w:cstheme="minorHAnsi"/>
        </w:rPr>
        <w:t>. This is the only information we will share</w:t>
      </w:r>
      <w:r w:rsidR="00945616" w:rsidRPr="005F793B">
        <w:rPr>
          <w:rFonts w:cstheme="minorHAnsi"/>
        </w:rPr>
        <w:t xml:space="preserve"> among research team members. </w:t>
      </w:r>
      <w:r w:rsidR="00945616">
        <w:rPr>
          <w:rFonts w:cstheme="minorHAnsi"/>
        </w:rPr>
        <w:t>D</w:t>
      </w:r>
      <w:r w:rsidR="00945616" w:rsidRPr="001F3560">
        <w:rPr>
          <w:rFonts w:cstheme="minorHAnsi"/>
        </w:rPr>
        <w:t>ata will be stored in institutional, password-protected computer drives.</w:t>
      </w:r>
      <w:r w:rsidR="00945616">
        <w:rPr>
          <w:rFonts w:cstheme="minorHAnsi"/>
        </w:rPr>
        <w:t xml:space="preserve"> Paper</w:t>
      </w:r>
      <w:r w:rsidR="00945616" w:rsidRPr="005F793B">
        <w:rPr>
          <w:rFonts w:cstheme="minorHAnsi"/>
        </w:rPr>
        <w:t xml:space="preserve"> copies </w:t>
      </w:r>
      <w:r w:rsidR="000A74DE">
        <w:rPr>
          <w:rFonts w:cstheme="minorHAnsi"/>
        </w:rPr>
        <w:t xml:space="preserve">of data </w:t>
      </w:r>
      <w:r w:rsidR="00945616">
        <w:rPr>
          <w:rFonts w:cstheme="minorHAnsi"/>
        </w:rPr>
        <w:t>may be created during data analysis</w:t>
      </w:r>
      <w:r w:rsidR="000A74DE">
        <w:rPr>
          <w:rFonts w:cstheme="minorHAnsi"/>
        </w:rPr>
        <w:t>. These</w:t>
      </w:r>
      <w:r w:rsidR="00945616">
        <w:rPr>
          <w:rFonts w:cstheme="minorHAnsi"/>
        </w:rPr>
        <w:t xml:space="preserve"> will be stored i</w:t>
      </w:r>
      <w:r w:rsidR="00945616" w:rsidRPr="005F793B">
        <w:rPr>
          <w:rFonts w:cstheme="minorHAnsi"/>
        </w:rPr>
        <w:t xml:space="preserve">n a locked </w:t>
      </w:r>
      <w:r w:rsidR="00945616">
        <w:rPr>
          <w:rFonts w:cstheme="minorHAnsi"/>
        </w:rPr>
        <w:t>office</w:t>
      </w:r>
      <w:r w:rsidR="000A74DE">
        <w:rPr>
          <w:rFonts w:cstheme="minorHAnsi"/>
        </w:rPr>
        <w:t xml:space="preserve">. We will </w:t>
      </w:r>
      <w:r w:rsidR="00945616">
        <w:rPr>
          <w:rFonts w:cstheme="minorHAnsi"/>
        </w:rPr>
        <w:t>shred</w:t>
      </w:r>
      <w:r w:rsidR="000A74DE">
        <w:rPr>
          <w:rFonts w:cstheme="minorHAnsi"/>
        </w:rPr>
        <w:t xml:space="preserve"> them</w:t>
      </w:r>
      <w:r w:rsidR="00945616">
        <w:rPr>
          <w:rFonts w:cstheme="minorHAnsi"/>
        </w:rPr>
        <w:t xml:space="preserve"> immediately after usage. </w:t>
      </w:r>
      <w:r w:rsidR="00945616">
        <w:t>The results of this research project may be shown at meetings or published in journals</w:t>
      </w:r>
      <w:r w:rsidR="000A74DE">
        <w:t>. These will allow o</w:t>
      </w:r>
      <w:r w:rsidR="00945616">
        <w:t>ther professionals</w:t>
      </w:r>
      <w:r w:rsidR="000A74DE">
        <w:t xml:space="preserve"> to learn about the results</w:t>
      </w:r>
      <w:r w:rsidR="00945616">
        <w:t xml:space="preserve">. </w:t>
      </w:r>
      <w:r w:rsidR="000A74DE">
        <w:t>Y</w:t>
      </w:r>
      <w:r w:rsidR="00945616">
        <w:t xml:space="preserve">our identifiable information will not be </w:t>
      </w:r>
      <w:r w:rsidR="003406E2">
        <w:t>shown</w:t>
      </w:r>
      <w:r w:rsidR="000A74DE">
        <w:t xml:space="preserve"> in talks or publications</w:t>
      </w:r>
      <w:r w:rsidR="00945616">
        <w:t xml:space="preserve">. </w:t>
      </w:r>
      <w:r w:rsidR="00945616" w:rsidRPr="005F793B">
        <w:rPr>
          <w:rFonts w:cstheme="minorHAnsi"/>
        </w:rPr>
        <w:t xml:space="preserve">Only </w:t>
      </w:r>
      <w:r w:rsidR="003F6929" w:rsidRPr="005F793B">
        <w:rPr>
          <w:rFonts w:cstheme="minorHAnsi"/>
        </w:rPr>
        <w:t>accumulated</w:t>
      </w:r>
      <w:r w:rsidR="00945616" w:rsidRPr="005F793B">
        <w:rPr>
          <w:rFonts w:cstheme="minorHAnsi"/>
        </w:rPr>
        <w:t xml:space="preserve"> data will be presented or published. </w:t>
      </w:r>
    </w:p>
    <w:p w14:paraId="6D8C0543" w14:textId="53F1F746" w:rsidR="00712392" w:rsidRDefault="00875F4C" w:rsidP="00945616">
      <w:pPr>
        <w:tabs>
          <w:tab w:val="left" w:pos="4874"/>
        </w:tabs>
        <w:spacing w:after="120" w:line="240" w:lineRule="auto"/>
      </w:pPr>
      <w:r>
        <w:t>We may use data</w:t>
      </w:r>
      <w:r w:rsidR="007978E3">
        <w:t xml:space="preserve"> </w:t>
      </w:r>
      <w:r>
        <w:t xml:space="preserve">from this </w:t>
      </w:r>
      <w:r w:rsidR="007978E3">
        <w:t xml:space="preserve">research </w:t>
      </w:r>
      <w:r>
        <w:t>project</w:t>
      </w:r>
      <w:r w:rsidR="007978E3">
        <w:t xml:space="preserve"> </w:t>
      </w:r>
      <w:r w:rsidR="000A74DE">
        <w:t xml:space="preserve">in future research. </w:t>
      </w:r>
      <w:r w:rsidR="00E7469E">
        <w:t xml:space="preserve">In </w:t>
      </w:r>
      <w:r w:rsidR="001D466D">
        <w:t>this case, t</w:t>
      </w:r>
      <w:r w:rsidR="000A74DE">
        <w:t xml:space="preserve">he data will not contain any </w:t>
      </w:r>
      <w:r w:rsidR="007978E3">
        <w:t>personal identifiers</w:t>
      </w:r>
      <w:r w:rsidR="000A74DE">
        <w:t>.</w:t>
      </w:r>
      <w:r>
        <w:t xml:space="preserve"> </w:t>
      </w:r>
      <w:r w:rsidR="000A74DE">
        <w:t>We will not ask for y</w:t>
      </w:r>
      <w:r w:rsidR="00CD6424">
        <w:t>our</w:t>
      </w:r>
      <w:r>
        <w:t xml:space="preserve"> consent</w:t>
      </w:r>
      <w:r w:rsidR="000A74DE">
        <w:t xml:space="preserve"> for this usage</w:t>
      </w:r>
      <w:r>
        <w:t xml:space="preserve">. </w:t>
      </w:r>
      <w:r w:rsidR="00E7469E">
        <w:t>When appropriate, additional approval may be obtained from the Institutional Review Board before any data can be used in future research.</w:t>
      </w:r>
    </w:p>
    <w:p w14:paraId="2C76CD0E" w14:textId="33DE25C5" w:rsidR="00945616" w:rsidRPr="005F793B" w:rsidRDefault="00945616" w:rsidP="003F6929">
      <w:pPr>
        <w:pStyle w:val="ListParagraph"/>
        <w:spacing w:after="0" w:line="240" w:lineRule="auto"/>
        <w:ind w:left="0"/>
        <w:contextualSpacing w:val="0"/>
        <w:rPr>
          <w:rFonts w:cstheme="minorHAnsi"/>
        </w:rPr>
      </w:pPr>
      <w:r>
        <w:rPr>
          <w:rFonts w:cstheme="minorHAnsi"/>
        </w:rPr>
        <w:t>S</w:t>
      </w:r>
      <w:r w:rsidRPr="005F793B">
        <w:rPr>
          <w:rFonts w:cstheme="minorHAnsi"/>
        </w:rPr>
        <w:t xml:space="preserve">ince this </w:t>
      </w:r>
      <w:r>
        <w:rPr>
          <w:rFonts w:cstheme="minorHAnsi"/>
        </w:rPr>
        <w:t>is</w:t>
      </w:r>
      <w:r w:rsidRPr="005F793B">
        <w:rPr>
          <w:rFonts w:cstheme="minorHAnsi"/>
        </w:rPr>
        <w:t xml:space="preserve"> a registry, we do not </w:t>
      </w:r>
      <w:r w:rsidR="003406E2">
        <w:rPr>
          <w:rFonts w:cstheme="minorHAnsi"/>
        </w:rPr>
        <w:t>plan to</w:t>
      </w:r>
      <w:r w:rsidRPr="005F793B">
        <w:rPr>
          <w:rFonts w:cstheme="minorHAnsi"/>
        </w:rPr>
        <w:t xml:space="preserve"> delet</w:t>
      </w:r>
      <w:r w:rsidR="003406E2">
        <w:rPr>
          <w:rFonts w:cstheme="minorHAnsi"/>
        </w:rPr>
        <w:t>e</w:t>
      </w:r>
      <w:r w:rsidRPr="005F793B">
        <w:rPr>
          <w:rFonts w:cstheme="minorHAnsi"/>
        </w:rPr>
        <w:t xml:space="preserve"> the database.</w:t>
      </w:r>
      <w:r w:rsidR="0088679E">
        <w:rPr>
          <w:rFonts w:cstheme="minorHAnsi"/>
        </w:rPr>
        <w:t xml:space="preserve"> If the study ends, all other data will be kept for</w:t>
      </w:r>
      <w:r w:rsidR="00E7469E">
        <w:rPr>
          <w:rFonts w:cstheme="minorHAnsi"/>
        </w:rPr>
        <w:t xml:space="preserve"> at least 3 years after that before being destroyed.</w:t>
      </w:r>
    </w:p>
    <w:p w14:paraId="580F6F99" w14:textId="77777777" w:rsidR="009C6776" w:rsidRDefault="009C6776" w:rsidP="007652E2">
      <w:pPr>
        <w:tabs>
          <w:tab w:val="left" w:pos="4874"/>
        </w:tabs>
        <w:spacing w:after="0" w:line="240" w:lineRule="auto"/>
      </w:pPr>
    </w:p>
    <w:p w14:paraId="6594752C" w14:textId="77777777" w:rsidR="002F5390" w:rsidRPr="002F5390" w:rsidRDefault="002F5390" w:rsidP="002F5390">
      <w:pPr>
        <w:spacing w:after="0" w:line="240" w:lineRule="auto"/>
        <w:rPr>
          <w:rFonts w:cstheme="minorHAnsi"/>
        </w:rPr>
      </w:pPr>
    </w:p>
    <w:p w14:paraId="0B601059" w14:textId="77777777" w:rsidR="00CF7CD4" w:rsidRDefault="00226E2F" w:rsidP="00744038">
      <w:pPr>
        <w:spacing w:after="120" w:line="240" w:lineRule="auto"/>
        <w:rPr>
          <w:rFonts w:cstheme="minorHAnsi"/>
          <w:b/>
        </w:rPr>
      </w:pPr>
      <w:r>
        <w:rPr>
          <w:rFonts w:cstheme="minorHAnsi"/>
          <w:b/>
        </w:rPr>
        <w:t>WHAT IF YOU WANT TO</w:t>
      </w:r>
      <w:r w:rsidR="00CF7CD4">
        <w:rPr>
          <w:rFonts w:cstheme="minorHAnsi"/>
          <w:b/>
        </w:rPr>
        <w:t xml:space="preserve"> WITHDRAW FROM THIS PROJECT?</w:t>
      </w:r>
    </w:p>
    <w:p w14:paraId="7F5FE75E" w14:textId="117085E3" w:rsidR="00CF7CD4" w:rsidRDefault="00CF7CD4" w:rsidP="00CF7CD4">
      <w:pPr>
        <w:spacing w:after="0" w:line="240" w:lineRule="auto"/>
        <w:rPr>
          <w:rFonts w:cstheme="minorHAnsi"/>
        </w:rPr>
      </w:pPr>
      <w:r>
        <w:rPr>
          <w:rFonts w:cstheme="minorHAnsi"/>
        </w:rPr>
        <w:t>You have the right to choose not to participate</w:t>
      </w:r>
      <w:r w:rsidR="001D466D">
        <w:rPr>
          <w:rFonts w:cstheme="minorHAnsi"/>
        </w:rPr>
        <w:t>. You can</w:t>
      </w:r>
      <w:r>
        <w:rPr>
          <w:rFonts w:cstheme="minorHAnsi"/>
        </w:rPr>
        <w:t xml:space="preserve"> withdraw your participation at any time without penalty or loss of benefits. You will not be treated differently if you decide to stop taking part in this project.</w:t>
      </w:r>
    </w:p>
    <w:p w14:paraId="1D3BF477" w14:textId="2AC4C26B" w:rsidR="00CF7CD4" w:rsidRDefault="00064EC2" w:rsidP="00CF7CD4">
      <w:pPr>
        <w:spacing w:after="0" w:line="240" w:lineRule="auto"/>
        <w:rPr>
          <w:rFonts w:cstheme="minorHAnsi"/>
        </w:rPr>
      </w:pPr>
      <w:r>
        <w:rPr>
          <w:rFonts w:cstheme="minorHAnsi"/>
        </w:rPr>
        <w:t>Please refer to the section “</w:t>
      </w:r>
      <w:r w:rsidRPr="00064EC2">
        <w:rPr>
          <w:rFonts w:cstheme="minorHAnsi"/>
        </w:rPr>
        <w:t>WHAT IS INVOLVED IN THIS PROJECT?</w:t>
      </w:r>
      <w:r>
        <w:rPr>
          <w:rFonts w:cstheme="minorHAnsi"/>
        </w:rPr>
        <w:t xml:space="preserve">” </w:t>
      </w:r>
      <w:r w:rsidR="00CA17BC">
        <w:rPr>
          <w:rFonts w:cstheme="minorHAnsi"/>
        </w:rPr>
        <w:t>option (</w:t>
      </w:r>
      <w:r>
        <w:rPr>
          <w:rFonts w:cstheme="minorHAnsi"/>
        </w:rPr>
        <w:t>2</w:t>
      </w:r>
      <w:r w:rsidR="00CA17BC">
        <w:rPr>
          <w:rFonts w:cstheme="minorHAnsi"/>
        </w:rPr>
        <w:t>)</w:t>
      </w:r>
      <w:r>
        <w:rPr>
          <w:rFonts w:cstheme="minorHAnsi"/>
        </w:rPr>
        <w:t xml:space="preserve"> for more details. Any </w:t>
      </w:r>
      <w:r w:rsidR="002F4A97">
        <w:rPr>
          <w:rFonts w:cstheme="minorHAnsi"/>
        </w:rPr>
        <w:t xml:space="preserve">information you provided up to the point when you </w:t>
      </w:r>
      <w:r>
        <w:rPr>
          <w:rFonts w:cstheme="minorHAnsi"/>
        </w:rPr>
        <w:t>click</w:t>
      </w:r>
      <w:r w:rsidR="002F4A97">
        <w:rPr>
          <w:rFonts w:cstheme="minorHAnsi"/>
        </w:rPr>
        <w:t xml:space="preserve"> on</w:t>
      </w:r>
      <w:r>
        <w:rPr>
          <w:rFonts w:cstheme="minorHAnsi"/>
        </w:rPr>
        <w:t xml:space="preserve"> “Submit” will be collected</w:t>
      </w:r>
      <w:r w:rsidR="001D466D">
        <w:rPr>
          <w:rFonts w:cstheme="minorHAnsi"/>
        </w:rPr>
        <w:t>. These</w:t>
      </w:r>
      <w:r>
        <w:rPr>
          <w:rFonts w:cstheme="minorHAnsi"/>
        </w:rPr>
        <w:t xml:space="preserve"> may be used in our study.</w:t>
      </w:r>
      <w:r w:rsidR="002F4A97">
        <w:rPr>
          <w:rFonts w:cstheme="minorHAnsi"/>
        </w:rPr>
        <w:t xml:space="preserve"> This applies to the first time and any subsequent times when you fill out the survey.</w:t>
      </w:r>
    </w:p>
    <w:p w14:paraId="39870735" w14:textId="77777777" w:rsidR="00064EC2" w:rsidRDefault="00064EC2" w:rsidP="00CF7CD4">
      <w:pPr>
        <w:spacing w:after="0" w:line="240" w:lineRule="auto"/>
        <w:rPr>
          <w:rFonts w:cstheme="minorHAnsi"/>
        </w:rPr>
      </w:pPr>
    </w:p>
    <w:p w14:paraId="43CAC937" w14:textId="77777777" w:rsidR="00CF7CD4" w:rsidRPr="00CF7CD4" w:rsidRDefault="00CF7CD4" w:rsidP="00CF7CD4">
      <w:pPr>
        <w:spacing w:after="0" w:line="240" w:lineRule="auto"/>
        <w:rPr>
          <w:rFonts w:cstheme="minorHAnsi"/>
        </w:rPr>
      </w:pPr>
    </w:p>
    <w:p w14:paraId="5596195F" w14:textId="77777777" w:rsidR="004E47B1" w:rsidRDefault="004E47B1" w:rsidP="00CF7CD4">
      <w:pPr>
        <w:spacing w:after="120" w:line="240" w:lineRule="auto"/>
        <w:rPr>
          <w:rFonts w:cstheme="minorHAnsi"/>
          <w:b/>
        </w:rPr>
      </w:pPr>
      <w:r>
        <w:rPr>
          <w:rFonts w:cstheme="minorHAnsi"/>
          <w:b/>
        </w:rPr>
        <w:t>WHAT IF YOU HAVE QUESTIONS ABOUT THIS PROJECT?</w:t>
      </w:r>
    </w:p>
    <w:p w14:paraId="7A583BE8" w14:textId="2F010458" w:rsidR="004E47B1" w:rsidRDefault="004E47B1" w:rsidP="0072096A">
      <w:pPr>
        <w:spacing w:after="120" w:line="240" w:lineRule="auto"/>
        <w:rPr>
          <w:rFonts w:cstheme="minorHAnsi"/>
        </w:rPr>
      </w:pPr>
      <w:r>
        <w:rPr>
          <w:rFonts w:cstheme="minorHAnsi"/>
        </w:rPr>
        <w:t xml:space="preserve">You have the right to ask and </w:t>
      </w:r>
      <w:r w:rsidR="00DF3385">
        <w:rPr>
          <w:rFonts w:cstheme="minorHAnsi"/>
        </w:rPr>
        <w:t>obtain</w:t>
      </w:r>
      <w:r>
        <w:rPr>
          <w:rFonts w:cstheme="minorHAnsi"/>
        </w:rPr>
        <w:t xml:space="preserve"> answer</w:t>
      </w:r>
      <w:r w:rsidR="00DF3385">
        <w:rPr>
          <w:rFonts w:cstheme="minorHAnsi"/>
        </w:rPr>
        <w:t xml:space="preserve">s to </w:t>
      </w:r>
      <w:r>
        <w:rPr>
          <w:rFonts w:cstheme="minorHAnsi"/>
        </w:rPr>
        <w:t xml:space="preserve">any questions you may have about this </w:t>
      </w:r>
      <w:r w:rsidR="00DF3385">
        <w:rPr>
          <w:rFonts w:cstheme="minorHAnsi"/>
        </w:rPr>
        <w:t>project</w:t>
      </w:r>
      <w:r>
        <w:rPr>
          <w:rFonts w:cstheme="minorHAnsi"/>
        </w:rPr>
        <w:t xml:space="preserve">. If you have questions about this project, complaints or concerns, you should contact the Principal Investigator </w:t>
      </w:r>
      <w:r w:rsidR="00DF3385">
        <w:rPr>
          <w:rFonts w:cstheme="minorHAnsi"/>
        </w:rPr>
        <w:t>(PI)</w:t>
      </w:r>
      <w:r w:rsidR="0014677F">
        <w:rPr>
          <w:rFonts w:cstheme="minorHAnsi"/>
        </w:rPr>
        <w:t>. The name and contact information</w:t>
      </w:r>
      <w:r w:rsidR="00DF3385">
        <w:rPr>
          <w:rFonts w:cstheme="minorHAnsi"/>
        </w:rPr>
        <w:t xml:space="preserve"> </w:t>
      </w:r>
      <w:r w:rsidR="0014677F">
        <w:rPr>
          <w:rFonts w:cstheme="minorHAnsi"/>
        </w:rPr>
        <w:t xml:space="preserve">of the PI are </w:t>
      </w:r>
      <w:r>
        <w:rPr>
          <w:rFonts w:cstheme="minorHAnsi"/>
        </w:rPr>
        <w:t xml:space="preserve">listed on the first page of this document. </w:t>
      </w:r>
    </w:p>
    <w:p w14:paraId="29F0F85B" w14:textId="1BE9BF66" w:rsidR="0072096A" w:rsidRPr="0072096A" w:rsidRDefault="00DF3385" w:rsidP="003F6929">
      <w:pPr>
        <w:spacing w:after="0" w:line="240" w:lineRule="auto"/>
        <w:rPr>
          <w:u w:val="single"/>
        </w:rPr>
      </w:pPr>
      <w:r>
        <w:rPr>
          <w:u w:val="single"/>
        </w:rPr>
        <w:t>W</w:t>
      </w:r>
      <w:r w:rsidRPr="0072096A">
        <w:rPr>
          <w:u w:val="single"/>
        </w:rPr>
        <w:t>hen contacting the investigator</w:t>
      </w:r>
      <w:r>
        <w:rPr>
          <w:u w:val="single"/>
        </w:rPr>
        <w:t>, p</w:t>
      </w:r>
      <w:r w:rsidR="0072096A" w:rsidRPr="0072096A">
        <w:rPr>
          <w:u w:val="single"/>
        </w:rPr>
        <w:t xml:space="preserve">lease be sure not to provide any information that could potentially link you to </w:t>
      </w:r>
      <w:r>
        <w:rPr>
          <w:u w:val="single"/>
        </w:rPr>
        <w:t>your</w:t>
      </w:r>
      <w:r w:rsidR="0072096A" w:rsidRPr="0072096A">
        <w:rPr>
          <w:u w:val="single"/>
        </w:rPr>
        <w:t xml:space="preserve"> survey responses.</w:t>
      </w:r>
    </w:p>
    <w:p w14:paraId="65091C52" w14:textId="49075BED" w:rsidR="0072096A" w:rsidRDefault="0072096A" w:rsidP="000237AE">
      <w:pPr>
        <w:spacing w:after="0" w:line="240" w:lineRule="auto"/>
        <w:rPr>
          <w:rFonts w:cstheme="minorHAnsi"/>
        </w:rPr>
      </w:pPr>
    </w:p>
    <w:p w14:paraId="3A5E630C" w14:textId="77777777" w:rsidR="003F6929" w:rsidRDefault="003F6929" w:rsidP="000237AE">
      <w:pPr>
        <w:spacing w:after="0" w:line="240" w:lineRule="auto"/>
        <w:rPr>
          <w:rFonts w:cstheme="minorHAnsi"/>
        </w:rPr>
      </w:pPr>
    </w:p>
    <w:p w14:paraId="49FF7273" w14:textId="77777777" w:rsidR="004E47B1" w:rsidRDefault="004E47B1" w:rsidP="00744038">
      <w:pPr>
        <w:spacing w:after="120" w:line="240" w:lineRule="auto"/>
        <w:rPr>
          <w:rFonts w:cstheme="minorHAnsi"/>
          <w:b/>
        </w:rPr>
      </w:pPr>
      <w:r>
        <w:rPr>
          <w:rFonts w:cstheme="minorHAnsi"/>
          <w:b/>
        </w:rPr>
        <w:t>WHAT IF YOU HAVE QUESTIONS ABOUT YOUR RIGHTS AS A RESEARCH PARTICIPANT?</w:t>
      </w:r>
    </w:p>
    <w:p w14:paraId="67D6810A" w14:textId="77777777" w:rsidR="004E47B1" w:rsidRPr="004E47B1" w:rsidRDefault="004E47B1" w:rsidP="000237AE">
      <w:pPr>
        <w:spacing w:after="0" w:line="240" w:lineRule="auto"/>
        <w:rPr>
          <w:rFonts w:cstheme="minorHAnsi"/>
        </w:rPr>
      </w:pPr>
      <w:r>
        <w:rPr>
          <w:rFonts w:cstheme="minorHAnsi"/>
        </w:rPr>
        <w:t xml:space="preserve">If you have questions or concerns about your rights as a research participant, or if you would like to obtain information or offer input, you may contact the </w:t>
      </w:r>
      <w:r w:rsidR="008E731B">
        <w:rPr>
          <w:rFonts w:cstheme="minorHAnsi"/>
        </w:rPr>
        <w:t xml:space="preserve">Office of Research Integrity at (207) 602-2244 or via e-mail at </w:t>
      </w:r>
      <w:hyperlink r:id="rId18" w:history="1">
        <w:r w:rsidR="008E731B" w:rsidRPr="009C305C">
          <w:rPr>
            <w:rStyle w:val="Hyperlink"/>
            <w:color w:val="0070C0"/>
          </w:rPr>
          <w:t>irb@une.edu</w:t>
        </w:r>
      </w:hyperlink>
      <w:r w:rsidR="008E731B">
        <w:rPr>
          <w:rFonts w:cstheme="minorHAnsi"/>
        </w:rPr>
        <w:t>.</w:t>
      </w:r>
    </w:p>
    <w:sectPr w:rsidR="004E47B1" w:rsidRPr="004E47B1" w:rsidSect="000E57CE">
      <w:headerReference w:type="default" r:id="rId19"/>
      <w:footerReference w:type="default" r:id="rId20"/>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1897" w14:textId="77777777" w:rsidR="000625DB" w:rsidRDefault="000625DB" w:rsidP="00FC08CB">
      <w:pPr>
        <w:spacing w:after="0" w:line="240" w:lineRule="auto"/>
      </w:pPr>
      <w:r>
        <w:separator/>
      </w:r>
    </w:p>
  </w:endnote>
  <w:endnote w:type="continuationSeparator" w:id="0">
    <w:p w14:paraId="0953FD4A" w14:textId="77777777" w:rsidR="000625DB" w:rsidRDefault="000625DB" w:rsidP="00F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7373" w14:textId="77777777" w:rsidR="00692556" w:rsidRDefault="00692556">
    <w:pPr>
      <w:pStyle w:val="Footer"/>
      <w:jc w:val="right"/>
    </w:pPr>
  </w:p>
  <w:tbl>
    <w:tblPr>
      <w:tblStyle w:val="TableGrid"/>
      <w:tblW w:w="0" w:type="auto"/>
      <w:tblLook w:val="04A0" w:firstRow="1" w:lastRow="0" w:firstColumn="1" w:lastColumn="0" w:noHBand="0" w:noVBand="1"/>
    </w:tblPr>
    <w:tblGrid>
      <w:gridCol w:w="4585"/>
      <w:gridCol w:w="6205"/>
    </w:tblGrid>
    <w:tr w:rsidR="00692556" w14:paraId="75A09E68" w14:textId="77777777" w:rsidTr="005473D9">
      <w:tc>
        <w:tcPr>
          <w:tcW w:w="4585" w:type="dxa"/>
        </w:tcPr>
        <w:p w14:paraId="384CDDF7" w14:textId="77777777" w:rsidR="00692556" w:rsidRPr="00692556" w:rsidRDefault="00692556">
          <w:pPr>
            <w:pStyle w:val="Footer"/>
            <w:rPr>
              <w:b/>
            </w:rPr>
          </w:pPr>
          <w:r w:rsidRPr="00692556">
            <w:rPr>
              <w:b/>
            </w:rPr>
            <w:t>For IRB Office Use Only</w:t>
          </w:r>
          <w:r>
            <w:rPr>
              <w:b/>
            </w:rPr>
            <w:t xml:space="preserve"> – Do Not </w:t>
          </w:r>
          <w:r w:rsidR="003F50E2">
            <w:rPr>
              <w:b/>
            </w:rPr>
            <w:t xml:space="preserve">Alter or </w:t>
          </w:r>
          <w:r>
            <w:rPr>
              <w:b/>
            </w:rPr>
            <w:t>Delete</w:t>
          </w:r>
        </w:p>
        <w:p w14:paraId="77EC28BD" w14:textId="77777777" w:rsidR="00692556" w:rsidRDefault="00692556">
          <w:pPr>
            <w:pStyle w:val="Footer"/>
          </w:pPr>
          <w:r>
            <w:t>RES-</w:t>
          </w:r>
          <w:r w:rsidR="00D97111">
            <w:t>T</w:t>
          </w:r>
          <w:r>
            <w:t>-00</w:t>
          </w:r>
          <w:r w:rsidR="001F4EA6">
            <w:t>1</w:t>
          </w:r>
          <w:r>
            <w:t xml:space="preserve">; Rev </w:t>
          </w:r>
          <w:r w:rsidR="00EB0D08">
            <w:t>1</w:t>
          </w:r>
          <w:r>
            <w:t xml:space="preserve">; Effective Date: </w:t>
          </w:r>
          <w:r w:rsidR="00186946">
            <w:t>11/14/2022</w:t>
          </w:r>
        </w:p>
      </w:tc>
      <w:tc>
        <w:tcPr>
          <w:tcW w:w="6205" w:type="dxa"/>
          <w:tcBorders>
            <w:top w:val="nil"/>
            <w:bottom w:val="nil"/>
            <w:right w:val="nil"/>
          </w:tcBorders>
          <w:vAlign w:val="bottom"/>
        </w:tcPr>
        <w:sdt>
          <w:sdtPr>
            <w:id w:val="-1769616900"/>
            <w:docPartObj>
              <w:docPartGallery w:val="Page Numbers (Top of Page)"/>
              <w:docPartUnique/>
            </w:docPartObj>
          </w:sdtPr>
          <w:sdtEndPr/>
          <w:sdtContent>
            <w:p w14:paraId="39E3DCF6" w14:textId="77777777" w:rsidR="00692556" w:rsidRDefault="00692556" w:rsidP="0069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0ED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0EDA">
                <w:rPr>
                  <w:b/>
                  <w:bCs/>
                  <w:noProof/>
                </w:rPr>
                <w:t>5</w:t>
              </w:r>
              <w:r>
                <w:rPr>
                  <w:b/>
                  <w:bCs/>
                  <w:sz w:val="24"/>
                  <w:szCs w:val="24"/>
                </w:rPr>
                <w:fldChar w:fldCharType="end"/>
              </w:r>
            </w:p>
          </w:sdtContent>
        </w:sdt>
      </w:tc>
    </w:tr>
  </w:tbl>
  <w:p w14:paraId="2DEA0234" w14:textId="77777777" w:rsidR="00FC08CB" w:rsidRDefault="00FC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6EC9" w14:textId="77777777" w:rsidR="000625DB" w:rsidRDefault="000625DB" w:rsidP="00FC08CB">
      <w:pPr>
        <w:spacing w:after="0" w:line="240" w:lineRule="auto"/>
      </w:pPr>
      <w:r>
        <w:separator/>
      </w:r>
    </w:p>
  </w:footnote>
  <w:footnote w:type="continuationSeparator" w:id="0">
    <w:p w14:paraId="4E32DF43" w14:textId="77777777" w:rsidR="000625DB" w:rsidRDefault="000625DB" w:rsidP="00F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1BA" w14:textId="77777777" w:rsidR="005473D9" w:rsidRDefault="005473D9" w:rsidP="007C456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473D9" w14:paraId="63323210" w14:textId="77777777" w:rsidTr="00E42500">
      <w:tc>
        <w:tcPr>
          <w:tcW w:w="5395" w:type="dxa"/>
        </w:tcPr>
        <w:p w14:paraId="1DA6A1A7" w14:textId="77777777" w:rsidR="005473D9" w:rsidRDefault="00E42500" w:rsidP="005473D9">
          <w:r w:rsidRPr="007C5DDA">
            <w:rPr>
              <w:noProof/>
            </w:rPr>
            <w:drawing>
              <wp:inline distT="0" distB="0" distL="0" distR="0" wp14:anchorId="779ADC21" wp14:editId="0AFBDF78">
                <wp:extent cx="3075305" cy="71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075305" cy="713105"/>
                        </a:xfrm>
                        <a:prstGeom prst="rect">
                          <a:avLst/>
                        </a:prstGeom>
                        <a:noFill/>
                        <a:ln>
                          <a:noFill/>
                        </a:ln>
                      </pic:spPr>
                    </pic:pic>
                  </a:graphicData>
                </a:graphic>
              </wp:inline>
            </w:drawing>
          </w:r>
        </w:p>
      </w:tc>
      <w:tc>
        <w:tcPr>
          <w:tcW w:w="5395" w:type="dxa"/>
        </w:tcPr>
        <w:p w14:paraId="1C94386C" w14:textId="77777777" w:rsidR="005473D9" w:rsidRPr="00FC08CB" w:rsidRDefault="005473D9" w:rsidP="00E42500">
          <w:pPr>
            <w:jc w:val="right"/>
            <w:rPr>
              <w:b/>
              <w:color w:val="163E70"/>
            </w:rPr>
          </w:pPr>
          <w:r w:rsidRPr="00FC08CB">
            <w:rPr>
              <w:b/>
              <w:color w:val="163E70"/>
            </w:rPr>
            <w:t>Office of Research Integrity</w:t>
          </w:r>
        </w:p>
        <w:p w14:paraId="7D4535E9" w14:textId="77777777" w:rsidR="005473D9" w:rsidRDefault="005473D9" w:rsidP="00E42500">
          <w:pPr>
            <w:jc w:val="right"/>
          </w:pPr>
          <w:r w:rsidRPr="00FC08CB">
            <w:rPr>
              <w:b/>
              <w:color w:val="163E70"/>
            </w:rPr>
            <w:t>Institutional Review Board</w:t>
          </w:r>
        </w:p>
      </w:tc>
    </w:tr>
  </w:tbl>
  <w:p w14:paraId="17B78AEC" w14:textId="77777777" w:rsidR="00195E6D" w:rsidRPr="00521604" w:rsidRDefault="00195E6D">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702"/>
    <w:multiLevelType w:val="hybridMultilevel"/>
    <w:tmpl w:val="3C6411A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C5107"/>
    <w:multiLevelType w:val="hybridMultilevel"/>
    <w:tmpl w:val="77C67E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44FD"/>
    <w:multiLevelType w:val="hybridMultilevel"/>
    <w:tmpl w:val="E0FEEA5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373DD"/>
    <w:multiLevelType w:val="hybridMultilevel"/>
    <w:tmpl w:val="18F85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F1733"/>
    <w:multiLevelType w:val="hybridMultilevel"/>
    <w:tmpl w:val="6FD4AE74"/>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B0619"/>
    <w:multiLevelType w:val="hybridMultilevel"/>
    <w:tmpl w:val="5DC6F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E0D8D"/>
    <w:multiLevelType w:val="hybridMultilevel"/>
    <w:tmpl w:val="4168B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63273"/>
    <w:multiLevelType w:val="hybridMultilevel"/>
    <w:tmpl w:val="4D54F34C"/>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D2EEC"/>
    <w:multiLevelType w:val="hybridMultilevel"/>
    <w:tmpl w:val="B7F6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013F9"/>
    <w:multiLevelType w:val="hybridMultilevel"/>
    <w:tmpl w:val="8EE0A71E"/>
    <w:lvl w:ilvl="0" w:tplc="DA520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A1B6E"/>
    <w:multiLevelType w:val="hybridMultilevel"/>
    <w:tmpl w:val="27C86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50664"/>
    <w:multiLevelType w:val="hybridMultilevel"/>
    <w:tmpl w:val="D45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70965"/>
    <w:multiLevelType w:val="hybridMultilevel"/>
    <w:tmpl w:val="3A3EE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85E3E"/>
    <w:multiLevelType w:val="hybridMultilevel"/>
    <w:tmpl w:val="A7FC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A612F"/>
    <w:multiLevelType w:val="hybridMultilevel"/>
    <w:tmpl w:val="42508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57BBE"/>
    <w:multiLevelType w:val="hybridMultilevel"/>
    <w:tmpl w:val="14B0038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C4E30"/>
    <w:multiLevelType w:val="hybridMultilevel"/>
    <w:tmpl w:val="9E0EFE62"/>
    <w:lvl w:ilvl="0" w:tplc="F056A788">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67BF1"/>
    <w:multiLevelType w:val="hybridMultilevel"/>
    <w:tmpl w:val="2E3C3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52481">
    <w:abstractNumId w:val="12"/>
  </w:num>
  <w:num w:numId="2" w16cid:durableId="242569406">
    <w:abstractNumId w:val="4"/>
  </w:num>
  <w:num w:numId="3" w16cid:durableId="947932754">
    <w:abstractNumId w:val="6"/>
  </w:num>
  <w:num w:numId="4" w16cid:durableId="1824081170">
    <w:abstractNumId w:val="15"/>
  </w:num>
  <w:num w:numId="5" w16cid:durableId="1439251875">
    <w:abstractNumId w:val="14"/>
  </w:num>
  <w:num w:numId="6" w16cid:durableId="1234123072">
    <w:abstractNumId w:val="7"/>
  </w:num>
  <w:num w:numId="7" w16cid:durableId="19599012">
    <w:abstractNumId w:val="16"/>
  </w:num>
  <w:num w:numId="8" w16cid:durableId="556621927">
    <w:abstractNumId w:val="8"/>
  </w:num>
  <w:num w:numId="9" w16cid:durableId="1441755654">
    <w:abstractNumId w:val="5"/>
  </w:num>
  <w:num w:numId="10" w16cid:durableId="257056629">
    <w:abstractNumId w:val="2"/>
  </w:num>
  <w:num w:numId="11" w16cid:durableId="1278171637">
    <w:abstractNumId w:val="0"/>
  </w:num>
  <w:num w:numId="12" w16cid:durableId="329718152">
    <w:abstractNumId w:val="17"/>
  </w:num>
  <w:num w:numId="13" w16cid:durableId="1544099821">
    <w:abstractNumId w:val="18"/>
  </w:num>
  <w:num w:numId="14" w16cid:durableId="1928805656">
    <w:abstractNumId w:val="10"/>
  </w:num>
  <w:num w:numId="15" w16cid:durableId="93939588">
    <w:abstractNumId w:val="13"/>
  </w:num>
  <w:num w:numId="16" w16cid:durableId="849640111">
    <w:abstractNumId w:val="9"/>
  </w:num>
  <w:num w:numId="17" w16cid:durableId="265233707">
    <w:abstractNumId w:val="1"/>
  </w:num>
  <w:num w:numId="18" w16cid:durableId="838085827">
    <w:abstractNumId w:val="11"/>
  </w:num>
  <w:num w:numId="19" w16cid:durableId="30107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DA"/>
    <w:rsid w:val="0002375D"/>
    <w:rsid w:val="000237AE"/>
    <w:rsid w:val="00030C8D"/>
    <w:rsid w:val="00040117"/>
    <w:rsid w:val="0004124B"/>
    <w:rsid w:val="0004524B"/>
    <w:rsid w:val="0005448A"/>
    <w:rsid w:val="000625DB"/>
    <w:rsid w:val="00064EC2"/>
    <w:rsid w:val="00081702"/>
    <w:rsid w:val="000879C0"/>
    <w:rsid w:val="000A177F"/>
    <w:rsid w:val="000A605E"/>
    <w:rsid w:val="000A6E8F"/>
    <w:rsid w:val="000A74DE"/>
    <w:rsid w:val="000A76A7"/>
    <w:rsid w:val="000C518E"/>
    <w:rsid w:val="000D01C6"/>
    <w:rsid w:val="000D341D"/>
    <w:rsid w:val="000D410C"/>
    <w:rsid w:val="000D56B2"/>
    <w:rsid w:val="000E57CE"/>
    <w:rsid w:val="000F5923"/>
    <w:rsid w:val="00142BDA"/>
    <w:rsid w:val="001437BB"/>
    <w:rsid w:val="0014395E"/>
    <w:rsid w:val="001442A1"/>
    <w:rsid w:val="0014677F"/>
    <w:rsid w:val="00155121"/>
    <w:rsid w:val="00160C2D"/>
    <w:rsid w:val="001615CB"/>
    <w:rsid w:val="00170ABA"/>
    <w:rsid w:val="00186946"/>
    <w:rsid w:val="00195E6D"/>
    <w:rsid w:val="001A5EE6"/>
    <w:rsid w:val="001B0B93"/>
    <w:rsid w:val="001B3C85"/>
    <w:rsid w:val="001B6B7A"/>
    <w:rsid w:val="001C2263"/>
    <w:rsid w:val="001C4167"/>
    <w:rsid w:val="001D399C"/>
    <w:rsid w:val="001D466D"/>
    <w:rsid w:val="001F1BFC"/>
    <w:rsid w:val="001F4EA6"/>
    <w:rsid w:val="00205FF4"/>
    <w:rsid w:val="00226E2F"/>
    <w:rsid w:val="00227240"/>
    <w:rsid w:val="00233146"/>
    <w:rsid w:val="002510A2"/>
    <w:rsid w:val="0025132A"/>
    <w:rsid w:val="00257B2C"/>
    <w:rsid w:val="00265570"/>
    <w:rsid w:val="00271D56"/>
    <w:rsid w:val="00283595"/>
    <w:rsid w:val="00294656"/>
    <w:rsid w:val="002A11BC"/>
    <w:rsid w:val="002E0D99"/>
    <w:rsid w:val="002E3944"/>
    <w:rsid w:val="002F4A97"/>
    <w:rsid w:val="002F5390"/>
    <w:rsid w:val="003127CA"/>
    <w:rsid w:val="00325393"/>
    <w:rsid w:val="003310F1"/>
    <w:rsid w:val="003406E2"/>
    <w:rsid w:val="0034548A"/>
    <w:rsid w:val="00347AEC"/>
    <w:rsid w:val="00350CF2"/>
    <w:rsid w:val="00357B15"/>
    <w:rsid w:val="003626A5"/>
    <w:rsid w:val="00366DAF"/>
    <w:rsid w:val="00386D68"/>
    <w:rsid w:val="003A0109"/>
    <w:rsid w:val="003C4110"/>
    <w:rsid w:val="003F50E2"/>
    <w:rsid w:val="003F510D"/>
    <w:rsid w:val="003F6929"/>
    <w:rsid w:val="0040191F"/>
    <w:rsid w:val="00411CE4"/>
    <w:rsid w:val="0041293A"/>
    <w:rsid w:val="004134EE"/>
    <w:rsid w:val="0043539C"/>
    <w:rsid w:val="00455139"/>
    <w:rsid w:val="00455A34"/>
    <w:rsid w:val="004741CD"/>
    <w:rsid w:val="004808FC"/>
    <w:rsid w:val="0048199A"/>
    <w:rsid w:val="004A4FE7"/>
    <w:rsid w:val="004B45BD"/>
    <w:rsid w:val="004B58A1"/>
    <w:rsid w:val="004D2C73"/>
    <w:rsid w:val="004E47B1"/>
    <w:rsid w:val="00521604"/>
    <w:rsid w:val="005233C1"/>
    <w:rsid w:val="005312FC"/>
    <w:rsid w:val="005332B3"/>
    <w:rsid w:val="005456E1"/>
    <w:rsid w:val="005473D9"/>
    <w:rsid w:val="00554340"/>
    <w:rsid w:val="005634B5"/>
    <w:rsid w:val="00576746"/>
    <w:rsid w:val="00582FE6"/>
    <w:rsid w:val="005A3E37"/>
    <w:rsid w:val="005A572A"/>
    <w:rsid w:val="005D4AC9"/>
    <w:rsid w:val="005F5D0F"/>
    <w:rsid w:val="006043E8"/>
    <w:rsid w:val="006246E2"/>
    <w:rsid w:val="006471A6"/>
    <w:rsid w:val="006547D2"/>
    <w:rsid w:val="00660CCE"/>
    <w:rsid w:val="006624AB"/>
    <w:rsid w:val="00665DBB"/>
    <w:rsid w:val="00666BD9"/>
    <w:rsid w:val="0067289D"/>
    <w:rsid w:val="00673F94"/>
    <w:rsid w:val="006806C4"/>
    <w:rsid w:val="00685D72"/>
    <w:rsid w:val="00692556"/>
    <w:rsid w:val="006A3FCF"/>
    <w:rsid w:val="00701A17"/>
    <w:rsid w:val="00706BB6"/>
    <w:rsid w:val="00712392"/>
    <w:rsid w:val="0072096A"/>
    <w:rsid w:val="0072330D"/>
    <w:rsid w:val="00727B00"/>
    <w:rsid w:val="00733A74"/>
    <w:rsid w:val="00744038"/>
    <w:rsid w:val="00750520"/>
    <w:rsid w:val="007523C1"/>
    <w:rsid w:val="007652E2"/>
    <w:rsid w:val="007828EF"/>
    <w:rsid w:val="00783F70"/>
    <w:rsid w:val="00791458"/>
    <w:rsid w:val="007978E3"/>
    <w:rsid w:val="007A7879"/>
    <w:rsid w:val="007B3CC6"/>
    <w:rsid w:val="007C456E"/>
    <w:rsid w:val="007D27EF"/>
    <w:rsid w:val="007E0538"/>
    <w:rsid w:val="00813D8E"/>
    <w:rsid w:val="008152D1"/>
    <w:rsid w:val="00855B7E"/>
    <w:rsid w:val="008751E1"/>
    <w:rsid w:val="00875F4C"/>
    <w:rsid w:val="0088679E"/>
    <w:rsid w:val="00893172"/>
    <w:rsid w:val="008A4A55"/>
    <w:rsid w:val="008B0C94"/>
    <w:rsid w:val="008C375D"/>
    <w:rsid w:val="008D0E3D"/>
    <w:rsid w:val="008D14FD"/>
    <w:rsid w:val="008E2A69"/>
    <w:rsid w:val="008E722E"/>
    <w:rsid w:val="008E731B"/>
    <w:rsid w:val="00900315"/>
    <w:rsid w:val="00900C1C"/>
    <w:rsid w:val="00915780"/>
    <w:rsid w:val="00915E41"/>
    <w:rsid w:val="00916062"/>
    <w:rsid w:val="00917BAF"/>
    <w:rsid w:val="0094250B"/>
    <w:rsid w:val="00945616"/>
    <w:rsid w:val="0095535C"/>
    <w:rsid w:val="0096039F"/>
    <w:rsid w:val="00980861"/>
    <w:rsid w:val="009B3703"/>
    <w:rsid w:val="009C305C"/>
    <w:rsid w:val="009C6776"/>
    <w:rsid w:val="00A13C3F"/>
    <w:rsid w:val="00A444D4"/>
    <w:rsid w:val="00A505CC"/>
    <w:rsid w:val="00A56FD2"/>
    <w:rsid w:val="00A6668B"/>
    <w:rsid w:val="00A70348"/>
    <w:rsid w:val="00A74BAC"/>
    <w:rsid w:val="00A82CA3"/>
    <w:rsid w:val="00AB026C"/>
    <w:rsid w:val="00AB07DE"/>
    <w:rsid w:val="00AB2F5C"/>
    <w:rsid w:val="00AC444C"/>
    <w:rsid w:val="00B1002F"/>
    <w:rsid w:val="00B20A96"/>
    <w:rsid w:val="00B36F55"/>
    <w:rsid w:val="00B4469F"/>
    <w:rsid w:val="00B459D8"/>
    <w:rsid w:val="00B960DA"/>
    <w:rsid w:val="00BB1219"/>
    <w:rsid w:val="00BB60A2"/>
    <w:rsid w:val="00BC6BF2"/>
    <w:rsid w:val="00BD7714"/>
    <w:rsid w:val="00BE1740"/>
    <w:rsid w:val="00BE3D64"/>
    <w:rsid w:val="00C0179A"/>
    <w:rsid w:val="00C06142"/>
    <w:rsid w:val="00C15D4F"/>
    <w:rsid w:val="00C17B7D"/>
    <w:rsid w:val="00C2134B"/>
    <w:rsid w:val="00C45393"/>
    <w:rsid w:val="00C509F6"/>
    <w:rsid w:val="00C50EDA"/>
    <w:rsid w:val="00C525E4"/>
    <w:rsid w:val="00C60CC1"/>
    <w:rsid w:val="00C618A4"/>
    <w:rsid w:val="00C73F92"/>
    <w:rsid w:val="00C74EEC"/>
    <w:rsid w:val="00C7585E"/>
    <w:rsid w:val="00C82D7A"/>
    <w:rsid w:val="00C9443B"/>
    <w:rsid w:val="00C94B1F"/>
    <w:rsid w:val="00CA17BC"/>
    <w:rsid w:val="00CD6424"/>
    <w:rsid w:val="00CF7CD4"/>
    <w:rsid w:val="00D22CB3"/>
    <w:rsid w:val="00D30B32"/>
    <w:rsid w:val="00D5505A"/>
    <w:rsid w:val="00D61D6E"/>
    <w:rsid w:val="00D909E1"/>
    <w:rsid w:val="00D97111"/>
    <w:rsid w:val="00DA01F9"/>
    <w:rsid w:val="00DA2750"/>
    <w:rsid w:val="00DA7575"/>
    <w:rsid w:val="00DB1625"/>
    <w:rsid w:val="00DB3EE4"/>
    <w:rsid w:val="00DC3B93"/>
    <w:rsid w:val="00DE172F"/>
    <w:rsid w:val="00DE7299"/>
    <w:rsid w:val="00DF3385"/>
    <w:rsid w:val="00DF5C7D"/>
    <w:rsid w:val="00E1250A"/>
    <w:rsid w:val="00E12834"/>
    <w:rsid w:val="00E42500"/>
    <w:rsid w:val="00E545EE"/>
    <w:rsid w:val="00E562B4"/>
    <w:rsid w:val="00E62B24"/>
    <w:rsid w:val="00E7469E"/>
    <w:rsid w:val="00E84A2B"/>
    <w:rsid w:val="00E9182C"/>
    <w:rsid w:val="00E92CF5"/>
    <w:rsid w:val="00EB0D08"/>
    <w:rsid w:val="00EC4A39"/>
    <w:rsid w:val="00EF3DBE"/>
    <w:rsid w:val="00F13568"/>
    <w:rsid w:val="00F21A89"/>
    <w:rsid w:val="00F34FDA"/>
    <w:rsid w:val="00F60CE3"/>
    <w:rsid w:val="00F8697D"/>
    <w:rsid w:val="00F97E24"/>
    <w:rsid w:val="00FA72F8"/>
    <w:rsid w:val="00FA777E"/>
    <w:rsid w:val="00FB0921"/>
    <w:rsid w:val="00FB2AD8"/>
    <w:rsid w:val="00FC08CB"/>
    <w:rsid w:val="00FC1766"/>
    <w:rsid w:val="00FC7C19"/>
    <w:rsid w:val="00F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C367C"/>
  <w15:chartTrackingRefBased/>
  <w15:docId w15:val="{7D2D0310-B762-4898-9D04-6D6DC1E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8CB"/>
  </w:style>
  <w:style w:type="paragraph" w:styleId="Footer">
    <w:name w:val="footer"/>
    <w:basedOn w:val="Normal"/>
    <w:link w:val="FooterChar"/>
    <w:uiPriority w:val="99"/>
    <w:unhideWhenUsed/>
    <w:rsid w:val="00F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CB"/>
  </w:style>
  <w:style w:type="paragraph" w:styleId="ListParagraph">
    <w:name w:val="List Paragraph"/>
    <w:basedOn w:val="Normal"/>
    <w:uiPriority w:val="34"/>
    <w:qFormat/>
    <w:rsid w:val="00D61D6E"/>
    <w:pPr>
      <w:ind w:left="720"/>
      <w:contextualSpacing/>
    </w:pPr>
  </w:style>
  <w:style w:type="character" w:styleId="Hyperlink">
    <w:name w:val="Hyperlink"/>
    <w:basedOn w:val="DefaultParagraphFont"/>
    <w:uiPriority w:val="99"/>
    <w:unhideWhenUsed/>
    <w:rsid w:val="00C82D7A"/>
    <w:rPr>
      <w:color w:val="0563C1" w:themeColor="hyperlink"/>
      <w:u w:val="single"/>
    </w:rPr>
  </w:style>
  <w:style w:type="character" w:customStyle="1" w:styleId="UnresolvedMention1">
    <w:name w:val="Unresolved Mention1"/>
    <w:basedOn w:val="DefaultParagraphFont"/>
    <w:uiPriority w:val="99"/>
    <w:semiHidden/>
    <w:unhideWhenUsed/>
    <w:rsid w:val="00C82D7A"/>
    <w:rPr>
      <w:color w:val="605E5C"/>
      <w:shd w:val="clear" w:color="auto" w:fill="E1DFDD"/>
    </w:rPr>
  </w:style>
  <w:style w:type="character" w:styleId="UnresolvedMention">
    <w:name w:val="Unresolved Mention"/>
    <w:basedOn w:val="DefaultParagraphFont"/>
    <w:uiPriority w:val="99"/>
    <w:semiHidden/>
    <w:unhideWhenUsed/>
    <w:rsid w:val="005233C1"/>
    <w:rPr>
      <w:color w:val="605E5C"/>
      <w:shd w:val="clear" w:color="auto" w:fill="E1DFDD"/>
    </w:rPr>
  </w:style>
  <w:style w:type="paragraph" w:styleId="NoSpacing">
    <w:name w:val="No Spacing"/>
    <w:link w:val="NoSpacingChar"/>
    <w:uiPriority w:val="1"/>
    <w:qFormat/>
    <w:rsid w:val="00347AEC"/>
    <w:pPr>
      <w:spacing w:after="0" w:line="240" w:lineRule="auto"/>
    </w:pPr>
  </w:style>
  <w:style w:type="character" w:customStyle="1" w:styleId="NoSpacingChar">
    <w:name w:val="No Spacing Char"/>
    <w:basedOn w:val="DefaultParagraphFont"/>
    <w:link w:val="NoSpacing"/>
    <w:uiPriority w:val="1"/>
    <w:rsid w:val="00347AEC"/>
  </w:style>
  <w:style w:type="character" w:styleId="CommentReference">
    <w:name w:val="annotation reference"/>
    <w:basedOn w:val="DefaultParagraphFont"/>
    <w:uiPriority w:val="99"/>
    <w:semiHidden/>
    <w:unhideWhenUsed/>
    <w:rsid w:val="00916062"/>
    <w:rPr>
      <w:sz w:val="16"/>
      <w:szCs w:val="16"/>
    </w:rPr>
  </w:style>
  <w:style w:type="paragraph" w:styleId="CommentText">
    <w:name w:val="annotation text"/>
    <w:basedOn w:val="Normal"/>
    <w:link w:val="CommentTextChar"/>
    <w:uiPriority w:val="99"/>
    <w:semiHidden/>
    <w:unhideWhenUsed/>
    <w:rsid w:val="00916062"/>
    <w:pPr>
      <w:spacing w:line="240" w:lineRule="auto"/>
    </w:pPr>
    <w:rPr>
      <w:sz w:val="20"/>
      <w:szCs w:val="20"/>
    </w:rPr>
  </w:style>
  <w:style w:type="character" w:customStyle="1" w:styleId="CommentTextChar">
    <w:name w:val="Comment Text Char"/>
    <w:basedOn w:val="DefaultParagraphFont"/>
    <w:link w:val="CommentText"/>
    <w:uiPriority w:val="99"/>
    <w:semiHidden/>
    <w:rsid w:val="00916062"/>
    <w:rPr>
      <w:sz w:val="20"/>
      <w:szCs w:val="20"/>
    </w:rPr>
  </w:style>
  <w:style w:type="paragraph" w:styleId="CommentSubject">
    <w:name w:val="annotation subject"/>
    <w:basedOn w:val="CommentText"/>
    <w:next w:val="CommentText"/>
    <w:link w:val="CommentSubjectChar"/>
    <w:uiPriority w:val="99"/>
    <w:semiHidden/>
    <w:unhideWhenUsed/>
    <w:rsid w:val="00916062"/>
    <w:rPr>
      <w:b/>
      <w:bCs/>
    </w:rPr>
  </w:style>
  <w:style w:type="character" w:customStyle="1" w:styleId="CommentSubjectChar">
    <w:name w:val="Comment Subject Char"/>
    <w:basedOn w:val="CommentTextChar"/>
    <w:link w:val="CommentSubject"/>
    <w:uiPriority w:val="99"/>
    <w:semiHidden/>
    <w:rsid w:val="00916062"/>
    <w:rPr>
      <w:b/>
      <w:bCs/>
      <w:sz w:val="20"/>
      <w:szCs w:val="20"/>
    </w:rPr>
  </w:style>
  <w:style w:type="paragraph" w:styleId="BalloonText">
    <w:name w:val="Balloon Text"/>
    <w:basedOn w:val="Normal"/>
    <w:link w:val="BalloonTextChar"/>
    <w:uiPriority w:val="99"/>
    <w:semiHidden/>
    <w:unhideWhenUsed/>
    <w:rsid w:val="00E84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A2B"/>
    <w:rPr>
      <w:rFonts w:ascii="Segoe UI" w:hAnsi="Segoe UI" w:cs="Segoe UI"/>
      <w:sz w:val="18"/>
      <w:szCs w:val="18"/>
    </w:rPr>
  </w:style>
  <w:style w:type="paragraph" w:styleId="Revision">
    <w:name w:val="Revision"/>
    <w:hidden/>
    <w:uiPriority w:val="99"/>
    <w:semiHidden/>
    <w:rsid w:val="004B5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11maine.org/" TargetMode="External"/><Relationship Id="rId18" Type="http://schemas.openxmlformats.org/officeDocument/2006/relationships/hyperlink" Target="mailto:irb@un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211maine.org/contact/" TargetMode="External"/><Relationship Id="rId17" Type="http://schemas.openxmlformats.org/officeDocument/2006/relationships/hyperlink" Target="https://www.mecasa.org/maine-sexual-assault-support-centers.html" TargetMode="External"/><Relationship Id="rId2" Type="http://schemas.openxmlformats.org/officeDocument/2006/relationships/customXml" Target="../customXml/item2.xml"/><Relationship Id="rId16" Type="http://schemas.openxmlformats.org/officeDocument/2006/relationships/hyperlink" Target="http://www.mcedv.org/get-hel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11maine.org/about/" TargetMode="External"/><Relationship Id="rId5" Type="http://schemas.openxmlformats.org/officeDocument/2006/relationships/styles" Target="styles.xml"/><Relationship Id="rId15" Type="http://schemas.openxmlformats.org/officeDocument/2006/relationships/hyperlink" Target="http://www.mcedv.org" TargetMode="External"/><Relationship Id="rId10" Type="http://schemas.openxmlformats.org/officeDocument/2006/relationships/hyperlink" Target="mailto:PainregistryforME@une.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988lifeline.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Participant%20Information%20Sheet%20Template%20(Exempt%20Project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933d9f-d73a-4e2d-b255-f6f9fb0bc5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4" ma:contentTypeDescription="Create a new document." ma:contentTypeScope="" ma:versionID="b7ead173b8b87bd87de18bf9571a7ace">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71380b97e812b94da7ccbb036a640324"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18bac6-3f3e-49f5-b258-7dcc00d07b5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3548-1F12-4EF4-B8E5-FF3DDBED24A9}">
  <ds:schemaRefs>
    <ds:schemaRef ds:uri="http://schemas.microsoft.com/sharepoint/v3/contenttype/forms"/>
  </ds:schemaRefs>
</ds:datastoreItem>
</file>

<file path=customXml/itemProps2.xml><?xml version="1.0" encoding="utf-8"?>
<ds:datastoreItem xmlns:ds="http://schemas.openxmlformats.org/officeDocument/2006/customXml" ds:itemID="{7235DDBB-75ED-48A4-A405-652379B960D0}">
  <ds:schemaRefs>
    <ds:schemaRef ds:uri="http://schemas.microsoft.com/office/2006/metadata/properties"/>
    <ds:schemaRef ds:uri="http://schemas.microsoft.com/office/infopath/2007/PartnerControls"/>
    <ds:schemaRef ds:uri="3c933d9f-d73a-4e2d-b255-f6f9fb0bc5eb"/>
    <ds:schemaRef ds:uri="de773f92-5a37-40eb-9464-71b68a8b954f"/>
    <ds:schemaRef ds:uri="e546dcdd-23d0-401a-ae74-9c7908ea9ba5"/>
  </ds:schemaRefs>
</ds:datastoreItem>
</file>

<file path=customXml/itemProps3.xml><?xml version="1.0" encoding="utf-8"?>
<ds:datastoreItem xmlns:ds="http://schemas.openxmlformats.org/officeDocument/2006/customXml" ds:itemID="{7D308D8B-7874-4779-BD58-8044B6E545F4}"/>
</file>

<file path=docProps/app.xml><?xml version="1.0" encoding="utf-8"?>
<Properties xmlns="http://schemas.openxmlformats.org/officeDocument/2006/extended-properties" xmlns:vt="http://schemas.openxmlformats.org/officeDocument/2006/docPropsVTypes">
  <Template>C:\Users\zarslan\Documents\Participant Information Sheet Template (Exempt Projects Only).dotx</Template>
  <TotalTime>22</TotalTime>
  <Pages>5</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Yefrenia Henriquez Taveras</cp:lastModifiedBy>
  <cp:revision>5</cp:revision>
  <dcterms:created xsi:type="dcterms:W3CDTF">2025-05-29T05:18:00Z</dcterms:created>
  <dcterms:modified xsi:type="dcterms:W3CDTF">2025-05-29T20:46:00Z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y fmtid="{D5CDD505-2E9C-101B-9397-08002B2CF9AE}" pid="3" name="MediaServiceImageTags">
    <vt:lpwstr/>
  </property>
</Properties>
</file>