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shd w:val="clear" w:color="auto" w:fill="F9FAD2"/>
        <w:tblLook w:val="04A0" w:firstRow="1" w:lastRow="0" w:firstColumn="1" w:lastColumn="0" w:noHBand="0" w:noVBand="1"/>
      </w:tblPr>
      <w:tblGrid>
        <w:gridCol w:w="10790"/>
      </w:tblGrid>
      <w:tr w:rsidR="00502B67" w:rsidTr="00A007B1">
        <w:tc>
          <w:tcPr>
            <w:tcW w:w="10790" w:type="dxa"/>
            <w:shd w:val="clear" w:color="auto" w:fill="F9FAD2"/>
          </w:tcPr>
          <w:p w:rsidR="00502B67" w:rsidRPr="00502B67" w:rsidRDefault="00502B67" w:rsidP="00A007B1">
            <w:pPr>
              <w:rPr>
                <w:b/>
              </w:rPr>
            </w:pPr>
            <w:r>
              <w:rPr>
                <w:b/>
              </w:rPr>
              <w:t>INSTRUCTIONS</w:t>
            </w:r>
            <w:r w:rsidR="00A007B1" w:rsidRPr="00A007B1">
              <w:t>:</w:t>
            </w:r>
          </w:p>
          <w:p w:rsidR="00502B67" w:rsidRPr="00502B67" w:rsidRDefault="00502B67" w:rsidP="00502B67">
            <w:pPr>
              <w:rPr>
                <w:sz w:val="12"/>
              </w:rPr>
            </w:pPr>
          </w:p>
          <w:p w:rsidR="00502B67" w:rsidRDefault="00ED1EC1" w:rsidP="00B0748F">
            <w:pPr>
              <w:pStyle w:val="ListParagraph"/>
              <w:numPr>
                <w:ilvl w:val="0"/>
                <w:numId w:val="10"/>
              </w:numPr>
              <w:ind w:left="244" w:hanging="244"/>
            </w:pPr>
            <w:r>
              <w:t>Before completing this</w:t>
            </w:r>
            <w:r w:rsidR="004C1411">
              <w:t xml:space="preserve"> </w:t>
            </w:r>
            <w:r>
              <w:t xml:space="preserve">form, please review the </w:t>
            </w:r>
            <w:r w:rsidRPr="00B0748F">
              <w:rPr>
                <w:b/>
              </w:rPr>
              <w:t>Frequently Asked Questions</w:t>
            </w:r>
            <w:r>
              <w:t xml:space="preserve"> outlined in</w:t>
            </w:r>
            <w:r w:rsidR="003D5F45">
              <w:t xml:space="preserve"> </w:t>
            </w:r>
            <w:r w:rsidR="003D5F45" w:rsidRPr="003D5F45">
              <w:rPr>
                <w:b/>
              </w:rPr>
              <w:t>Appendix A</w:t>
            </w:r>
            <w:r>
              <w:t xml:space="preserve">. </w:t>
            </w:r>
          </w:p>
          <w:p w:rsidR="00ED6519" w:rsidRPr="00ED6519" w:rsidRDefault="00ED6519" w:rsidP="00B0748F">
            <w:pPr>
              <w:pStyle w:val="ListParagraph"/>
              <w:ind w:left="244" w:hanging="244"/>
              <w:rPr>
                <w:sz w:val="8"/>
                <w:szCs w:val="4"/>
              </w:rPr>
            </w:pPr>
          </w:p>
          <w:p w:rsidR="00502B67" w:rsidRDefault="00502B67" w:rsidP="00B0748F">
            <w:pPr>
              <w:pStyle w:val="ListParagraph"/>
              <w:numPr>
                <w:ilvl w:val="0"/>
                <w:numId w:val="10"/>
              </w:numPr>
              <w:ind w:left="244" w:hanging="244"/>
            </w:pPr>
            <w:r>
              <w:t xml:space="preserve">Contact the Office of Research Integrity at </w:t>
            </w:r>
            <w:hyperlink r:id="rId8" w:history="1">
              <w:r w:rsidRPr="007F747A">
                <w:rPr>
                  <w:rStyle w:val="Hyperlink"/>
                </w:rPr>
                <w:t>irb@une.edu</w:t>
              </w:r>
            </w:hyperlink>
            <w:r>
              <w:t xml:space="preserve"> for any questions you may have with regard to </w:t>
            </w:r>
            <w:r w:rsidR="00827562">
              <w:t>this</w:t>
            </w:r>
            <w:r w:rsidR="005A06C3">
              <w:t xml:space="preserve"> form</w:t>
            </w:r>
            <w:r>
              <w:t xml:space="preserve">. </w:t>
            </w:r>
          </w:p>
          <w:p w:rsidR="000770EC" w:rsidRPr="000770EC" w:rsidRDefault="000770EC" w:rsidP="000770EC">
            <w:pPr>
              <w:rPr>
                <w:sz w:val="8"/>
                <w:szCs w:val="8"/>
              </w:rPr>
            </w:pPr>
          </w:p>
        </w:tc>
      </w:tr>
    </w:tbl>
    <w:p w:rsidR="004A059D" w:rsidRDefault="004A059D"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2245"/>
        <w:gridCol w:w="8545"/>
      </w:tblGrid>
      <w:tr w:rsidR="002764D2" w:rsidTr="005A06C3">
        <w:trPr>
          <w:trHeight w:val="360"/>
        </w:trPr>
        <w:tc>
          <w:tcPr>
            <w:tcW w:w="2245" w:type="dxa"/>
            <w:shd w:val="clear" w:color="auto" w:fill="A9A1A4"/>
            <w:vAlign w:val="center"/>
          </w:tcPr>
          <w:p w:rsidR="002764D2" w:rsidRPr="007D27EF" w:rsidRDefault="00102ABD" w:rsidP="00111100">
            <w:pPr>
              <w:tabs>
                <w:tab w:val="left" w:pos="4874"/>
              </w:tabs>
              <w:rPr>
                <w:color w:val="FFFFFF" w:themeColor="background1"/>
              </w:rPr>
            </w:pPr>
            <w:r>
              <w:rPr>
                <w:color w:val="FFFFFF" w:themeColor="background1"/>
              </w:rPr>
              <w:t>Version</w:t>
            </w:r>
            <w:r w:rsidR="00AD11A0">
              <w:rPr>
                <w:color w:val="FFFFFF" w:themeColor="background1"/>
              </w:rPr>
              <w:t xml:space="preserve"> Date</w:t>
            </w:r>
            <w:r w:rsidR="002764D2" w:rsidRPr="007D27EF">
              <w:rPr>
                <w:color w:val="FFFFFF" w:themeColor="background1"/>
              </w:rPr>
              <w:t>:</w:t>
            </w:r>
          </w:p>
        </w:tc>
        <w:sdt>
          <w:sdtPr>
            <w:rPr>
              <w:rStyle w:val="Style2"/>
            </w:rPr>
            <w:id w:val="-1450235131"/>
            <w:placeholder>
              <w:docPart w:val="BA9A4DD563124EB9999C721D2D9C9F8D"/>
            </w:placeholder>
            <w:showingPlcHdr/>
            <w15:color w:val="333399"/>
          </w:sdtPr>
          <w:sdtEndPr>
            <w:rPr>
              <w:rStyle w:val="DefaultParagraphFont"/>
              <w:color w:val="auto"/>
            </w:rPr>
          </w:sdtEndPr>
          <w:sdtContent>
            <w:bookmarkStart w:id="0" w:name="_GoBack" w:displacedByCustomXml="prev"/>
            <w:tc>
              <w:tcPr>
                <w:tcW w:w="8545" w:type="dxa"/>
                <w:vAlign w:val="center"/>
              </w:tcPr>
              <w:p w:rsidR="002764D2" w:rsidRPr="007F09D4" w:rsidRDefault="003920E6" w:rsidP="00111100">
                <w:pPr>
                  <w:tabs>
                    <w:tab w:val="left" w:pos="4874"/>
                  </w:tabs>
                  <w:rPr>
                    <w:color w:val="163E70"/>
                  </w:rPr>
                </w:pPr>
                <w:r w:rsidRPr="007F09D4">
                  <w:rPr>
                    <w:rStyle w:val="PlaceholderText"/>
                    <w:color w:val="163E70"/>
                  </w:rPr>
                  <w:t xml:space="preserve">Enter </w:t>
                </w:r>
                <w:r w:rsidR="00102ABD">
                  <w:rPr>
                    <w:rStyle w:val="PlaceholderText"/>
                    <w:color w:val="163E70"/>
                  </w:rPr>
                  <w:t>the date this form was originally completed or subsequently revised</w:t>
                </w:r>
              </w:p>
            </w:tc>
            <w:bookmarkEnd w:id="0" w:displacedByCustomXml="next"/>
          </w:sdtContent>
        </w:sdt>
      </w:tr>
      <w:tr w:rsidR="002764D2" w:rsidTr="005A06C3">
        <w:trPr>
          <w:trHeight w:val="360"/>
        </w:trPr>
        <w:tc>
          <w:tcPr>
            <w:tcW w:w="2245" w:type="dxa"/>
            <w:shd w:val="clear" w:color="auto" w:fill="A9A1A4"/>
            <w:vAlign w:val="center"/>
          </w:tcPr>
          <w:p w:rsidR="002764D2" w:rsidRPr="007D27EF" w:rsidRDefault="005A06C3" w:rsidP="00111100">
            <w:pPr>
              <w:tabs>
                <w:tab w:val="left" w:pos="4874"/>
              </w:tabs>
              <w:rPr>
                <w:color w:val="FFFFFF" w:themeColor="background1"/>
              </w:rPr>
            </w:pPr>
            <w:r>
              <w:rPr>
                <w:color w:val="FFFFFF" w:themeColor="background1"/>
              </w:rPr>
              <w:t>Principal Investigator:</w:t>
            </w:r>
          </w:p>
        </w:tc>
        <w:sdt>
          <w:sdtPr>
            <w:rPr>
              <w:color w:val="163E70"/>
            </w:rPr>
            <w:id w:val="-817261008"/>
            <w:placeholder>
              <w:docPart w:val="8B99D71E59F84AD1BA9CD905E9F25939"/>
            </w:placeholder>
          </w:sdtPr>
          <w:sdtEndPr/>
          <w:sdtContent>
            <w:sdt>
              <w:sdtPr>
                <w:rPr>
                  <w:color w:val="163E70"/>
                </w:rPr>
                <w:id w:val="-1689049452"/>
                <w:placeholder>
                  <w:docPart w:val="0E7571F8E37D4C699F737AC8CCF107FC"/>
                </w:placeholder>
                <w:showingPlcHdr/>
                <w15:color w:val="333399"/>
              </w:sdtPr>
              <w:sdtEndPr/>
              <w:sdtContent>
                <w:tc>
                  <w:tcPr>
                    <w:tcW w:w="8545" w:type="dxa"/>
                    <w:vAlign w:val="center"/>
                  </w:tcPr>
                  <w:p w:rsidR="002764D2" w:rsidRPr="007F09D4" w:rsidRDefault="006008DE" w:rsidP="00111100">
                    <w:pPr>
                      <w:tabs>
                        <w:tab w:val="left" w:pos="4874"/>
                      </w:tabs>
                      <w:rPr>
                        <w:color w:val="163E70"/>
                      </w:rPr>
                    </w:pPr>
                    <w:r w:rsidRPr="007F09D4">
                      <w:rPr>
                        <w:rStyle w:val="PlaceholderText"/>
                        <w:color w:val="163E70"/>
                      </w:rPr>
                      <w:t>Enter text</w:t>
                    </w:r>
                  </w:p>
                </w:tc>
              </w:sdtContent>
            </w:sdt>
          </w:sdtContent>
        </w:sdt>
      </w:tr>
      <w:tr w:rsidR="005A06C3" w:rsidTr="005A06C3">
        <w:trPr>
          <w:trHeight w:val="360"/>
        </w:trPr>
        <w:tc>
          <w:tcPr>
            <w:tcW w:w="2245" w:type="dxa"/>
            <w:shd w:val="clear" w:color="auto" w:fill="A9A1A4"/>
            <w:vAlign w:val="center"/>
          </w:tcPr>
          <w:p w:rsidR="005A06C3" w:rsidRDefault="005A06C3" w:rsidP="00111100">
            <w:pPr>
              <w:tabs>
                <w:tab w:val="left" w:pos="4874"/>
              </w:tabs>
              <w:rPr>
                <w:color w:val="FFFFFF" w:themeColor="background1"/>
              </w:rPr>
            </w:pPr>
            <w:r>
              <w:rPr>
                <w:color w:val="FFFFFF" w:themeColor="background1"/>
              </w:rPr>
              <w:t>Project Title:</w:t>
            </w:r>
          </w:p>
        </w:tc>
        <w:sdt>
          <w:sdtPr>
            <w:rPr>
              <w:color w:val="163E70"/>
            </w:rPr>
            <w:id w:val="-374313292"/>
            <w:placeholder>
              <w:docPart w:val="51A487215ED040B9ACB3511061CE4A54"/>
            </w:placeholder>
            <w:showingPlcHdr/>
            <w15:color w:val="333399"/>
          </w:sdtPr>
          <w:sdtEndPr/>
          <w:sdtContent>
            <w:tc>
              <w:tcPr>
                <w:tcW w:w="8545" w:type="dxa"/>
                <w:vAlign w:val="center"/>
              </w:tcPr>
              <w:p w:rsidR="005A06C3" w:rsidRDefault="005A06C3" w:rsidP="00111100">
                <w:pPr>
                  <w:tabs>
                    <w:tab w:val="left" w:pos="4874"/>
                  </w:tabs>
                  <w:rPr>
                    <w:color w:val="163E70"/>
                  </w:rPr>
                </w:pPr>
                <w:r w:rsidRPr="007F09D4">
                  <w:rPr>
                    <w:rStyle w:val="PlaceholderText"/>
                    <w:color w:val="163E70"/>
                  </w:rPr>
                  <w:t>Enter text</w:t>
                </w:r>
              </w:p>
            </w:tc>
          </w:sdtContent>
        </w:sdt>
      </w:tr>
    </w:tbl>
    <w:p w:rsidR="002764D2" w:rsidRDefault="002764D2"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3775"/>
        <w:gridCol w:w="1620"/>
        <w:gridCol w:w="1890"/>
        <w:gridCol w:w="3505"/>
      </w:tblGrid>
      <w:tr w:rsidR="001A0F7C" w:rsidRPr="002764D2" w:rsidTr="00AD73D2">
        <w:trPr>
          <w:trHeight w:val="648"/>
          <w:tblHeader/>
        </w:trPr>
        <w:tc>
          <w:tcPr>
            <w:tcW w:w="10790" w:type="dxa"/>
            <w:gridSpan w:val="4"/>
            <w:shd w:val="clear" w:color="auto" w:fill="163E70"/>
            <w:vAlign w:val="center"/>
          </w:tcPr>
          <w:p w:rsidR="001A0F7C" w:rsidRPr="002764D2" w:rsidRDefault="001A0F7C" w:rsidP="00EC55E9">
            <w:pPr>
              <w:pStyle w:val="ListParagraph"/>
              <w:numPr>
                <w:ilvl w:val="0"/>
                <w:numId w:val="6"/>
              </w:numPr>
              <w:ind w:left="416"/>
              <w:rPr>
                <w:b/>
              </w:rPr>
            </w:pPr>
            <w:r>
              <w:rPr>
                <w:b/>
              </w:rPr>
              <w:t xml:space="preserve">GENERAL </w:t>
            </w:r>
            <w:r w:rsidR="009B08F6">
              <w:rPr>
                <w:b/>
              </w:rPr>
              <w:t>PROJECT</w:t>
            </w:r>
            <w:r>
              <w:rPr>
                <w:b/>
              </w:rPr>
              <w:t xml:space="preserve"> INFORMATION</w:t>
            </w:r>
          </w:p>
        </w:tc>
      </w:tr>
      <w:tr w:rsidR="000C37B5" w:rsidTr="00DA06CE">
        <w:trPr>
          <w:trHeight w:val="360"/>
        </w:trPr>
        <w:tc>
          <w:tcPr>
            <w:tcW w:w="5395" w:type="dxa"/>
            <w:gridSpan w:val="2"/>
          </w:tcPr>
          <w:p w:rsidR="000C37B5" w:rsidRPr="008A078B" w:rsidRDefault="009B08F6" w:rsidP="00EC55E9">
            <w:pPr>
              <w:pStyle w:val="ListParagraph"/>
              <w:numPr>
                <w:ilvl w:val="0"/>
                <w:numId w:val="3"/>
              </w:numPr>
              <w:ind w:left="326" w:hanging="270"/>
              <w:rPr>
                <w:b/>
                <w:sz w:val="8"/>
              </w:rPr>
            </w:pPr>
            <w:r w:rsidRPr="008A078B">
              <w:rPr>
                <w:b/>
              </w:rPr>
              <w:t>Requested waiver type:</w:t>
            </w:r>
            <w:r w:rsidR="000C37B5" w:rsidRPr="008A078B">
              <w:rPr>
                <w:b/>
              </w:rPr>
              <w:br/>
            </w:r>
          </w:p>
          <w:p w:rsidR="00A2467D" w:rsidRDefault="00785300" w:rsidP="008A078B">
            <w:pPr>
              <w:pStyle w:val="ListParagraph"/>
              <w:ind w:left="596" w:hanging="270"/>
              <w:rPr>
                <w:i/>
              </w:rPr>
            </w:pPr>
            <w:sdt>
              <w:sdtPr>
                <w:id w:val="619657752"/>
                <w14:checkbox>
                  <w14:checked w14:val="0"/>
                  <w14:checkedState w14:val="2612" w14:font="MS Gothic"/>
                  <w14:uncheckedState w14:val="2610" w14:font="MS Gothic"/>
                </w14:checkbox>
              </w:sdtPr>
              <w:sdtEndPr/>
              <w:sdtContent>
                <w:r w:rsidR="009B08F6">
                  <w:rPr>
                    <w:rFonts w:ascii="MS Gothic" w:eastAsia="MS Gothic" w:hAnsi="MS Gothic" w:hint="eastAsia"/>
                  </w:rPr>
                  <w:t>☐</w:t>
                </w:r>
              </w:sdtContent>
            </w:sdt>
            <w:r w:rsidR="00A2467D">
              <w:rPr>
                <w:b/>
              </w:rPr>
              <w:t xml:space="preserve"> </w:t>
            </w:r>
            <w:r w:rsidR="00A2467D">
              <w:t>Full waiver</w:t>
            </w:r>
            <w:r w:rsidR="009B08F6">
              <w:t xml:space="preserve"> of </w:t>
            </w:r>
            <w:r w:rsidR="008A078B">
              <w:t>HIPAA authorization</w:t>
            </w:r>
            <w:r w:rsidR="00A2467D">
              <w:t xml:space="preserve"> </w:t>
            </w:r>
            <w:r w:rsidR="008A078B">
              <w:br/>
            </w:r>
            <w:r w:rsidR="00A2467D" w:rsidRPr="008A078B">
              <w:rPr>
                <w:i/>
              </w:rPr>
              <w:t>(e.g., retrospective chart review)</w:t>
            </w:r>
          </w:p>
          <w:p w:rsidR="008A078B" w:rsidRPr="005127FB" w:rsidRDefault="008A078B" w:rsidP="008A078B">
            <w:pPr>
              <w:pStyle w:val="ListParagraph"/>
              <w:ind w:left="596" w:hanging="270"/>
              <w:rPr>
                <w:sz w:val="16"/>
              </w:rPr>
            </w:pPr>
          </w:p>
          <w:p w:rsidR="00A2467D" w:rsidRPr="00A2467D" w:rsidRDefault="00785300" w:rsidP="009B08F6">
            <w:pPr>
              <w:pStyle w:val="ListParagraph"/>
              <w:ind w:left="596" w:hanging="270"/>
            </w:pPr>
            <w:sdt>
              <w:sdtPr>
                <w:id w:val="-917087802"/>
                <w14:checkbox>
                  <w14:checked w14:val="0"/>
                  <w14:checkedState w14:val="2612" w14:font="MS Gothic"/>
                  <w14:uncheckedState w14:val="2610" w14:font="MS Gothic"/>
                </w14:checkbox>
              </w:sdtPr>
              <w:sdtEndPr/>
              <w:sdtContent>
                <w:r w:rsidR="00A2467D">
                  <w:rPr>
                    <w:rFonts w:ascii="MS Gothic" w:eastAsia="MS Gothic" w:hAnsi="MS Gothic" w:hint="eastAsia"/>
                  </w:rPr>
                  <w:t>☐</w:t>
                </w:r>
              </w:sdtContent>
            </w:sdt>
            <w:r w:rsidR="00A2467D">
              <w:t xml:space="preserve"> Partial waiver </w:t>
            </w:r>
            <w:r w:rsidR="008A078B">
              <w:t xml:space="preserve">of HIPAA authorization </w:t>
            </w:r>
            <w:r w:rsidR="00A2467D">
              <w:t>for screening/recruitment purposes</w:t>
            </w:r>
            <w:r w:rsidR="009B08F6">
              <w:t xml:space="preserve"> only</w:t>
            </w:r>
          </w:p>
          <w:p w:rsidR="000C37B5" w:rsidRPr="00853EE4" w:rsidRDefault="000C37B5" w:rsidP="00853EE4">
            <w:pPr>
              <w:pStyle w:val="ListParagraph"/>
              <w:ind w:left="326"/>
              <w:rPr>
                <w:b/>
                <w:sz w:val="8"/>
              </w:rPr>
            </w:pPr>
          </w:p>
        </w:tc>
        <w:tc>
          <w:tcPr>
            <w:tcW w:w="5395" w:type="dxa"/>
            <w:gridSpan w:val="2"/>
          </w:tcPr>
          <w:p w:rsidR="008A078B" w:rsidRDefault="008A078B" w:rsidP="00EC55E9">
            <w:pPr>
              <w:pStyle w:val="ListParagraph"/>
              <w:numPr>
                <w:ilvl w:val="0"/>
                <w:numId w:val="3"/>
              </w:numPr>
              <w:ind w:left="326" w:hanging="270"/>
              <w:rPr>
                <w:b/>
              </w:rPr>
            </w:pPr>
            <w:r>
              <w:rPr>
                <w:b/>
              </w:rPr>
              <w:t>Identify the source(s) of the PHI:</w:t>
            </w:r>
          </w:p>
          <w:p w:rsidR="008A078B" w:rsidRPr="008A078B" w:rsidRDefault="008A078B" w:rsidP="008A078B">
            <w:pPr>
              <w:pStyle w:val="ListParagraph"/>
              <w:ind w:left="326"/>
              <w:rPr>
                <w:i/>
              </w:rPr>
            </w:pPr>
            <w:r w:rsidRPr="008A078B">
              <w:rPr>
                <w:i/>
              </w:rPr>
              <w:t>(check all that apply)</w:t>
            </w:r>
          </w:p>
          <w:p w:rsidR="000C37B5" w:rsidRPr="00E95F02" w:rsidRDefault="000C37B5" w:rsidP="000C37B5">
            <w:pPr>
              <w:pStyle w:val="ListParagraph"/>
              <w:ind w:left="326" w:hanging="270"/>
              <w:rPr>
                <w:b/>
                <w:sz w:val="8"/>
              </w:rPr>
            </w:pPr>
          </w:p>
          <w:p w:rsidR="000C37B5" w:rsidRDefault="00785300" w:rsidP="000C37B5">
            <w:pPr>
              <w:pStyle w:val="ListParagraph"/>
              <w:ind w:left="326" w:firstLine="5"/>
            </w:pPr>
            <w:sdt>
              <w:sdtPr>
                <w:id w:val="867650111"/>
                <w14:checkbox>
                  <w14:checked w14:val="0"/>
                  <w14:checkedState w14:val="2612" w14:font="MS Gothic"/>
                  <w14:uncheckedState w14:val="2610" w14:font="MS Gothic"/>
                </w14:checkbox>
              </w:sdtPr>
              <w:sdtEndPr/>
              <w:sdtContent>
                <w:r w:rsidR="008A078B">
                  <w:rPr>
                    <w:rFonts w:ascii="MS Gothic" w:eastAsia="MS Gothic" w:hAnsi="MS Gothic" w:hint="eastAsia"/>
                  </w:rPr>
                  <w:t>☐</w:t>
                </w:r>
              </w:sdtContent>
            </w:sdt>
            <w:r w:rsidR="000C37B5" w:rsidRPr="000C37B5">
              <w:t xml:space="preserve"> </w:t>
            </w:r>
            <w:r w:rsidR="00EE3924">
              <w:t>Clinical database</w:t>
            </w:r>
          </w:p>
          <w:p w:rsidR="008A078B" w:rsidRDefault="00785300" w:rsidP="00DA06CE">
            <w:pPr>
              <w:pStyle w:val="ListParagraph"/>
              <w:ind w:left="326" w:firstLine="5"/>
            </w:pPr>
            <w:sdt>
              <w:sdtPr>
                <w:id w:val="1615793586"/>
                <w14:checkbox>
                  <w14:checked w14:val="0"/>
                  <w14:checkedState w14:val="2612" w14:font="MS Gothic"/>
                  <w14:uncheckedState w14:val="2610" w14:font="MS Gothic"/>
                </w14:checkbox>
              </w:sdtPr>
              <w:sdtEndPr/>
              <w:sdtContent>
                <w:r w:rsidR="008A078B">
                  <w:rPr>
                    <w:rFonts w:ascii="MS Gothic" w:eastAsia="MS Gothic" w:hAnsi="MS Gothic" w:hint="eastAsia"/>
                  </w:rPr>
                  <w:t>☐</w:t>
                </w:r>
              </w:sdtContent>
            </w:sdt>
            <w:r w:rsidR="008A078B">
              <w:t xml:space="preserve"> Hospital</w:t>
            </w:r>
            <w:r w:rsidR="00EE3924">
              <w:t xml:space="preserve"> or clinic</w:t>
            </w:r>
            <w:r w:rsidR="007F04C8">
              <w:t xml:space="preserve"> </w:t>
            </w:r>
            <w:r w:rsidR="008A078B">
              <w:t>medical records</w:t>
            </w:r>
          </w:p>
          <w:p w:rsidR="008A078B" w:rsidRDefault="00785300" w:rsidP="000C37B5">
            <w:pPr>
              <w:pStyle w:val="ListParagraph"/>
              <w:ind w:left="326" w:firstLine="5"/>
            </w:pPr>
            <w:sdt>
              <w:sdtPr>
                <w:id w:val="1711838988"/>
                <w14:checkbox>
                  <w14:checked w14:val="0"/>
                  <w14:checkedState w14:val="2612" w14:font="MS Gothic"/>
                  <w14:uncheckedState w14:val="2610" w14:font="MS Gothic"/>
                </w14:checkbox>
              </w:sdtPr>
              <w:sdtEndPr/>
              <w:sdtContent>
                <w:r w:rsidR="008A078B">
                  <w:rPr>
                    <w:rFonts w:ascii="MS Gothic" w:eastAsia="MS Gothic" w:hAnsi="MS Gothic" w:hint="eastAsia"/>
                  </w:rPr>
                  <w:t>☐</w:t>
                </w:r>
              </w:sdtContent>
            </w:sdt>
            <w:r w:rsidR="008A078B">
              <w:t xml:space="preserve"> Other </w:t>
            </w:r>
            <w:r w:rsidR="008A078B" w:rsidRPr="008A078B">
              <w:rPr>
                <w:i/>
              </w:rPr>
              <w:t>(specify below)</w:t>
            </w:r>
          </w:p>
          <w:p w:rsidR="00E95F02" w:rsidRPr="00E95F02" w:rsidRDefault="00E95F02" w:rsidP="000C37B5">
            <w:pPr>
              <w:pStyle w:val="ListParagraph"/>
              <w:ind w:left="326" w:firstLine="5"/>
              <w:rPr>
                <w:sz w:val="8"/>
              </w:rPr>
            </w:pPr>
          </w:p>
          <w:sdt>
            <w:sdtPr>
              <w:rPr>
                <w:rStyle w:val="Style1"/>
              </w:rPr>
              <w:id w:val="993840458"/>
              <w:placeholder>
                <w:docPart w:val="76196E2CC5064AC1B406621F76593E70"/>
              </w:placeholder>
              <w:showingPlcHdr/>
              <w15:color w:val="333399"/>
            </w:sdtPr>
            <w:sdtEndPr>
              <w:rPr>
                <w:rStyle w:val="DefaultParagraphFont"/>
                <w:color w:val="auto"/>
              </w:rPr>
            </w:sdtEndPr>
            <w:sdtContent>
              <w:p w:rsidR="00E95F02" w:rsidRDefault="00E95F02" w:rsidP="00DA06CE">
                <w:pPr>
                  <w:ind w:left="606"/>
                  <w:rPr>
                    <w:rStyle w:val="Style1"/>
                  </w:rPr>
                </w:pPr>
                <w:r w:rsidRPr="00151FA3">
                  <w:rPr>
                    <w:rStyle w:val="PlaceholderText"/>
                    <w:color w:val="163E70"/>
                  </w:rPr>
                  <w:t>Enter text</w:t>
                </w:r>
              </w:p>
            </w:sdtContent>
          </w:sdt>
          <w:p w:rsidR="00E95F02" w:rsidRPr="00E95F02" w:rsidRDefault="00E95F02" w:rsidP="00E95F02">
            <w:pPr>
              <w:rPr>
                <w:sz w:val="8"/>
              </w:rPr>
            </w:pPr>
          </w:p>
        </w:tc>
      </w:tr>
      <w:tr w:rsidR="00DA06CE" w:rsidTr="00A669DB">
        <w:trPr>
          <w:trHeight w:val="360"/>
        </w:trPr>
        <w:tc>
          <w:tcPr>
            <w:tcW w:w="5395" w:type="dxa"/>
            <w:gridSpan w:val="2"/>
            <w:tcBorders>
              <w:bottom w:val="single" w:sz="4" w:space="0" w:color="auto"/>
            </w:tcBorders>
          </w:tcPr>
          <w:p w:rsidR="00DA06CE" w:rsidRDefault="00231C75" w:rsidP="00EC55E9">
            <w:pPr>
              <w:pStyle w:val="ListParagraph"/>
              <w:numPr>
                <w:ilvl w:val="0"/>
                <w:numId w:val="3"/>
              </w:numPr>
              <w:ind w:left="326" w:hanging="270"/>
              <w:rPr>
                <w:b/>
              </w:rPr>
            </w:pPr>
            <w:r>
              <w:rPr>
                <w:b/>
              </w:rPr>
              <w:t>What activities will this project include?</w:t>
            </w:r>
          </w:p>
          <w:p w:rsidR="00231C75" w:rsidRPr="00231C75" w:rsidRDefault="00231C75" w:rsidP="00231C75">
            <w:pPr>
              <w:pStyle w:val="ListParagraph"/>
              <w:ind w:left="326"/>
              <w:rPr>
                <w:i/>
              </w:rPr>
            </w:pPr>
            <w:r w:rsidRPr="00231C75">
              <w:rPr>
                <w:i/>
              </w:rPr>
              <w:t>(check all that apply)</w:t>
            </w:r>
          </w:p>
          <w:p w:rsidR="00231C75" w:rsidRPr="00231C75" w:rsidRDefault="00231C75" w:rsidP="00231C75">
            <w:pPr>
              <w:pStyle w:val="ListParagraph"/>
              <w:ind w:left="326"/>
              <w:rPr>
                <w:b/>
                <w:sz w:val="8"/>
              </w:rPr>
            </w:pPr>
          </w:p>
          <w:p w:rsidR="00231C75" w:rsidRDefault="00785300" w:rsidP="00231C75">
            <w:pPr>
              <w:pStyle w:val="ListParagraph"/>
              <w:ind w:left="326"/>
            </w:pPr>
            <w:sdt>
              <w:sdtPr>
                <w:id w:val="-855969622"/>
                <w14:checkbox>
                  <w14:checked w14:val="0"/>
                  <w14:checkedState w14:val="2612" w14:font="MS Gothic"/>
                  <w14:uncheckedState w14:val="2610" w14:font="MS Gothic"/>
                </w14:checkbox>
              </w:sdtPr>
              <w:sdtEndPr/>
              <w:sdtContent>
                <w:r w:rsidR="00231C75">
                  <w:rPr>
                    <w:rFonts w:ascii="MS Gothic" w:eastAsia="MS Gothic" w:hAnsi="MS Gothic" w:hint="eastAsia"/>
                  </w:rPr>
                  <w:t>☐</w:t>
                </w:r>
              </w:sdtContent>
            </w:sdt>
            <w:r w:rsidR="00231C75">
              <w:rPr>
                <w:b/>
              </w:rPr>
              <w:t xml:space="preserve"> </w:t>
            </w:r>
            <w:r w:rsidR="00231C75">
              <w:t>Access to, or viewing of PHI</w:t>
            </w:r>
          </w:p>
          <w:p w:rsidR="00231C75" w:rsidRDefault="00785300" w:rsidP="00231C75">
            <w:pPr>
              <w:pStyle w:val="ListParagraph"/>
              <w:ind w:left="326"/>
            </w:pPr>
            <w:sdt>
              <w:sdtPr>
                <w:id w:val="-1257440306"/>
                <w14:checkbox>
                  <w14:checked w14:val="0"/>
                  <w14:checkedState w14:val="2612" w14:font="MS Gothic"/>
                  <w14:uncheckedState w14:val="2610" w14:font="MS Gothic"/>
                </w14:checkbox>
              </w:sdtPr>
              <w:sdtEndPr/>
              <w:sdtContent>
                <w:r w:rsidR="00231C75">
                  <w:rPr>
                    <w:rFonts w:ascii="MS Gothic" w:eastAsia="MS Gothic" w:hAnsi="MS Gothic" w:hint="eastAsia"/>
                  </w:rPr>
                  <w:t>☐</w:t>
                </w:r>
              </w:sdtContent>
            </w:sdt>
            <w:r w:rsidR="00231C75">
              <w:t xml:space="preserve"> </w:t>
            </w:r>
            <w:r w:rsidR="00E21253">
              <w:t>Receiving</w:t>
            </w:r>
            <w:r w:rsidR="00231C75">
              <w:t xml:space="preserve"> or recording health information</w:t>
            </w:r>
          </w:p>
          <w:p w:rsidR="00231C75" w:rsidRDefault="00785300" w:rsidP="00231C75">
            <w:pPr>
              <w:pStyle w:val="ListParagraph"/>
              <w:ind w:left="326"/>
            </w:pPr>
            <w:sdt>
              <w:sdtPr>
                <w:id w:val="-1941360029"/>
                <w14:checkbox>
                  <w14:checked w14:val="0"/>
                  <w14:checkedState w14:val="2612" w14:font="MS Gothic"/>
                  <w14:uncheckedState w14:val="2610" w14:font="MS Gothic"/>
                </w14:checkbox>
              </w:sdtPr>
              <w:sdtEndPr/>
              <w:sdtContent>
                <w:r w:rsidR="00231C75">
                  <w:rPr>
                    <w:rFonts w:ascii="MS Gothic" w:eastAsia="MS Gothic" w:hAnsi="MS Gothic" w:hint="eastAsia"/>
                  </w:rPr>
                  <w:t>☐</w:t>
                </w:r>
              </w:sdtContent>
            </w:sdt>
            <w:r w:rsidR="00231C75">
              <w:t xml:space="preserve"> </w:t>
            </w:r>
            <w:r w:rsidR="000E086D">
              <w:t>Receiving</w:t>
            </w:r>
            <w:r w:rsidR="00231C75">
              <w:t xml:space="preserve"> or recording identifiers</w:t>
            </w:r>
          </w:p>
          <w:p w:rsidR="00231C75" w:rsidRDefault="00785300" w:rsidP="00231C75">
            <w:pPr>
              <w:pStyle w:val="ListParagraph"/>
              <w:ind w:left="596" w:hanging="270"/>
            </w:pPr>
            <w:sdt>
              <w:sdtPr>
                <w:id w:val="1497848781"/>
                <w14:checkbox>
                  <w14:checked w14:val="0"/>
                  <w14:checkedState w14:val="2612" w14:font="MS Gothic"/>
                  <w14:uncheckedState w14:val="2610" w14:font="MS Gothic"/>
                </w14:checkbox>
              </w:sdtPr>
              <w:sdtEndPr/>
              <w:sdtContent>
                <w:r w:rsidR="00231C75">
                  <w:rPr>
                    <w:rFonts w:ascii="MS Gothic" w:eastAsia="MS Gothic" w:hAnsi="MS Gothic" w:hint="eastAsia"/>
                  </w:rPr>
                  <w:t>☐</w:t>
                </w:r>
              </w:sdtContent>
            </w:sdt>
            <w:r w:rsidR="00231C75">
              <w:t xml:space="preserve"> Use of a master list or linking key</w:t>
            </w:r>
            <w:r w:rsidR="009C3221">
              <w:t xml:space="preserve"> (to be stored separately from coded study data)</w:t>
            </w:r>
            <w:r w:rsidR="00231C75">
              <w:t xml:space="preserve"> to </w:t>
            </w:r>
            <w:r w:rsidR="00EE0B21">
              <w:t xml:space="preserve">record identifiers (e.g., patient name, MRN) and assign participants a unique study ID number </w:t>
            </w:r>
          </w:p>
          <w:p w:rsidR="00231C75" w:rsidRPr="00745ACE" w:rsidRDefault="00231C75" w:rsidP="00745ACE">
            <w:pPr>
              <w:rPr>
                <w:sz w:val="8"/>
              </w:rPr>
            </w:pPr>
          </w:p>
        </w:tc>
        <w:tc>
          <w:tcPr>
            <w:tcW w:w="5395" w:type="dxa"/>
            <w:gridSpan w:val="2"/>
            <w:tcBorders>
              <w:bottom w:val="single" w:sz="4" w:space="0" w:color="auto"/>
            </w:tcBorders>
          </w:tcPr>
          <w:p w:rsidR="00DA06CE" w:rsidRDefault="00380DD6" w:rsidP="00EC55E9">
            <w:pPr>
              <w:pStyle w:val="ListParagraph"/>
              <w:numPr>
                <w:ilvl w:val="0"/>
                <w:numId w:val="3"/>
              </w:numPr>
              <w:ind w:left="326" w:hanging="270"/>
              <w:rPr>
                <w:b/>
              </w:rPr>
            </w:pPr>
            <w:r>
              <w:rPr>
                <w:b/>
              </w:rPr>
              <w:t>Identify in detail the health information to be accessed, recorded, or used for this project</w:t>
            </w:r>
            <w:r w:rsidR="0026067C">
              <w:rPr>
                <w:b/>
              </w:rPr>
              <w:t>:</w:t>
            </w:r>
            <w:r>
              <w:rPr>
                <w:b/>
              </w:rPr>
              <w:t xml:space="preserve"> </w:t>
            </w:r>
          </w:p>
          <w:p w:rsidR="00380DD6" w:rsidRPr="00380DD6" w:rsidRDefault="00380DD6" w:rsidP="00380DD6">
            <w:pPr>
              <w:rPr>
                <w:b/>
                <w:sz w:val="8"/>
              </w:rPr>
            </w:pPr>
          </w:p>
          <w:sdt>
            <w:sdtPr>
              <w:rPr>
                <w:rStyle w:val="Style1"/>
              </w:rPr>
              <w:id w:val="-1650669478"/>
              <w:placeholder>
                <w:docPart w:val="F54355BD61E247799BCD02D73C5F43E0"/>
              </w:placeholder>
              <w:showingPlcHdr/>
              <w15:color w:val="333399"/>
            </w:sdtPr>
            <w:sdtEndPr>
              <w:rPr>
                <w:rStyle w:val="DefaultParagraphFont"/>
                <w:color w:val="auto"/>
              </w:rPr>
            </w:sdtEndPr>
            <w:sdtContent>
              <w:p w:rsidR="00380DD6" w:rsidRDefault="00380DD6" w:rsidP="00380DD6">
                <w:pPr>
                  <w:ind w:left="336"/>
                  <w:rPr>
                    <w:rStyle w:val="Style1"/>
                  </w:rPr>
                </w:pPr>
                <w:r w:rsidRPr="00151FA3">
                  <w:rPr>
                    <w:rStyle w:val="PlaceholderText"/>
                    <w:color w:val="163E70"/>
                  </w:rPr>
                  <w:t>Enter text</w:t>
                </w:r>
              </w:p>
            </w:sdtContent>
          </w:sdt>
          <w:p w:rsidR="00380DD6" w:rsidRPr="00380DD6" w:rsidRDefault="00380DD6" w:rsidP="00380DD6">
            <w:pPr>
              <w:rPr>
                <w:b/>
                <w:sz w:val="8"/>
              </w:rPr>
            </w:pPr>
          </w:p>
        </w:tc>
      </w:tr>
      <w:tr w:rsidR="009C3221" w:rsidTr="00A669DB">
        <w:trPr>
          <w:trHeight w:val="360"/>
        </w:trPr>
        <w:tc>
          <w:tcPr>
            <w:tcW w:w="10790" w:type="dxa"/>
            <w:gridSpan w:val="4"/>
            <w:tcBorders>
              <w:bottom w:val="nil"/>
            </w:tcBorders>
          </w:tcPr>
          <w:p w:rsidR="009C3221" w:rsidRDefault="009C3221" w:rsidP="00EC55E9">
            <w:pPr>
              <w:pStyle w:val="ListParagraph"/>
              <w:numPr>
                <w:ilvl w:val="0"/>
                <w:numId w:val="3"/>
              </w:numPr>
              <w:ind w:left="326" w:hanging="270"/>
              <w:rPr>
                <w:b/>
              </w:rPr>
            </w:pPr>
            <w:r>
              <w:rPr>
                <w:b/>
              </w:rPr>
              <w:t>Will any of th</w:t>
            </w:r>
            <w:r w:rsidR="00CF7859">
              <w:rPr>
                <w:b/>
              </w:rPr>
              <w:t>e</w:t>
            </w:r>
            <w:r>
              <w:rPr>
                <w:b/>
              </w:rPr>
              <w:t xml:space="preserve"> </w:t>
            </w:r>
            <w:r w:rsidR="00655540">
              <w:rPr>
                <w:b/>
              </w:rPr>
              <w:t>18</w:t>
            </w:r>
            <w:r w:rsidR="00B612D3">
              <w:rPr>
                <w:b/>
              </w:rPr>
              <w:t xml:space="preserve"> HIPAA</w:t>
            </w:r>
            <w:r w:rsidR="00655540">
              <w:rPr>
                <w:b/>
              </w:rPr>
              <w:t xml:space="preserve"> </w:t>
            </w:r>
            <w:r>
              <w:rPr>
                <w:b/>
              </w:rPr>
              <w:t>identifiers be accessed, recorded, or used for this project?</w:t>
            </w:r>
            <w:r w:rsidR="00E35F8C">
              <w:rPr>
                <w:b/>
              </w:rPr>
              <w:t xml:space="preserve"> </w:t>
            </w:r>
            <w:r w:rsidR="00E35F8C" w:rsidRPr="009C3221">
              <w:rPr>
                <w:i/>
              </w:rPr>
              <w:t>(check all that apply)</w:t>
            </w:r>
          </w:p>
          <w:p w:rsidR="009C3221" w:rsidRPr="00E35F8C" w:rsidRDefault="009C3221" w:rsidP="009C3221">
            <w:pPr>
              <w:pStyle w:val="ListParagraph"/>
              <w:ind w:left="326"/>
              <w:rPr>
                <w:sz w:val="8"/>
              </w:rPr>
            </w:pPr>
          </w:p>
        </w:tc>
      </w:tr>
      <w:tr w:rsidR="009C3221" w:rsidTr="00DA5E2B">
        <w:trPr>
          <w:trHeight w:val="360"/>
        </w:trPr>
        <w:tc>
          <w:tcPr>
            <w:tcW w:w="3775" w:type="dxa"/>
            <w:tcBorders>
              <w:top w:val="nil"/>
              <w:bottom w:val="single" w:sz="4" w:space="0" w:color="auto"/>
              <w:right w:val="nil"/>
            </w:tcBorders>
          </w:tcPr>
          <w:p w:rsidR="009C3221" w:rsidRPr="00A669DB" w:rsidRDefault="009C3221" w:rsidP="009C3221">
            <w:pPr>
              <w:rPr>
                <w:rFonts w:eastAsia="MS Gothic" w:cstheme="minorHAnsi"/>
                <w:sz w:val="8"/>
              </w:rPr>
            </w:pPr>
          </w:p>
          <w:p w:rsidR="00A669DB" w:rsidRDefault="00785300" w:rsidP="00DA5E2B">
            <w:pPr>
              <w:ind w:firstLine="332"/>
              <w:rPr>
                <w:rFonts w:cstheme="minorHAnsi"/>
              </w:rPr>
            </w:pPr>
            <w:sdt>
              <w:sdtPr>
                <w:rPr>
                  <w:rFonts w:cstheme="minorHAnsi"/>
                </w:rPr>
                <w:id w:val="-507753272"/>
                <w14:checkbox>
                  <w14:checked w14:val="0"/>
                  <w14:checkedState w14:val="2612" w14:font="MS Gothic"/>
                  <w14:uncheckedState w14:val="2610" w14:font="MS Gothic"/>
                </w14:checkbox>
              </w:sdtPr>
              <w:sdtEndPr/>
              <w:sdtContent>
                <w:r w:rsidR="00A669DB">
                  <w:rPr>
                    <w:rFonts w:ascii="MS Gothic" w:eastAsia="MS Gothic" w:hAnsi="MS Gothic" w:cstheme="minorHAnsi" w:hint="eastAsia"/>
                  </w:rPr>
                  <w:t>☐</w:t>
                </w:r>
              </w:sdtContent>
            </w:sdt>
            <w:r w:rsidR="00A669DB">
              <w:rPr>
                <w:rFonts w:cstheme="minorHAnsi"/>
              </w:rPr>
              <w:t xml:space="preserve"> Name</w:t>
            </w:r>
          </w:p>
          <w:p w:rsidR="00A669DB" w:rsidRDefault="00785300" w:rsidP="00DA5E2B">
            <w:pPr>
              <w:ind w:left="602" w:hanging="270"/>
              <w:rPr>
                <w:rFonts w:cstheme="minorHAnsi"/>
              </w:rPr>
            </w:pPr>
            <w:sdt>
              <w:sdtPr>
                <w:rPr>
                  <w:rFonts w:cstheme="minorHAnsi"/>
                </w:rPr>
                <w:id w:val="-88079586"/>
                <w14:checkbox>
                  <w14:checked w14:val="0"/>
                  <w14:checkedState w14:val="2612" w14:font="MS Gothic"/>
                  <w14:uncheckedState w14:val="2610" w14:font="MS Gothic"/>
                </w14:checkbox>
              </w:sdtPr>
              <w:sdtEndPr/>
              <w:sdtContent>
                <w:r w:rsidR="00A669DB">
                  <w:rPr>
                    <w:rFonts w:ascii="MS Gothic" w:eastAsia="MS Gothic" w:hAnsi="MS Gothic" w:cstheme="minorHAnsi" w:hint="eastAsia"/>
                  </w:rPr>
                  <w:t>☐</w:t>
                </w:r>
              </w:sdtContent>
            </w:sdt>
            <w:r w:rsidR="00A669DB">
              <w:rPr>
                <w:rFonts w:cstheme="minorHAnsi"/>
              </w:rPr>
              <w:t xml:space="preserve"> Address (all geographic subdivisions smaller than state, including street address, city, county, and zip code)</w:t>
            </w:r>
          </w:p>
          <w:p w:rsidR="00941F55" w:rsidRDefault="00785300" w:rsidP="00DA5E2B">
            <w:pPr>
              <w:ind w:left="602" w:hanging="270"/>
              <w:rPr>
                <w:rFonts w:cstheme="minorHAnsi"/>
              </w:rPr>
            </w:pPr>
            <w:sdt>
              <w:sdtPr>
                <w:rPr>
                  <w:rFonts w:cstheme="minorHAnsi"/>
                </w:rPr>
                <w:id w:val="1859694620"/>
                <w14:checkbox>
                  <w14:checked w14:val="0"/>
                  <w14:checkedState w14:val="2612" w14:font="MS Gothic"/>
                  <w14:uncheckedState w14:val="2610" w14:font="MS Gothic"/>
                </w14:checkbox>
              </w:sdtPr>
              <w:sdtEndPr/>
              <w:sdtContent>
                <w:r w:rsidR="00941F55">
                  <w:rPr>
                    <w:rFonts w:ascii="MS Gothic" w:eastAsia="MS Gothic" w:hAnsi="MS Gothic" w:cstheme="minorHAnsi" w:hint="eastAsia"/>
                  </w:rPr>
                  <w:t>☐</w:t>
                </w:r>
              </w:sdtContent>
            </w:sdt>
            <w:r w:rsidR="00941F55">
              <w:rPr>
                <w:rFonts w:cstheme="minorHAnsi"/>
              </w:rPr>
              <w:t xml:space="preserve"> All elements (except years) of dates related to an individual (including birthdate, admission date, discharge date, date of death, and exact age if over 89)</w:t>
            </w:r>
          </w:p>
          <w:p w:rsidR="00941F55" w:rsidRDefault="00785300" w:rsidP="00DA5E2B">
            <w:pPr>
              <w:ind w:firstLine="332"/>
              <w:rPr>
                <w:rFonts w:cstheme="minorHAnsi"/>
              </w:rPr>
            </w:pPr>
            <w:sdt>
              <w:sdtPr>
                <w:rPr>
                  <w:rFonts w:cstheme="minorHAnsi"/>
                </w:rPr>
                <w:id w:val="-302081545"/>
                <w14:checkbox>
                  <w14:checked w14:val="0"/>
                  <w14:checkedState w14:val="2612" w14:font="MS Gothic"/>
                  <w14:uncheckedState w14:val="2610" w14:font="MS Gothic"/>
                </w14:checkbox>
              </w:sdtPr>
              <w:sdtEndPr/>
              <w:sdtContent>
                <w:r w:rsidR="00941F55">
                  <w:rPr>
                    <w:rFonts w:ascii="MS Gothic" w:eastAsia="MS Gothic" w:hAnsi="MS Gothic" w:cstheme="minorHAnsi" w:hint="eastAsia"/>
                  </w:rPr>
                  <w:t>☐</w:t>
                </w:r>
              </w:sdtContent>
            </w:sdt>
            <w:r w:rsidR="00941F55">
              <w:rPr>
                <w:rFonts w:cstheme="minorHAnsi"/>
              </w:rPr>
              <w:t xml:space="preserve"> Telephone numbers</w:t>
            </w:r>
          </w:p>
          <w:p w:rsidR="00466837" w:rsidRDefault="00785300" w:rsidP="00DA5E2B">
            <w:pPr>
              <w:ind w:firstLine="332"/>
              <w:rPr>
                <w:rFonts w:cstheme="minorHAnsi"/>
              </w:rPr>
            </w:pPr>
            <w:sdt>
              <w:sdtPr>
                <w:rPr>
                  <w:rFonts w:cstheme="minorHAnsi"/>
                </w:rPr>
                <w:id w:val="1942423037"/>
                <w14:checkbox>
                  <w14:checked w14:val="0"/>
                  <w14:checkedState w14:val="2612" w14:font="MS Gothic"/>
                  <w14:uncheckedState w14:val="2610" w14:font="MS Gothic"/>
                </w14:checkbox>
              </w:sdtPr>
              <w:sdtEndPr/>
              <w:sdtContent>
                <w:r w:rsidR="00466837">
                  <w:rPr>
                    <w:rFonts w:ascii="MS Gothic" w:eastAsia="MS Gothic" w:hAnsi="MS Gothic" w:cstheme="minorHAnsi" w:hint="eastAsia"/>
                  </w:rPr>
                  <w:t>☐</w:t>
                </w:r>
              </w:sdtContent>
            </w:sdt>
            <w:r w:rsidR="00466837">
              <w:rPr>
                <w:rFonts w:cstheme="minorHAnsi"/>
              </w:rPr>
              <w:t xml:space="preserve"> Fax numbers</w:t>
            </w:r>
          </w:p>
          <w:p w:rsidR="00A669DB" w:rsidRPr="00941F55" w:rsidRDefault="00A669DB" w:rsidP="009C3221">
            <w:pPr>
              <w:rPr>
                <w:rFonts w:cstheme="minorHAnsi"/>
                <w:sz w:val="8"/>
              </w:rPr>
            </w:pPr>
          </w:p>
        </w:tc>
        <w:tc>
          <w:tcPr>
            <w:tcW w:w="3510" w:type="dxa"/>
            <w:gridSpan w:val="2"/>
            <w:tcBorders>
              <w:top w:val="nil"/>
              <w:left w:val="nil"/>
              <w:bottom w:val="single" w:sz="4" w:space="0" w:color="auto"/>
              <w:right w:val="nil"/>
            </w:tcBorders>
          </w:tcPr>
          <w:p w:rsidR="009C3221" w:rsidRPr="00A669DB" w:rsidRDefault="009C3221" w:rsidP="009C3221">
            <w:pPr>
              <w:rPr>
                <w:rFonts w:eastAsia="MS Gothic" w:cstheme="minorHAnsi"/>
                <w:sz w:val="8"/>
              </w:rPr>
            </w:pPr>
          </w:p>
          <w:p w:rsidR="00941F55" w:rsidRDefault="00785300" w:rsidP="009C3221">
            <w:pPr>
              <w:rPr>
                <w:rFonts w:cstheme="minorHAnsi"/>
              </w:rPr>
            </w:pPr>
            <w:sdt>
              <w:sdtPr>
                <w:rPr>
                  <w:rFonts w:cstheme="minorHAnsi"/>
                </w:rPr>
                <w:id w:val="93830309"/>
                <w14:checkbox>
                  <w14:checked w14:val="0"/>
                  <w14:checkedState w14:val="2612" w14:font="MS Gothic"/>
                  <w14:uncheckedState w14:val="2610" w14:font="MS Gothic"/>
                </w14:checkbox>
              </w:sdtPr>
              <w:sdtEndPr/>
              <w:sdtContent>
                <w:r w:rsidR="00941F55">
                  <w:rPr>
                    <w:rFonts w:ascii="MS Gothic" w:eastAsia="MS Gothic" w:hAnsi="MS Gothic" w:cstheme="minorHAnsi" w:hint="eastAsia"/>
                  </w:rPr>
                  <w:t>☐</w:t>
                </w:r>
              </w:sdtContent>
            </w:sdt>
            <w:r w:rsidR="00941F55">
              <w:rPr>
                <w:rFonts w:cstheme="minorHAnsi"/>
              </w:rPr>
              <w:t xml:space="preserve"> E-mail addresses</w:t>
            </w:r>
          </w:p>
          <w:p w:rsidR="00941F55" w:rsidRDefault="00785300" w:rsidP="009C3221">
            <w:pPr>
              <w:rPr>
                <w:rFonts w:cstheme="minorHAnsi"/>
              </w:rPr>
            </w:pPr>
            <w:sdt>
              <w:sdtPr>
                <w:rPr>
                  <w:rFonts w:cstheme="minorHAnsi"/>
                </w:rPr>
                <w:id w:val="1491128872"/>
                <w14:checkbox>
                  <w14:checked w14:val="0"/>
                  <w14:checkedState w14:val="2612" w14:font="MS Gothic"/>
                  <w14:uncheckedState w14:val="2610" w14:font="MS Gothic"/>
                </w14:checkbox>
              </w:sdtPr>
              <w:sdtEndPr/>
              <w:sdtContent>
                <w:r w:rsidR="00941F55">
                  <w:rPr>
                    <w:rFonts w:ascii="MS Gothic" w:eastAsia="MS Gothic" w:hAnsi="MS Gothic" w:cstheme="minorHAnsi" w:hint="eastAsia"/>
                  </w:rPr>
                  <w:t>☐</w:t>
                </w:r>
              </w:sdtContent>
            </w:sdt>
            <w:r w:rsidR="00941F55">
              <w:rPr>
                <w:rFonts w:cstheme="minorHAnsi"/>
              </w:rPr>
              <w:t xml:space="preserve"> Social security numbers</w:t>
            </w:r>
          </w:p>
          <w:p w:rsidR="00941F55" w:rsidRDefault="00785300" w:rsidP="009C3221">
            <w:pPr>
              <w:rPr>
                <w:rFonts w:cstheme="minorHAnsi"/>
              </w:rPr>
            </w:pPr>
            <w:sdt>
              <w:sdtPr>
                <w:rPr>
                  <w:rFonts w:cstheme="minorHAnsi"/>
                </w:rPr>
                <w:id w:val="665210581"/>
                <w14:checkbox>
                  <w14:checked w14:val="0"/>
                  <w14:checkedState w14:val="2612" w14:font="MS Gothic"/>
                  <w14:uncheckedState w14:val="2610" w14:font="MS Gothic"/>
                </w14:checkbox>
              </w:sdtPr>
              <w:sdtEndPr/>
              <w:sdtContent>
                <w:r w:rsidR="00941F55">
                  <w:rPr>
                    <w:rFonts w:ascii="MS Gothic" w:eastAsia="MS Gothic" w:hAnsi="MS Gothic" w:cstheme="minorHAnsi" w:hint="eastAsia"/>
                  </w:rPr>
                  <w:t>☐</w:t>
                </w:r>
              </w:sdtContent>
            </w:sdt>
            <w:r w:rsidR="00941F55">
              <w:rPr>
                <w:rFonts w:cstheme="minorHAnsi"/>
              </w:rPr>
              <w:t xml:space="preserve"> Medical record numbers (MRNs)</w:t>
            </w:r>
          </w:p>
          <w:p w:rsidR="00941F55" w:rsidRDefault="00785300" w:rsidP="009C3221">
            <w:pPr>
              <w:rPr>
                <w:rFonts w:cstheme="minorHAnsi"/>
              </w:rPr>
            </w:pPr>
            <w:sdt>
              <w:sdtPr>
                <w:rPr>
                  <w:rFonts w:cstheme="minorHAnsi"/>
                </w:rPr>
                <w:id w:val="-2005654195"/>
                <w14:checkbox>
                  <w14:checked w14:val="0"/>
                  <w14:checkedState w14:val="2612" w14:font="MS Gothic"/>
                  <w14:uncheckedState w14:val="2610" w14:font="MS Gothic"/>
                </w14:checkbox>
              </w:sdtPr>
              <w:sdtEndPr/>
              <w:sdtContent>
                <w:r w:rsidR="00941F55">
                  <w:rPr>
                    <w:rFonts w:ascii="MS Gothic" w:eastAsia="MS Gothic" w:hAnsi="MS Gothic" w:cstheme="minorHAnsi" w:hint="eastAsia"/>
                  </w:rPr>
                  <w:t>☐</w:t>
                </w:r>
              </w:sdtContent>
            </w:sdt>
            <w:r w:rsidR="00941F55">
              <w:rPr>
                <w:rFonts w:cstheme="minorHAnsi"/>
              </w:rPr>
              <w:t xml:space="preserve"> Health plan beneficiary numbers</w:t>
            </w:r>
          </w:p>
          <w:p w:rsidR="00466837" w:rsidRDefault="00785300" w:rsidP="00DA5E2B">
            <w:pPr>
              <w:ind w:left="243" w:hanging="243"/>
              <w:rPr>
                <w:rFonts w:cstheme="minorHAnsi"/>
              </w:rPr>
            </w:pPr>
            <w:sdt>
              <w:sdtPr>
                <w:rPr>
                  <w:rFonts w:cstheme="minorHAnsi"/>
                </w:rPr>
                <w:id w:val="-468749767"/>
                <w14:checkbox>
                  <w14:checked w14:val="0"/>
                  <w14:checkedState w14:val="2612" w14:font="MS Gothic"/>
                  <w14:uncheckedState w14:val="2610" w14:font="MS Gothic"/>
                </w14:checkbox>
              </w:sdtPr>
              <w:sdtEndPr/>
              <w:sdtContent>
                <w:r w:rsidR="00DA5E2B">
                  <w:rPr>
                    <w:rFonts w:ascii="MS Gothic" w:eastAsia="MS Gothic" w:hAnsi="MS Gothic" w:cstheme="minorHAnsi" w:hint="eastAsia"/>
                  </w:rPr>
                  <w:t>☐</w:t>
                </w:r>
              </w:sdtContent>
            </w:sdt>
            <w:r w:rsidR="00DA5E2B">
              <w:rPr>
                <w:rFonts w:cstheme="minorHAnsi"/>
              </w:rPr>
              <w:t xml:space="preserve"> A</w:t>
            </w:r>
            <w:r w:rsidR="00466837">
              <w:rPr>
                <w:rFonts w:cstheme="minorHAnsi"/>
              </w:rPr>
              <w:t>ccount numbers</w:t>
            </w:r>
          </w:p>
          <w:p w:rsidR="00466837" w:rsidRDefault="00785300" w:rsidP="00466837">
            <w:pPr>
              <w:rPr>
                <w:rFonts w:cstheme="minorHAnsi"/>
              </w:rPr>
            </w:pPr>
            <w:sdt>
              <w:sdtPr>
                <w:rPr>
                  <w:rFonts w:cstheme="minorHAnsi"/>
                </w:rPr>
                <w:id w:val="1536852255"/>
                <w14:checkbox>
                  <w14:checked w14:val="0"/>
                  <w14:checkedState w14:val="2612" w14:font="MS Gothic"/>
                  <w14:uncheckedState w14:val="2610" w14:font="MS Gothic"/>
                </w14:checkbox>
              </w:sdtPr>
              <w:sdtEndPr/>
              <w:sdtContent>
                <w:r w:rsidR="00466837">
                  <w:rPr>
                    <w:rFonts w:ascii="MS Gothic" w:eastAsia="MS Gothic" w:hAnsi="MS Gothic" w:cstheme="minorHAnsi" w:hint="eastAsia"/>
                  </w:rPr>
                  <w:t>☐</w:t>
                </w:r>
              </w:sdtContent>
            </w:sdt>
            <w:r w:rsidR="00466837">
              <w:rPr>
                <w:rFonts w:cstheme="minorHAnsi"/>
              </w:rPr>
              <w:t xml:space="preserve"> Certificate or license numbers</w:t>
            </w:r>
          </w:p>
          <w:p w:rsidR="00466837" w:rsidRDefault="00785300" w:rsidP="00466837">
            <w:pPr>
              <w:ind w:left="243" w:hanging="243"/>
              <w:rPr>
                <w:rFonts w:cstheme="minorHAnsi"/>
              </w:rPr>
            </w:pPr>
            <w:sdt>
              <w:sdtPr>
                <w:rPr>
                  <w:rFonts w:cstheme="minorHAnsi"/>
                </w:rPr>
                <w:id w:val="-550774161"/>
                <w14:checkbox>
                  <w14:checked w14:val="0"/>
                  <w14:checkedState w14:val="2612" w14:font="MS Gothic"/>
                  <w14:uncheckedState w14:val="2610" w14:font="MS Gothic"/>
                </w14:checkbox>
              </w:sdtPr>
              <w:sdtEndPr/>
              <w:sdtContent>
                <w:r w:rsidR="00466837">
                  <w:rPr>
                    <w:rFonts w:ascii="MS Gothic" w:eastAsia="MS Gothic" w:hAnsi="MS Gothic" w:cstheme="minorHAnsi" w:hint="eastAsia"/>
                  </w:rPr>
                  <w:t>☐</w:t>
                </w:r>
              </w:sdtContent>
            </w:sdt>
            <w:r w:rsidR="00466837">
              <w:rPr>
                <w:rFonts w:cstheme="minorHAnsi"/>
              </w:rPr>
              <w:t xml:space="preserve"> Vehicle identifiers and serial numbers including license plate numbers</w:t>
            </w:r>
          </w:p>
          <w:p w:rsidR="00466837" w:rsidRDefault="00785300" w:rsidP="00466837">
            <w:pPr>
              <w:ind w:left="243" w:hanging="243"/>
              <w:rPr>
                <w:rFonts w:cstheme="minorHAnsi"/>
              </w:rPr>
            </w:pPr>
            <w:sdt>
              <w:sdtPr>
                <w:rPr>
                  <w:rFonts w:cstheme="minorHAnsi"/>
                </w:rPr>
                <w:id w:val="2142149551"/>
                <w14:checkbox>
                  <w14:checked w14:val="0"/>
                  <w14:checkedState w14:val="2612" w14:font="MS Gothic"/>
                  <w14:uncheckedState w14:val="2610" w14:font="MS Gothic"/>
                </w14:checkbox>
              </w:sdtPr>
              <w:sdtEndPr/>
              <w:sdtContent>
                <w:r w:rsidR="00466837">
                  <w:rPr>
                    <w:rFonts w:ascii="MS Gothic" w:eastAsia="MS Gothic" w:hAnsi="MS Gothic" w:cstheme="minorHAnsi" w:hint="eastAsia"/>
                  </w:rPr>
                  <w:t>☐</w:t>
                </w:r>
              </w:sdtContent>
            </w:sdt>
            <w:r w:rsidR="00466837">
              <w:rPr>
                <w:rFonts w:cstheme="minorHAnsi"/>
              </w:rPr>
              <w:t xml:space="preserve"> Device identifiers and serial numbers</w:t>
            </w:r>
          </w:p>
          <w:p w:rsidR="00466837" w:rsidRPr="00466837" w:rsidRDefault="00466837" w:rsidP="009C3221">
            <w:pPr>
              <w:rPr>
                <w:rFonts w:cstheme="minorHAnsi"/>
                <w:sz w:val="8"/>
              </w:rPr>
            </w:pPr>
          </w:p>
        </w:tc>
        <w:tc>
          <w:tcPr>
            <w:tcW w:w="3505" w:type="dxa"/>
            <w:tcBorders>
              <w:top w:val="nil"/>
              <w:left w:val="nil"/>
              <w:bottom w:val="single" w:sz="4" w:space="0" w:color="auto"/>
            </w:tcBorders>
          </w:tcPr>
          <w:p w:rsidR="009C3221" w:rsidRPr="00A669DB" w:rsidRDefault="009C3221" w:rsidP="009C3221">
            <w:pPr>
              <w:rPr>
                <w:rFonts w:eastAsia="MS Gothic" w:cstheme="minorHAnsi"/>
                <w:sz w:val="8"/>
              </w:rPr>
            </w:pPr>
          </w:p>
          <w:p w:rsidR="00941F55" w:rsidRDefault="00785300" w:rsidP="00466837">
            <w:pPr>
              <w:rPr>
                <w:rFonts w:cstheme="minorHAnsi"/>
              </w:rPr>
            </w:pPr>
            <w:sdt>
              <w:sdtPr>
                <w:rPr>
                  <w:rFonts w:cstheme="minorHAnsi"/>
                </w:rPr>
                <w:id w:val="-1287889616"/>
                <w14:checkbox>
                  <w14:checked w14:val="0"/>
                  <w14:checkedState w14:val="2612" w14:font="MS Gothic"/>
                  <w14:uncheckedState w14:val="2610" w14:font="MS Gothic"/>
                </w14:checkbox>
              </w:sdtPr>
              <w:sdtEndPr/>
              <w:sdtContent>
                <w:r w:rsidR="00A669DB">
                  <w:rPr>
                    <w:rFonts w:ascii="MS Gothic" w:eastAsia="MS Gothic" w:hAnsi="MS Gothic" w:cstheme="minorHAnsi" w:hint="eastAsia"/>
                  </w:rPr>
                  <w:t>☐</w:t>
                </w:r>
              </w:sdtContent>
            </w:sdt>
            <w:r w:rsidR="00A669DB">
              <w:rPr>
                <w:rFonts w:cstheme="minorHAnsi"/>
              </w:rPr>
              <w:t xml:space="preserve"> </w:t>
            </w:r>
            <w:r w:rsidR="00466837">
              <w:rPr>
                <w:rFonts w:cstheme="minorHAnsi"/>
              </w:rPr>
              <w:t>Web URLs</w:t>
            </w:r>
          </w:p>
          <w:p w:rsidR="00466837" w:rsidRDefault="00785300" w:rsidP="00466837">
            <w:pPr>
              <w:rPr>
                <w:rFonts w:cstheme="minorHAnsi"/>
              </w:rPr>
            </w:pPr>
            <w:sdt>
              <w:sdtPr>
                <w:rPr>
                  <w:rFonts w:cstheme="minorHAnsi"/>
                </w:rPr>
                <w:id w:val="-227067783"/>
                <w14:checkbox>
                  <w14:checked w14:val="0"/>
                  <w14:checkedState w14:val="2612" w14:font="MS Gothic"/>
                  <w14:uncheckedState w14:val="2610" w14:font="MS Gothic"/>
                </w14:checkbox>
              </w:sdtPr>
              <w:sdtEndPr/>
              <w:sdtContent>
                <w:r w:rsidR="00466837">
                  <w:rPr>
                    <w:rFonts w:ascii="MS Gothic" w:eastAsia="MS Gothic" w:hAnsi="MS Gothic" w:cstheme="minorHAnsi" w:hint="eastAsia"/>
                  </w:rPr>
                  <w:t>☐</w:t>
                </w:r>
              </w:sdtContent>
            </w:sdt>
            <w:r w:rsidR="00466837">
              <w:rPr>
                <w:rFonts w:cstheme="minorHAnsi"/>
              </w:rPr>
              <w:t xml:space="preserve"> Internet protocol (IP) address</w:t>
            </w:r>
          </w:p>
          <w:p w:rsidR="00466837" w:rsidRDefault="00785300" w:rsidP="00466837">
            <w:pPr>
              <w:ind w:left="252" w:hanging="252"/>
              <w:rPr>
                <w:rFonts w:cstheme="minorHAnsi"/>
              </w:rPr>
            </w:pPr>
            <w:sdt>
              <w:sdtPr>
                <w:rPr>
                  <w:rFonts w:cstheme="minorHAnsi"/>
                </w:rPr>
                <w:id w:val="-1465107698"/>
                <w14:checkbox>
                  <w14:checked w14:val="0"/>
                  <w14:checkedState w14:val="2612" w14:font="MS Gothic"/>
                  <w14:uncheckedState w14:val="2610" w14:font="MS Gothic"/>
                </w14:checkbox>
              </w:sdtPr>
              <w:sdtEndPr/>
              <w:sdtContent>
                <w:r w:rsidR="00466837">
                  <w:rPr>
                    <w:rFonts w:ascii="MS Gothic" w:eastAsia="MS Gothic" w:hAnsi="MS Gothic" w:cstheme="minorHAnsi" w:hint="eastAsia"/>
                  </w:rPr>
                  <w:t>☐</w:t>
                </w:r>
              </w:sdtContent>
            </w:sdt>
            <w:r w:rsidR="00466837">
              <w:rPr>
                <w:rFonts w:cstheme="minorHAnsi"/>
              </w:rPr>
              <w:t xml:space="preserve"> Biometric identifiers, including fingerprints and voiceprints</w:t>
            </w:r>
          </w:p>
          <w:p w:rsidR="00466837" w:rsidRDefault="00785300" w:rsidP="00466837">
            <w:pPr>
              <w:ind w:left="252" w:hanging="252"/>
              <w:rPr>
                <w:rFonts w:cstheme="minorHAnsi"/>
              </w:rPr>
            </w:pPr>
            <w:sdt>
              <w:sdtPr>
                <w:rPr>
                  <w:rFonts w:cstheme="minorHAnsi"/>
                </w:rPr>
                <w:id w:val="-497262767"/>
                <w14:checkbox>
                  <w14:checked w14:val="0"/>
                  <w14:checkedState w14:val="2612" w14:font="MS Gothic"/>
                  <w14:uncheckedState w14:val="2610" w14:font="MS Gothic"/>
                </w14:checkbox>
              </w:sdtPr>
              <w:sdtEndPr/>
              <w:sdtContent>
                <w:r w:rsidR="00466837">
                  <w:rPr>
                    <w:rFonts w:ascii="MS Gothic" w:eastAsia="MS Gothic" w:hAnsi="MS Gothic" w:cstheme="minorHAnsi" w:hint="eastAsia"/>
                  </w:rPr>
                  <w:t>☐</w:t>
                </w:r>
              </w:sdtContent>
            </w:sdt>
            <w:r w:rsidR="00466837">
              <w:rPr>
                <w:rFonts w:cstheme="minorHAnsi"/>
              </w:rPr>
              <w:t xml:space="preserve"> Photographic images – including full facial photographs and other comparable images</w:t>
            </w:r>
          </w:p>
          <w:p w:rsidR="00466837" w:rsidRPr="00A669DB" w:rsidRDefault="00785300" w:rsidP="00466837">
            <w:pPr>
              <w:ind w:left="252" w:hanging="252"/>
              <w:rPr>
                <w:rFonts w:cstheme="minorHAnsi"/>
              </w:rPr>
            </w:pPr>
            <w:sdt>
              <w:sdtPr>
                <w:rPr>
                  <w:rFonts w:cstheme="minorHAnsi"/>
                </w:rPr>
                <w:id w:val="124985553"/>
                <w14:checkbox>
                  <w14:checked w14:val="0"/>
                  <w14:checkedState w14:val="2612" w14:font="MS Gothic"/>
                  <w14:uncheckedState w14:val="2610" w14:font="MS Gothic"/>
                </w14:checkbox>
              </w:sdtPr>
              <w:sdtEndPr/>
              <w:sdtContent>
                <w:r w:rsidR="00466837">
                  <w:rPr>
                    <w:rFonts w:ascii="MS Gothic" w:eastAsia="MS Gothic" w:hAnsi="MS Gothic" w:cstheme="minorHAnsi" w:hint="eastAsia"/>
                  </w:rPr>
                  <w:t>☐</w:t>
                </w:r>
              </w:sdtContent>
            </w:sdt>
            <w:r w:rsidR="00466837">
              <w:rPr>
                <w:rFonts w:cstheme="minorHAnsi"/>
              </w:rPr>
              <w:t xml:space="preserve"> Any other unique identifying number, characteristic, or code that could identify an individual</w:t>
            </w:r>
          </w:p>
        </w:tc>
      </w:tr>
    </w:tbl>
    <w:p w:rsidR="00BB2F22" w:rsidRDefault="00A669DB" w:rsidP="00786A5D">
      <w:pPr>
        <w:spacing w:after="0" w:line="240" w:lineRule="auto"/>
      </w:pPr>
      <w:r>
        <w:t xml:space="preserve"> </w:t>
      </w:r>
    </w:p>
    <w:tbl>
      <w:tblPr>
        <w:tblStyle w:val="TableGrid"/>
        <w:tblW w:w="10795" w:type="dxa"/>
        <w:tblLayout w:type="fixed"/>
        <w:tblCellMar>
          <w:left w:w="115" w:type="dxa"/>
          <w:right w:w="115" w:type="dxa"/>
        </w:tblCellMar>
        <w:tblLook w:val="04A0" w:firstRow="1" w:lastRow="0" w:firstColumn="1" w:lastColumn="0" w:noHBand="0" w:noVBand="1"/>
      </w:tblPr>
      <w:tblGrid>
        <w:gridCol w:w="5397"/>
        <w:gridCol w:w="5398"/>
      </w:tblGrid>
      <w:tr w:rsidR="001F1593" w:rsidTr="00F44B51">
        <w:trPr>
          <w:trHeight w:val="648"/>
          <w:tblHeader/>
        </w:trPr>
        <w:tc>
          <w:tcPr>
            <w:tcW w:w="10795" w:type="dxa"/>
            <w:gridSpan w:val="2"/>
            <w:tcBorders>
              <w:bottom w:val="single" w:sz="4" w:space="0" w:color="auto"/>
            </w:tcBorders>
            <w:shd w:val="clear" w:color="auto" w:fill="163E70"/>
            <w:vAlign w:val="center"/>
          </w:tcPr>
          <w:p w:rsidR="001F1593" w:rsidRPr="002764D2" w:rsidRDefault="00B17769" w:rsidP="00EC55E9">
            <w:pPr>
              <w:pStyle w:val="ListParagraph"/>
              <w:numPr>
                <w:ilvl w:val="0"/>
                <w:numId w:val="7"/>
              </w:numPr>
              <w:ind w:left="416"/>
              <w:rPr>
                <w:b/>
              </w:rPr>
            </w:pPr>
            <w:r>
              <w:rPr>
                <w:b/>
              </w:rPr>
              <w:lastRenderedPageBreak/>
              <w:t>PLAN FOR PROTECTING</w:t>
            </w:r>
            <w:r w:rsidR="00F07E05">
              <w:rPr>
                <w:b/>
              </w:rPr>
              <w:t xml:space="preserve"> </w:t>
            </w:r>
            <w:r w:rsidR="00E6629B">
              <w:rPr>
                <w:b/>
              </w:rPr>
              <w:t xml:space="preserve">THE </w:t>
            </w:r>
            <w:r w:rsidR="00F07E05">
              <w:rPr>
                <w:b/>
              </w:rPr>
              <w:t>PHI</w:t>
            </w:r>
            <w:r>
              <w:rPr>
                <w:b/>
              </w:rPr>
              <w:t xml:space="preserve"> TO BE ACCESSED, RECORDED, OR USED</w:t>
            </w:r>
            <w:r w:rsidR="00E6629B">
              <w:rPr>
                <w:b/>
              </w:rPr>
              <w:t xml:space="preserve"> FOR TH</w:t>
            </w:r>
            <w:r w:rsidR="00B47DFA">
              <w:rPr>
                <w:b/>
              </w:rPr>
              <w:t>E</w:t>
            </w:r>
            <w:r w:rsidR="00E6629B">
              <w:rPr>
                <w:b/>
              </w:rPr>
              <w:t xml:space="preserve"> PROJECT</w:t>
            </w:r>
          </w:p>
        </w:tc>
      </w:tr>
      <w:tr w:rsidR="00E6629B" w:rsidTr="00D679DD">
        <w:trPr>
          <w:trHeight w:val="831"/>
        </w:trPr>
        <w:tc>
          <w:tcPr>
            <w:tcW w:w="5397" w:type="dxa"/>
          </w:tcPr>
          <w:p w:rsidR="00E6629B" w:rsidRDefault="00E6629B" w:rsidP="00EC55E9">
            <w:pPr>
              <w:pStyle w:val="ListParagraph"/>
              <w:numPr>
                <w:ilvl w:val="0"/>
                <w:numId w:val="8"/>
              </w:numPr>
              <w:ind w:left="326" w:hanging="270"/>
              <w:rPr>
                <w:b/>
              </w:rPr>
            </w:pPr>
            <w:r>
              <w:rPr>
                <w:b/>
              </w:rPr>
              <w:t>Where will the PHI be stored, and how will it be protected</w:t>
            </w:r>
            <w:r w:rsidR="00FC4931">
              <w:rPr>
                <w:b/>
              </w:rPr>
              <w:t xml:space="preserve"> from improper use and disclosure?</w:t>
            </w:r>
            <w:r w:rsidR="000E086D">
              <w:rPr>
                <w:b/>
              </w:rPr>
              <w:t xml:space="preserve"> </w:t>
            </w:r>
            <w:r w:rsidR="000E086D">
              <w:rPr>
                <w:i/>
              </w:rPr>
              <w:t>(indicate ‘N/A’ if PHI will not be received or recorded)</w:t>
            </w:r>
          </w:p>
          <w:p w:rsidR="00E6629B" w:rsidRPr="00E6629B" w:rsidRDefault="00E6629B" w:rsidP="00E6629B">
            <w:pPr>
              <w:pStyle w:val="ListParagraph"/>
              <w:ind w:left="326"/>
              <w:rPr>
                <w:b/>
                <w:sz w:val="8"/>
                <w:szCs w:val="8"/>
              </w:rPr>
            </w:pPr>
          </w:p>
          <w:sdt>
            <w:sdtPr>
              <w:rPr>
                <w:rStyle w:val="Style1"/>
              </w:rPr>
              <w:id w:val="-443385965"/>
              <w:placeholder>
                <w:docPart w:val="964C426C669A4692894ED813153A9FD5"/>
              </w:placeholder>
              <w:showingPlcHdr/>
              <w15:color w:val="333399"/>
            </w:sdtPr>
            <w:sdtEndPr>
              <w:rPr>
                <w:rStyle w:val="DefaultParagraphFont"/>
                <w:color w:val="auto"/>
              </w:rPr>
            </w:sdtEndPr>
            <w:sdtContent>
              <w:p w:rsidR="00E6629B" w:rsidRDefault="00E6629B" w:rsidP="00E6629B">
                <w:pPr>
                  <w:ind w:left="326" w:hanging="10"/>
                  <w:rPr>
                    <w:rStyle w:val="Style1"/>
                  </w:rPr>
                </w:pPr>
                <w:r w:rsidRPr="00151FA3">
                  <w:rPr>
                    <w:rStyle w:val="PlaceholderText"/>
                    <w:color w:val="163E70"/>
                  </w:rPr>
                  <w:t>Enter text</w:t>
                </w:r>
              </w:p>
            </w:sdtContent>
          </w:sdt>
          <w:p w:rsidR="00E6629B" w:rsidRPr="00E6629B" w:rsidRDefault="00E6629B" w:rsidP="00E6629B">
            <w:pPr>
              <w:ind w:left="326" w:hanging="10"/>
              <w:rPr>
                <w:color w:val="163E70"/>
                <w:sz w:val="8"/>
                <w:szCs w:val="8"/>
              </w:rPr>
            </w:pPr>
          </w:p>
        </w:tc>
        <w:tc>
          <w:tcPr>
            <w:tcW w:w="5398" w:type="dxa"/>
          </w:tcPr>
          <w:p w:rsidR="00E6629B" w:rsidRPr="003B6C3F" w:rsidRDefault="00776668" w:rsidP="00EC55E9">
            <w:pPr>
              <w:pStyle w:val="ListParagraph"/>
              <w:numPr>
                <w:ilvl w:val="0"/>
                <w:numId w:val="8"/>
              </w:numPr>
              <w:ind w:left="326" w:hanging="270"/>
              <w:rPr>
                <w:b/>
              </w:rPr>
            </w:pPr>
            <w:r>
              <w:rPr>
                <w:b/>
              </w:rPr>
              <w:t>Who will have access to the PHI?</w:t>
            </w:r>
            <w:r w:rsidR="003B6C3F">
              <w:rPr>
                <w:b/>
              </w:rPr>
              <w:t xml:space="preserve"> </w:t>
            </w:r>
            <w:r w:rsidR="003B6C3F">
              <w:rPr>
                <w:b/>
              </w:rPr>
              <w:br/>
            </w:r>
            <w:r w:rsidR="003B6C3F">
              <w:rPr>
                <w:i/>
              </w:rPr>
              <w:t>(list all entities that are able to access the project’s PHI such as the Office of Research Integrity, IRB, study sponsor, or others given authority by law)</w:t>
            </w:r>
          </w:p>
          <w:p w:rsidR="00E6629B" w:rsidRPr="003B6C3F" w:rsidRDefault="00E6629B" w:rsidP="003B6C3F">
            <w:pPr>
              <w:rPr>
                <w:b/>
                <w:sz w:val="8"/>
                <w:szCs w:val="8"/>
              </w:rPr>
            </w:pPr>
          </w:p>
          <w:sdt>
            <w:sdtPr>
              <w:rPr>
                <w:rStyle w:val="Style1"/>
              </w:rPr>
              <w:id w:val="145865635"/>
              <w:placeholder>
                <w:docPart w:val="E2B1DD68E6294401AE9CA00B20C4747B"/>
              </w:placeholder>
              <w:showingPlcHdr/>
              <w15:color w:val="333399"/>
            </w:sdtPr>
            <w:sdtEndPr>
              <w:rPr>
                <w:rStyle w:val="DefaultParagraphFont"/>
                <w:color w:val="auto"/>
              </w:rPr>
            </w:sdtEndPr>
            <w:sdtContent>
              <w:p w:rsidR="00E6629B" w:rsidRDefault="00E6629B" w:rsidP="00E6629B">
                <w:pPr>
                  <w:ind w:left="326" w:hanging="10"/>
                  <w:rPr>
                    <w:rStyle w:val="Style1"/>
                  </w:rPr>
                </w:pPr>
                <w:r w:rsidRPr="00151FA3">
                  <w:rPr>
                    <w:rStyle w:val="PlaceholderText"/>
                    <w:color w:val="163E70"/>
                  </w:rPr>
                  <w:t>Enter text</w:t>
                </w:r>
              </w:p>
            </w:sdtContent>
          </w:sdt>
          <w:p w:rsidR="00E6629B" w:rsidRPr="00E6629B" w:rsidRDefault="00E6629B" w:rsidP="00E6629B">
            <w:pPr>
              <w:ind w:left="326" w:hanging="10"/>
              <w:rPr>
                <w:color w:val="163E70"/>
                <w:sz w:val="8"/>
                <w:szCs w:val="8"/>
              </w:rPr>
            </w:pPr>
          </w:p>
        </w:tc>
      </w:tr>
      <w:tr w:rsidR="00FC4931" w:rsidTr="00D679DD">
        <w:trPr>
          <w:trHeight w:val="831"/>
        </w:trPr>
        <w:tc>
          <w:tcPr>
            <w:tcW w:w="5397" w:type="dxa"/>
          </w:tcPr>
          <w:p w:rsidR="00FC4931" w:rsidRDefault="000E086D" w:rsidP="00EC55E9">
            <w:pPr>
              <w:pStyle w:val="ListParagraph"/>
              <w:numPr>
                <w:ilvl w:val="0"/>
                <w:numId w:val="8"/>
              </w:numPr>
              <w:ind w:left="326" w:hanging="270"/>
              <w:rPr>
                <w:b/>
              </w:rPr>
            </w:pPr>
            <w:r>
              <w:rPr>
                <w:b/>
              </w:rPr>
              <w:t xml:space="preserve">When is the earliest opportunity identifiers can be destroyed? </w:t>
            </w:r>
            <w:r w:rsidR="00326579">
              <w:rPr>
                <w:i/>
              </w:rPr>
              <w:t>(indicate ‘N/A’ if identifiers will not be received or recorded)</w:t>
            </w:r>
          </w:p>
          <w:p w:rsidR="00FC4931" w:rsidRPr="00E6629B" w:rsidRDefault="00FC4931" w:rsidP="00FC4931">
            <w:pPr>
              <w:pStyle w:val="ListParagraph"/>
              <w:ind w:left="326"/>
              <w:rPr>
                <w:b/>
                <w:sz w:val="8"/>
                <w:szCs w:val="8"/>
              </w:rPr>
            </w:pPr>
          </w:p>
          <w:sdt>
            <w:sdtPr>
              <w:rPr>
                <w:rStyle w:val="Style1"/>
              </w:rPr>
              <w:id w:val="-191380231"/>
              <w:placeholder>
                <w:docPart w:val="52F5B53056FE4918993F99CEBCBBD650"/>
              </w:placeholder>
              <w:showingPlcHdr/>
              <w15:color w:val="333399"/>
            </w:sdtPr>
            <w:sdtEndPr>
              <w:rPr>
                <w:rStyle w:val="DefaultParagraphFont"/>
                <w:color w:val="auto"/>
              </w:rPr>
            </w:sdtEndPr>
            <w:sdtContent>
              <w:p w:rsidR="00FC4931" w:rsidRDefault="00FC4931" w:rsidP="00FC4931">
                <w:pPr>
                  <w:ind w:left="326" w:hanging="10"/>
                  <w:rPr>
                    <w:rStyle w:val="Style1"/>
                  </w:rPr>
                </w:pPr>
                <w:r w:rsidRPr="00151FA3">
                  <w:rPr>
                    <w:rStyle w:val="PlaceholderText"/>
                    <w:color w:val="163E70"/>
                  </w:rPr>
                  <w:t>Enter text</w:t>
                </w:r>
              </w:p>
            </w:sdtContent>
          </w:sdt>
          <w:p w:rsidR="00FC4931" w:rsidRDefault="00FC4931" w:rsidP="00FC4931">
            <w:pPr>
              <w:ind w:left="326" w:hanging="10"/>
              <w:rPr>
                <w:color w:val="163E70"/>
                <w:sz w:val="8"/>
                <w:szCs w:val="8"/>
              </w:rPr>
            </w:pPr>
          </w:p>
          <w:p w:rsidR="00326579" w:rsidRDefault="009258B4" w:rsidP="00FC4931">
            <w:pPr>
              <w:ind w:left="326" w:hanging="10"/>
              <w:rPr>
                <w:b/>
              </w:rPr>
            </w:pPr>
            <w:r>
              <w:rPr>
                <w:b/>
              </w:rPr>
              <w:t>J</w:t>
            </w:r>
            <w:r w:rsidR="00326579">
              <w:rPr>
                <w:b/>
              </w:rPr>
              <w:t>ustify why this is the earliest opportunity when identifiers can be destroyed</w:t>
            </w:r>
            <w:r w:rsidR="004B77E1">
              <w:rPr>
                <w:b/>
              </w:rPr>
              <w:t>:</w:t>
            </w:r>
            <w:r w:rsidR="00A06553">
              <w:rPr>
                <w:b/>
              </w:rPr>
              <w:t xml:space="preserve"> </w:t>
            </w:r>
          </w:p>
          <w:p w:rsidR="00326579" w:rsidRPr="00326579" w:rsidRDefault="00326579" w:rsidP="00FC4931">
            <w:pPr>
              <w:ind w:left="326" w:hanging="10"/>
              <w:rPr>
                <w:b/>
                <w:sz w:val="8"/>
                <w:szCs w:val="8"/>
              </w:rPr>
            </w:pPr>
          </w:p>
          <w:sdt>
            <w:sdtPr>
              <w:rPr>
                <w:rStyle w:val="Style1"/>
              </w:rPr>
              <w:id w:val="1302114292"/>
              <w:placeholder>
                <w:docPart w:val="D3B5DB6698FE477A884DB1B2AADF49B0"/>
              </w:placeholder>
              <w:showingPlcHdr/>
              <w15:color w:val="333399"/>
            </w:sdtPr>
            <w:sdtEndPr>
              <w:rPr>
                <w:rStyle w:val="DefaultParagraphFont"/>
                <w:color w:val="auto"/>
              </w:rPr>
            </w:sdtEndPr>
            <w:sdtContent>
              <w:p w:rsidR="00326579" w:rsidRDefault="00326579" w:rsidP="00326579">
                <w:pPr>
                  <w:ind w:left="326" w:hanging="10"/>
                  <w:rPr>
                    <w:rStyle w:val="Style1"/>
                  </w:rPr>
                </w:pPr>
                <w:r w:rsidRPr="00151FA3">
                  <w:rPr>
                    <w:rStyle w:val="PlaceholderText"/>
                    <w:color w:val="163E70"/>
                  </w:rPr>
                  <w:t>Enter text</w:t>
                </w:r>
              </w:p>
            </w:sdtContent>
          </w:sdt>
          <w:p w:rsidR="00326579" w:rsidRPr="00326579" w:rsidRDefault="00326579" w:rsidP="00FC4931">
            <w:pPr>
              <w:ind w:left="326" w:hanging="10"/>
              <w:rPr>
                <w:b/>
                <w:sz w:val="8"/>
                <w:szCs w:val="8"/>
              </w:rPr>
            </w:pPr>
          </w:p>
        </w:tc>
        <w:tc>
          <w:tcPr>
            <w:tcW w:w="5398" w:type="dxa"/>
          </w:tcPr>
          <w:p w:rsidR="00FC4931" w:rsidRDefault="000E086D" w:rsidP="00EC55E9">
            <w:pPr>
              <w:pStyle w:val="ListParagraph"/>
              <w:numPr>
                <w:ilvl w:val="0"/>
                <w:numId w:val="8"/>
              </w:numPr>
              <w:ind w:left="326" w:hanging="270"/>
              <w:rPr>
                <w:b/>
              </w:rPr>
            </w:pPr>
            <w:r>
              <w:rPr>
                <w:b/>
              </w:rPr>
              <w:t>H</w:t>
            </w:r>
            <w:r w:rsidR="00FC4931">
              <w:rPr>
                <w:b/>
              </w:rPr>
              <w:t>ow will the identifiers collected for this project be destroyed?</w:t>
            </w:r>
            <w:r>
              <w:rPr>
                <w:b/>
              </w:rPr>
              <w:t xml:space="preserve"> </w:t>
            </w:r>
            <w:r>
              <w:rPr>
                <w:i/>
              </w:rPr>
              <w:t>(indicate ‘N/A’ if identifiers will not be received or recorded)</w:t>
            </w:r>
          </w:p>
          <w:p w:rsidR="00FC4931" w:rsidRPr="00E6629B" w:rsidRDefault="00FC4931" w:rsidP="00FC4931">
            <w:pPr>
              <w:pStyle w:val="ListParagraph"/>
              <w:ind w:left="326"/>
              <w:rPr>
                <w:b/>
                <w:sz w:val="8"/>
                <w:szCs w:val="8"/>
              </w:rPr>
            </w:pPr>
          </w:p>
          <w:sdt>
            <w:sdtPr>
              <w:rPr>
                <w:rStyle w:val="Style1"/>
              </w:rPr>
              <w:id w:val="2078315000"/>
              <w:placeholder>
                <w:docPart w:val="2B63BE785DDA401493FEA62059CE55C4"/>
              </w:placeholder>
              <w:showingPlcHdr/>
              <w15:color w:val="333399"/>
            </w:sdtPr>
            <w:sdtEndPr>
              <w:rPr>
                <w:rStyle w:val="DefaultParagraphFont"/>
                <w:color w:val="auto"/>
              </w:rPr>
            </w:sdtEndPr>
            <w:sdtContent>
              <w:p w:rsidR="00FC4931" w:rsidRDefault="00FC4931" w:rsidP="00FC4931">
                <w:pPr>
                  <w:ind w:left="326" w:hanging="10"/>
                  <w:rPr>
                    <w:rStyle w:val="Style1"/>
                  </w:rPr>
                </w:pPr>
                <w:r w:rsidRPr="00151FA3">
                  <w:rPr>
                    <w:rStyle w:val="PlaceholderText"/>
                    <w:color w:val="163E70"/>
                  </w:rPr>
                  <w:t>Enter text</w:t>
                </w:r>
              </w:p>
            </w:sdtContent>
          </w:sdt>
          <w:p w:rsidR="00FC4931" w:rsidRPr="00E6629B" w:rsidRDefault="00FC4931" w:rsidP="00FC4931">
            <w:pPr>
              <w:ind w:left="326" w:hanging="10"/>
              <w:rPr>
                <w:color w:val="163E70"/>
                <w:sz w:val="8"/>
                <w:szCs w:val="8"/>
              </w:rPr>
            </w:pPr>
          </w:p>
        </w:tc>
      </w:tr>
    </w:tbl>
    <w:p w:rsidR="00B17769" w:rsidRDefault="00B17769" w:rsidP="00AC5C0D">
      <w:pPr>
        <w:spacing w:after="0" w:line="240" w:lineRule="auto"/>
      </w:pPr>
    </w:p>
    <w:tbl>
      <w:tblPr>
        <w:tblStyle w:val="TableGrid"/>
        <w:tblW w:w="10795" w:type="dxa"/>
        <w:tblLayout w:type="fixed"/>
        <w:tblCellMar>
          <w:left w:w="115" w:type="dxa"/>
          <w:right w:w="115" w:type="dxa"/>
        </w:tblCellMar>
        <w:tblLook w:val="04A0" w:firstRow="1" w:lastRow="0" w:firstColumn="1" w:lastColumn="0" w:noHBand="0" w:noVBand="1"/>
      </w:tblPr>
      <w:tblGrid>
        <w:gridCol w:w="5397"/>
        <w:gridCol w:w="5398"/>
      </w:tblGrid>
      <w:tr w:rsidR="00B17769" w:rsidTr="00690B29">
        <w:trPr>
          <w:trHeight w:val="648"/>
          <w:tblHeader/>
        </w:trPr>
        <w:tc>
          <w:tcPr>
            <w:tcW w:w="10795" w:type="dxa"/>
            <w:gridSpan w:val="2"/>
            <w:tcBorders>
              <w:bottom w:val="single" w:sz="4" w:space="0" w:color="auto"/>
            </w:tcBorders>
            <w:shd w:val="clear" w:color="auto" w:fill="163E70"/>
            <w:vAlign w:val="center"/>
          </w:tcPr>
          <w:p w:rsidR="00B17769" w:rsidRPr="002764D2" w:rsidRDefault="00B17769" w:rsidP="00EC55E9">
            <w:pPr>
              <w:pStyle w:val="ListParagraph"/>
              <w:numPr>
                <w:ilvl w:val="0"/>
                <w:numId w:val="7"/>
              </w:numPr>
              <w:ind w:left="416"/>
              <w:rPr>
                <w:b/>
              </w:rPr>
            </w:pPr>
            <w:r>
              <w:rPr>
                <w:b/>
              </w:rPr>
              <w:t xml:space="preserve">JUSTIFICATION FOR </w:t>
            </w:r>
            <w:r w:rsidR="00675B76">
              <w:rPr>
                <w:b/>
              </w:rPr>
              <w:t xml:space="preserve">REQUESTED </w:t>
            </w:r>
            <w:r>
              <w:rPr>
                <w:b/>
              </w:rPr>
              <w:t>WAIVER OF HIPAA AUTHORIZATION</w:t>
            </w:r>
          </w:p>
        </w:tc>
      </w:tr>
      <w:tr w:rsidR="00675B76" w:rsidTr="00647CB2">
        <w:trPr>
          <w:trHeight w:val="831"/>
        </w:trPr>
        <w:tc>
          <w:tcPr>
            <w:tcW w:w="5397" w:type="dxa"/>
          </w:tcPr>
          <w:p w:rsidR="00675B76" w:rsidRDefault="00675B76" w:rsidP="00675B76">
            <w:pPr>
              <w:pStyle w:val="ListParagraph"/>
              <w:numPr>
                <w:ilvl w:val="0"/>
                <w:numId w:val="9"/>
              </w:numPr>
              <w:ind w:left="326" w:hanging="270"/>
              <w:rPr>
                <w:b/>
              </w:rPr>
            </w:pPr>
            <w:r>
              <w:rPr>
                <w:b/>
              </w:rPr>
              <w:t>Explain why the research could not practicably be conducted without the requested waiver</w:t>
            </w:r>
            <w:r w:rsidR="0026067C">
              <w:rPr>
                <w:b/>
              </w:rPr>
              <w:t>:</w:t>
            </w:r>
            <w:r>
              <w:rPr>
                <w:b/>
              </w:rPr>
              <w:t xml:space="preserve"> </w:t>
            </w:r>
          </w:p>
          <w:p w:rsidR="00675B76" w:rsidRPr="00E6629B" w:rsidRDefault="00675B76" w:rsidP="00675B76">
            <w:pPr>
              <w:pStyle w:val="ListParagraph"/>
              <w:ind w:left="326"/>
              <w:rPr>
                <w:b/>
                <w:sz w:val="8"/>
                <w:szCs w:val="8"/>
              </w:rPr>
            </w:pPr>
          </w:p>
          <w:sdt>
            <w:sdtPr>
              <w:rPr>
                <w:rStyle w:val="Style1"/>
              </w:rPr>
              <w:id w:val="107629022"/>
              <w:placeholder>
                <w:docPart w:val="46771AC7E4BC467D9D6BA89C9BDD113B"/>
              </w:placeholder>
              <w:showingPlcHdr/>
              <w15:color w:val="333399"/>
            </w:sdtPr>
            <w:sdtEndPr>
              <w:rPr>
                <w:rStyle w:val="DefaultParagraphFont"/>
                <w:color w:val="auto"/>
              </w:rPr>
            </w:sdtEndPr>
            <w:sdtContent>
              <w:p w:rsidR="00675B76" w:rsidRDefault="00675B76" w:rsidP="00675B76">
                <w:pPr>
                  <w:ind w:left="326" w:hanging="10"/>
                  <w:rPr>
                    <w:rStyle w:val="Style1"/>
                  </w:rPr>
                </w:pPr>
                <w:r w:rsidRPr="00151FA3">
                  <w:rPr>
                    <w:rStyle w:val="PlaceholderText"/>
                    <w:color w:val="163E70"/>
                  </w:rPr>
                  <w:t>Enter text</w:t>
                </w:r>
              </w:p>
            </w:sdtContent>
          </w:sdt>
          <w:p w:rsidR="00675B76" w:rsidRPr="00E6629B" w:rsidRDefault="00675B76" w:rsidP="00675B76">
            <w:pPr>
              <w:ind w:left="326" w:hanging="10"/>
              <w:rPr>
                <w:color w:val="163E70"/>
                <w:sz w:val="8"/>
                <w:szCs w:val="8"/>
              </w:rPr>
            </w:pPr>
          </w:p>
        </w:tc>
        <w:tc>
          <w:tcPr>
            <w:tcW w:w="5398" w:type="dxa"/>
          </w:tcPr>
          <w:p w:rsidR="00675B76" w:rsidRDefault="00675B76" w:rsidP="00675B76">
            <w:pPr>
              <w:pStyle w:val="ListParagraph"/>
              <w:numPr>
                <w:ilvl w:val="0"/>
                <w:numId w:val="9"/>
              </w:numPr>
              <w:ind w:left="326" w:hanging="270"/>
              <w:rPr>
                <w:b/>
              </w:rPr>
            </w:pPr>
            <w:r>
              <w:rPr>
                <w:b/>
              </w:rPr>
              <w:t>Explain why the research could not practicably be conducted without access to and use of</w:t>
            </w:r>
            <w:r w:rsidR="00A16A92">
              <w:rPr>
                <w:b/>
              </w:rPr>
              <w:t xml:space="preserve"> the</w:t>
            </w:r>
            <w:r>
              <w:rPr>
                <w:b/>
              </w:rPr>
              <w:t xml:space="preserve"> PHI</w:t>
            </w:r>
            <w:r w:rsidR="0026067C">
              <w:rPr>
                <w:b/>
              </w:rPr>
              <w:t>:</w:t>
            </w:r>
            <w:r>
              <w:rPr>
                <w:b/>
              </w:rPr>
              <w:t xml:space="preserve"> </w:t>
            </w:r>
          </w:p>
          <w:p w:rsidR="00675B76" w:rsidRPr="00E6629B" w:rsidRDefault="00675B76" w:rsidP="00675B76">
            <w:pPr>
              <w:pStyle w:val="ListParagraph"/>
              <w:ind w:left="326"/>
              <w:rPr>
                <w:b/>
                <w:sz w:val="8"/>
                <w:szCs w:val="8"/>
              </w:rPr>
            </w:pPr>
          </w:p>
          <w:sdt>
            <w:sdtPr>
              <w:rPr>
                <w:rStyle w:val="Style1"/>
              </w:rPr>
              <w:id w:val="-1970502435"/>
              <w:placeholder>
                <w:docPart w:val="99A767A76DF24A08932E4CCDCDA93584"/>
              </w:placeholder>
              <w:showingPlcHdr/>
              <w15:color w:val="333399"/>
            </w:sdtPr>
            <w:sdtEndPr>
              <w:rPr>
                <w:rStyle w:val="DefaultParagraphFont"/>
                <w:color w:val="auto"/>
              </w:rPr>
            </w:sdtEndPr>
            <w:sdtContent>
              <w:p w:rsidR="00675B76" w:rsidRDefault="00675B76" w:rsidP="00675B76">
                <w:pPr>
                  <w:ind w:left="326" w:hanging="10"/>
                  <w:rPr>
                    <w:rStyle w:val="Style1"/>
                  </w:rPr>
                </w:pPr>
                <w:r w:rsidRPr="00151FA3">
                  <w:rPr>
                    <w:rStyle w:val="PlaceholderText"/>
                    <w:color w:val="163E70"/>
                  </w:rPr>
                  <w:t>Enter text</w:t>
                </w:r>
              </w:p>
            </w:sdtContent>
          </w:sdt>
          <w:p w:rsidR="00675B76" w:rsidRPr="00E6629B" w:rsidRDefault="00675B76" w:rsidP="00675B76">
            <w:pPr>
              <w:ind w:left="326" w:hanging="10"/>
              <w:rPr>
                <w:color w:val="163E70"/>
                <w:sz w:val="8"/>
                <w:szCs w:val="8"/>
              </w:rPr>
            </w:pPr>
          </w:p>
        </w:tc>
      </w:tr>
    </w:tbl>
    <w:p w:rsidR="003D5F45" w:rsidRDefault="003D5F45" w:rsidP="00CA0BB9">
      <w:pPr>
        <w:spacing w:after="0" w:line="240" w:lineRule="auto"/>
        <w:sectPr w:rsidR="003D5F45" w:rsidSect="0095325F">
          <w:headerReference w:type="default" r:id="rId9"/>
          <w:footerReference w:type="default" r:id="rId10"/>
          <w:pgSz w:w="12240" w:h="15840"/>
          <w:pgMar w:top="720" w:right="720" w:bottom="720" w:left="720" w:header="720" w:footer="720" w:gutter="0"/>
          <w:cols w:space="720"/>
          <w:docGrid w:linePitch="360"/>
        </w:sectPr>
      </w:pPr>
    </w:p>
    <w:p w:rsidR="004E3916" w:rsidRPr="003D5F45" w:rsidRDefault="004E3916" w:rsidP="00CA0BB9">
      <w:pPr>
        <w:spacing w:after="0" w:line="240" w:lineRule="auto"/>
        <w:rPr>
          <w:sz w:val="2"/>
        </w:rPr>
      </w:pPr>
    </w:p>
    <w:tbl>
      <w:tblPr>
        <w:tblStyle w:val="TableGrid"/>
        <w:tblW w:w="10795" w:type="dxa"/>
        <w:tblLayout w:type="fixed"/>
        <w:tblCellMar>
          <w:left w:w="115" w:type="dxa"/>
          <w:right w:w="115" w:type="dxa"/>
        </w:tblCellMar>
        <w:tblLook w:val="04A0" w:firstRow="1" w:lastRow="0" w:firstColumn="1" w:lastColumn="0" w:noHBand="0" w:noVBand="1"/>
      </w:tblPr>
      <w:tblGrid>
        <w:gridCol w:w="10795"/>
      </w:tblGrid>
      <w:tr w:rsidR="00CA0BB9" w:rsidTr="00DD6855">
        <w:trPr>
          <w:trHeight w:val="648"/>
          <w:tblHeader/>
        </w:trPr>
        <w:tc>
          <w:tcPr>
            <w:tcW w:w="10795" w:type="dxa"/>
            <w:tcBorders>
              <w:bottom w:val="single" w:sz="4" w:space="0" w:color="auto"/>
            </w:tcBorders>
            <w:shd w:val="clear" w:color="auto" w:fill="163E70"/>
            <w:vAlign w:val="center"/>
          </w:tcPr>
          <w:p w:rsidR="00CA0BB9" w:rsidRPr="002764D2" w:rsidRDefault="00CA0BB9" w:rsidP="00DD6855">
            <w:pPr>
              <w:pStyle w:val="ListParagraph"/>
              <w:numPr>
                <w:ilvl w:val="0"/>
                <w:numId w:val="7"/>
              </w:numPr>
              <w:ind w:left="416"/>
              <w:rPr>
                <w:b/>
              </w:rPr>
            </w:pPr>
            <w:r>
              <w:rPr>
                <w:b/>
              </w:rPr>
              <w:t>PRINCIPAL INVESTIGATOR</w:t>
            </w:r>
            <w:r w:rsidR="00494B49">
              <w:rPr>
                <w:b/>
              </w:rPr>
              <w:t xml:space="preserve"> ASSURANCE</w:t>
            </w:r>
          </w:p>
        </w:tc>
      </w:tr>
      <w:tr w:rsidR="00CA0BB9" w:rsidTr="007A592C">
        <w:trPr>
          <w:trHeight w:val="831"/>
        </w:trPr>
        <w:tc>
          <w:tcPr>
            <w:tcW w:w="10795" w:type="dxa"/>
          </w:tcPr>
          <w:p w:rsidR="00CA0BB9" w:rsidRDefault="00723C23" w:rsidP="00CA0BB9">
            <w:r>
              <w:t xml:space="preserve">As Principal Investigator of this research project, I acknowledge the following: </w:t>
            </w:r>
          </w:p>
          <w:p w:rsidR="00723C23" w:rsidRPr="003B6C3F" w:rsidRDefault="00723C23" w:rsidP="00CA0BB9">
            <w:pPr>
              <w:rPr>
                <w:sz w:val="16"/>
              </w:rPr>
            </w:pPr>
          </w:p>
          <w:p w:rsidR="00FE2E90" w:rsidRDefault="00FE2E90" w:rsidP="003D5F45">
            <w:pPr>
              <w:pStyle w:val="ListParagraph"/>
              <w:numPr>
                <w:ilvl w:val="0"/>
                <w:numId w:val="11"/>
              </w:numPr>
              <w:ind w:left="425" w:hanging="270"/>
            </w:pPr>
            <w:r>
              <w:t xml:space="preserve">The information provided in this request for a waiver of HIPAA authorization is complete and correct. </w:t>
            </w:r>
          </w:p>
          <w:p w:rsidR="00723C23" w:rsidRDefault="00BF1C64" w:rsidP="003D5F45">
            <w:pPr>
              <w:pStyle w:val="ListParagraph"/>
              <w:numPr>
                <w:ilvl w:val="0"/>
                <w:numId w:val="11"/>
              </w:numPr>
              <w:ind w:left="425" w:hanging="270"/>
            </w:pPr>
            <w:r>
              <w:t>O</w:t>
            </w:r>
            <w:r w:rsidR="00723C23">
              <w:t xml:space="preserve">nly the </w:t>
            </w:r>
            <w:r w:rsidR="00723C23" w:rsidRPr="00723C23">
              <w:rPr>
                <w:b/>
              </w:rPr>
              <w:t>minimum amount of PHI necessary</w:t>
            </w:r>
            <w:r>
              <w:rPr>
                <w:b/>
              </w:rPr>
              <w:t xml:space="preserve"> </w:t>
            </w:r>
            <w:r>
              <w:t>will be reviewed or collected</w:t>
            </w:r>
            <w:r w:rsidR="00723C23">
              <w:t xml:space="preserve"> to accomplish the intended purpose of this project.</w:t>
            </w:r>
          </w:p>
          <w:p w:rsidR="00BF1C64" w:rsidRDefault="00BF1C64" w:rsidP="003D5F45">
            <w:pPr>
              <w:pStyle w:val="ListParagraph"/>
              <w:numPr>
                <w:ilvl w:val="0"/>
                <w:numId w:val="11"/>
              </w:numPr>
              <w:ind w:left="425" w:hanging="270"/>
            </w:pPr>
            <w:r>
              <w:t>The use or disclosure of PHI for this project involves no more than a minimal risk to the privacy of individuals.</w:t>
            </w:r>
          </w:p>
          <w:p w:rsidR="00723C23" w:rsidRDefault="00723C23" w:rsidP="003D5F45">
            <w:pPr>
              <w:pStyle w:val="ListParagraph"/>
              <w:numPr>
                <w:ilvl w:val="0"/>
                <w:numId w:val="11"/>
              </w:numPr>
              <w:ind w:left="425" w:hanging="270"/>
            </w:pPr>
            <w:r>
              <w:t>Necessary review by the IRB will be sought if changes made in the research protocol may result in the research no longer meeting the</w:t>
            </w:r>
            <w:r w:rsidR="00BF1C64">
              <w:t xml:space="preserve"> waiver criteria.</w:t>
            </w:r>
          </w:p>
          <w:p w:rsidR="00BF1C64" w:rsidRDefault="00BF1C64" w:rsidP="003D5F45">
            <w:pPr>
              <w:pStyle w:val="ListParagraph"/>
              <w:numPr>
                <w:ilvl w:val="0"/>
                <w:numId w:val="11"/>
              </w:numPr>
              <w:ind w:left="425" w:hanging="270"/>
            </w:pPr>
            <w:r>
              <w:t xml:space="preserve">The PHI obtained as part of this </w:t>
            </w:r>
            <w:r w:rsidR="00FE2E90">
              <w:t>project will not be reused or disclosed to any other person or entity, except as required by law.</w:t>
            </w:r>
          </w:p>
          <w:p w:rsidR="0085109D" w:rsidRDefault="0085109D" w:rsidP="003D5F45">
            <w:pPr>
              <w:pStyle w:val="ListParagraph"/>
              <w:numPr>
                <w:ilvl w:val="0"/>
                <w:numId w:val="11"/>
              </w:numPr>
              <w:ind w:left="425" w:hanging="270"/>
            </w:pPr>
            <w:r>
              <w:t xml:space="preserve">To comply with HIPAA record retention requirements, </w:t>
            </w:r>
            <w:r w:rsidR="00A7052C">
              <w:t xml:space="preserve">the final signed version of this form will be retained for at least six (6) years after </w:t>
            </w:r>
            <w:r w:rsidR="00490EBB">
              <w:t>the project receives IRB approval or exemption</w:t>
            </w:r>
            <w:r w:rsidR="00A7052C">
              <w:t>.</w:t>
            </w:r>
          </w:p>
          <w:p w:rsidR="00BF1C64" w:rsidRPr="003B6C3F" w:rsidRDefault="00BF1C64" w:rsidP="00BF1C64">
            <w:pPr>
              <w:rPr>
                <w:sz w:val="20"/>
              </w:rPr>
            </w:pPr>
          </w:p>
          <w:p w:rsidR="00BF1C64" w:rsidRDefault="00BF1C64" w:rsidP="00BF1C6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2"/>
              <w:gridCol w:w="450"/>
              <w:gridCol w:w="2970"/>
            </w:tblGrid>
            <w:tr w:rsidR="00BF1C64" w:rsidTr="00DD6855">
              <w:tc>
                <w:tcPr>
                  <w:tcW w:w="4552" w:type="dxa"/>
                  <w:tcBorders>
                    <w:bottom w:val="single" w:sz="4" w:space="0" w:color="auto"/>
                  </w:tcBorders>
                </w:tcPr>
                <w:p w:rsidR="00BF1C64" w:rsidRDefault="00BF1C64" w:rsidP="00BF1C64"/>
              </w:tc>
              <w:tc>
                <w:tcPr>
                  <w:tcW w:w="450" w:type="dxa"/>
                </w:tcPr>
                <w:p w:rsidR="00BF1C64" w:rsidRDefault="00BF1C64" w:rsidP="00BF1C64"/>
              </w:tc>
              <w:tc>
                <w:tcPr>
                  <w:tcW w:w="2970" w:type="dxa"/>
                  <w:tcBorders>
                    <w:bottom w:val="single" w:sz="4" w:space="0" w:color="auto"/>
                  </w:tcBorders>
                </w:tcPr>
                <w:p w:rsidR="00BF1C64" w:rsidRDefault="00BF1C64" w:rsidP="00BF1C64"/>
              </w:tc>
            </w:tr>
            <w:tr w:rsidR="00BF1C64" w:rsidTr="00DD6855">
              <w:tc>
                <w:tcPr>
                  <w:tcW w:w="4552" w:type="dxa"/>
                  <w:tcBorders>
                    <w:top w:val="single" w:sz="4" w:space="0" w:color="auto"/>
                  </w:tcBorders>
                </w:tcPr>
                <w:p w:rsidR="00BF1C64" w:rsidRDefault="00BF1C64" w:rsidP="00BF1C64">
                  <w:r>
                    <w:t>Signature of Principal Investigator</w:t>
                  </w:r>
                </w:p>
              </w:tc>
              <w:tc>
                <w:tcPr>
                  <w:tcW w:w="450" w:type="dxa"/>
                </w:tcPr>
                <w:p w:rsidR="00BF1C64" w:rsidRDefault="00BF1C64" w:rsidP="00BF1C64"/>
              </w:tc>
              <w:tc>
                <w:tcPr>
                  <w:tcW w:w="2970" w:type="dxa"/>
                  <w:tcBorders>
                    <w:top w:val="single" w:sz="4" w:space="0" w:color="auto"/>
                  </w:tcBorders>
                </w:tcPr>
                <w:p w:rsidR="00BF1C64" w:rsidRDefault="00BF1C64" w:rsidP="00BF1C64">
                  <w:r>
                    <w:t>Date</w:t>
                  </w:r>
                </w:p>
                <w:p w:rsidR="00BF1C64" w:rsidRPr="003B6C3F" w:rsidRDefault="00BF1C64" w:rsidP="00BF1C64">
                  <w:pPr>
                    <w:rPr>
                      <w:sz w:val="18"/>
                    </w:rPr>
                  </w:pPr>
                </w:p>
              </w:tc>
            </w:tr>
          </w:tbl>
          <w:p w:rsidR="00BF1C64" w:rsidRPr="00723C23" w:rsidRDefault="00BF1C64" w:rsidP="00BF1C64"/>
        </w:tc>
      </w:tr>
    </w:tbl>
    <w:p w:rsidR="003D5F45" w:rsidRDefault="003D5F45">
      <w:pPr>
        <w:sectPr w:rsidR="003D5F45" w:rsidSect="003D5F45">
          <w:type w:val="continuous"/>
          <w:pgSz w:w="12240" w:h="15840"/>
          <w:pgMar w:top="720" w:right="720" w:bottom="720" w:left="720" w:header="720" w:footer="720" w:gutter="0"/>
          <w:cols w:space="720"/>
          <w:formProt w:val="0"/>
          <w:docGrid w:linePitch="360"/>
        </w:sectPr>
      </w:pPr>
    </w:p>
    <w:p w:rsidR="00964A39" w:rsidRDefault="00964A39">
      <w:r>
        <w:br w:type="page"/>
      </w:r>
    </w:p>
    <w:p w:rsidR="00964A39" w:rsidRPr="00A45660" w:rsidRDefault="00964A39" w:rsidP="00A45660">
      <w:pPr>
        <w:spacing w:after="0" w:line="240" w:lineRule="auto"/>
        <w:jc w:val="center"/>
        <w:rPr>
          <w:b/>
          <w:sz w:val="28"/>
        </w:rPr>
      </w:pPr>
      <w:bookmarkStart w:id="1" w:name="AppendixA"/>
      <w:r w:rsidRPr="00A45660">
        <w:rPr>
          <w:b/>
          <w:sz w:val="28"/>
        </w:rPr>
        <w:lastRenderedPageBreak/>
        <w:t>Appendix A</w:t>
      </w:r>
      <w:bookmarkEnd w:id="1"/>
    </w:p>
    <w:p w:rsidR="00964A39" w:rsidRPr="008E3AFE" w:rsidRDefault="00964A39" w:rsidP="00964A39">
      <w:pPr>
        <w:spacing w:after="0" w:line="240" w:lineRule="auto"/>
        <w:rPr>
          <w:b/>
          <w:sz w:val="16"/>
        </w:rPr>
      </w:pPr>
    </w:p>
    <w:tbl>
      <w:tblPr>
        <w:tblStyle w:val="PlainTable1"/>
        <w:tblW w:w="0" w:type="auto"/>
        <w:tblLook w:val="04A0" w:firstRow="1" w:lastRow="0" w:firstColumn="1" w:lastColumn="0" w:noHBand="0" w:noVBand="1"/>
      </w:tblPr>
      <w:tblGrid>
        <w:gridCol w:w="10790"/>
      </w:tblGrid>
      <w:tr w:rsidR="00A45660" w:rsidTr="009E5E8B">
        <w:trPr>
          <w:cnfStyle w:val="100000000000" w:firstRow="1" w:lastRow="0" w:firstColumn="0" w:lastColumn="0" w:oddVBand="0" w:evenVBand="0" w:oddHBand="0" w:evenHBand="0" w:firstRowFirstColumn="0" w:firstRowLastColumn="0" w:lastRowFirstColumn="0" w:lastRowLastColumn="0"/>
          <w:trHeight w:val="629"/>
          <w:tblHeader/>
        </w:trPr>
        <w:tc>
          <w:tcPr>
            <w:cnfStyle w:val="001000000000" w:firstRow="0" w:lastRow="0" w:firstColumn="1" w:lastColumn="0" w:oddVBand="0" w:evenVBand="0" w:oddHBand="0" w:evenHBand="0" w:firstRowFirstColumn="0" w:firstRowLastColumn="0" w:lastRowFirstColumn="0" w:lastRowLastColumn="0"/>
            <w:tcW w:w="10790" w:type="dxa"/>
            <w:shd w:val="clear" w:color="auto" w:fill="163E70"/>
            <w:vAlign w:val="center"/>
          </w:tcPr>
          <w:p w:rsidR="00A45660" w:rsidRPr="009019E1" w:rsidRDefault="00A45660" w:rsidP="00AD73D2">
            <w:pPr>
              <w:jc w:val="center"/>
              <w:rPr>
                <w:color w:val="FFFFFF" w:themeColor="background1"/>
              </w:rPr>
            </w:pPr>
            <w:bookmarkStart w:id="2" w:name="_Hlk103437652"/>
            <w:r w:rsidRPr="009019E1">
              <w:rPr>
                <w:color w:val="FFFFFF" w:themeColor="background1"/>
                <w:sz w:val="28"/>
              </w:rPr>
              <w:t>Frequently Asked Questions</w:t>
            </w:r>
          </w:p>
        </w:tc>
      </w:tr>
      <w:bookmarkEnd w:id="2"/>
      <w:tr w:rsidR="00A45660" w:rsidTr="009E5E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rsidR="00A45660" w:rsidRPr="009019E1" w:rsidRDefault="00A45660" w:rsidP="00AD73D2">
            <w:pPr>
              <w:pStyle w:val="ListParagraph"/>
              <w:rPr>
                <w:sz w:val="8"/>
                <w:szCs w:val="8"/>
              </w:rPr>
            </w:pPr>
          </w:p>
          <w:p w:rsidR="00A45660" w:rsidRPr="00AE3CD9" w:rsidRDefault="00A45660" w:rsidP="00EC55E9">
            <w:pPr>
              <w:pStyle w:val="ListParagraph"/>
              <w:numPr>
                <w:ilvl w:val="0"/>
                <w:numId w:val="5"/>
              </w:numPr>
              <w:ind w:left="426" w:hanging="362"/>
              <w:rPr>
                <w:color w:val="163E70"/>
              </w:rPr>
            </w:pPr>
            <w:r w:rsidRPr="00AE3CD9">
              <w:rPr>
                <w:color w:val="163E70"/>
              </w:rPr>
              <w:t xml:space="preserve">What is </w:t>
            </w:r>
            <w:r w:rsidR="00D81102">
              <w:rPr>
                <w:color w:val="163E70"/>
              </w:rPr>
              <w:t>HIPAA</w:t>
            </w:r>
            <w:r w:rsidRPr="00AE3CD9">
              <w:rPr>
                <w:color w:val="163E70"/>
              </w:rPr>
              <w:t xml:space="preserve">? </w:t>
            </w:r>
          </w:p>
          <w:p w:rsidR="00A45660" w:rsidRPr="009019E1" w:rsidRDefault="00A45660" w:rsidP="00AD73D2">
            <w:pPr>
              <w:pStyle w:val="ListParagraph"/>
              <w:rPr>
                <w:b w:val="0"/>
                <w:bCs w:val="0"/>
                <w:sz w:val="8"/>
                <w:szCs w:val="8"/>
              </w:rPr>
            </w:pPr>
          </w:p>
          <w:p w:rsidR="00A45660" w:rsidRDefault="00735D46" w:rsidP="00AD73D2">
            <w:pPr>
              <w:ind w:left="426"/>
              <w:rPr>
                <w:bCs w:val="0"/>
              </w:rPr>
            </w:pPr>
            <w:r>
              <w:rPr>
                <w:b w:val="0"/>
              </w:rPr>
              <w:t>The Health Insurance Portability and Accountability Act (HIPAA), also known as ‘The Privacy Rule’, sets standards and regulations to protect patients from inappropriate disclosures of their protected health information (PHI) that could cause harm to their insurability, employability, and/or their privacy.</w:t>
            </w:r>
          </w:p>
          <w:p w:rsidR="00735D46" w:rsidRPr="00735D46" w:rsidRDefault="00735D46" w:rsidP="00AD73D2">
            <w:pPr>
              <w:ind w:left="426"/>
              <w:rPr>
                <w:bCs w:val="0"/>
                <w:sz w:val="8"/>
                <w:szCs w:val="8"/>
              </w:rPr>
            </w:pPr>
          </w:p>
          <w:p w:rsidR="00EF0815" w:rsidRDefault="00EF0815" w:rsidP="00AD73D2">
            <w:pPr>
              <w:ind w:left="426"/>
            </w:pPr>
            <w:r>
              <w:rPr>
                <w:b w:val="0"/>
                <w:bCs w:val="0"/>
              </w:rPr>
              <w:t xml:space="preserve">The Privacy Rule permits a covered entity to use and disclose PHI for treatment, payment, and healthcare operation purposes without the explicit permission of the individual to whom the PHI relates. </w:t>
            </w:r>
          </w:p>
          <w:p w:rsidR="00EF0815" w:rsidRPr="00EF0815" w:rsidRDefault="00EF0815" w:rsidP="00AD73D2">
            <w:pPr>
              <w:ind w:left="426"/>
              <w:rPr>
                <w:sz w:val="8"/>
                <w:szCs w:val="8"/>
              </w:rPr>
            </w:pPr>
          </w:p>
          <w:p w:rsidR="00EF0815" w:rsidRPr="00EF0815" w:rsidRDefault="00EF0815" w:rsidP="00AD73D2">
            <w:pPr>
              <w:ind w:left="426"/>
              <w:rPr>
                <w:bCs w:val="0"/>
              </w:rPr>
            </w:pPr>
            <w:r w:rsidRPr="00EF0815">
              <w:rPr>
                <w:bCs w:val="0"/>
              </w:rPr>
              <w:t xml:space="preserve">Use or disclosure of PHI for research, in contrast, requires a separate </w:t>
            </w:r>
            <w:r w:rsidR="008F16E6">
              <w:rPr>
                <w:bCs w:val="0"/>
              </w:rPr>
              <w:t xml:space="preserve">regulatory </w:t>
            </w:r>
            <w:r w:rsidRPr="00EF0815">
              <w:rPr>
                <w:bCs w:val="0"/>
              </w:rPr>
              <w:t>pathway. The Privacy Rule permits PHI to be used or disclosed for research purposes pursuant to an individual’s authorization or pursuant to other research-specific pathways</w:t>
            </w:r>
            <w:r w:rsidR="008F16E6">
              <w:rPr>
                <w:bCs w:val="0"/>
              </w:rPr>
              <w:t xml:space="preserve"> such as a waiver of HIPAA authorization when certain conditions are met.</w:t>
            </w:r>
          </w:p>
          <w:p w:rsidR="00A45660" w:rsidRPr="009019E1" w:rsidRDefault="00A45660" w:rsidP="00A822F4">
            <w:pPr>
              <w:rPr>
                <w:sz w:val="8"/>
                <w:szCs w:val="8"/>
              </w:rPr>
            </w:pPr>
          </w:p>
        </w:tc>
      </w:tr>
      <w:tr w:rsidR="00A45660" w:rsidTr="009E5E8B">
        <w:trPr>
          <w:trHeight w:val="360"/>
        </w:trPr>
        <w:tc>
          <w:tcPr>
            <w:cnfStyle w:val="001000000000" w:firstRow="0" w:lastRow="0" w:firstColumn="1" w:lastColumn="0" w:oddVBand="0" w:evenVBand="0" w:oddHBand="0" w:evenHBand="0" w:firstRowFirstColumn="0" w:firstRowLastColumn="0" w:lastRowFirstColumn="0" w:lastRowLastColumn="0"/>
            <w:tcW w:w="10790" w:type="dxa"/>
          </w:tcPr>
          <w:p w:rsidR="00A45660" w:rsidRPr="009019E1" w:rsidRDefault="00A45660" w:rsidP="00AD73D2">
            <w:pPr>
              <w:pStyle w:val="ListParagraph"/>
              <w:rPr>
                <w:sz w:val="8"/>
                <w:szCs w:val="8"/>
              </w:rPr>
            </w:pPr>
          </w:p>
          <w:p w:rsidR="00A45660" w:rsidRPr="00AE3CD9" w:rsidRDefault="00A45660" w:rsidP="00EC55E9">
            <w:pPr>
              <w:pStyle w:val="ListParagraph"/>
              <w:numPr>
                <w:ilvl w:val="0"/>
                <w:numId w:val="5"/>
              </w:numPr>
              <w:ind w:left="426" w:hanging="362"/>
              <w:rPr>
                <w:color w:val="163E70"/>
              </w:rPr>
            </w:pPr>
            <w:r w:rsidRPr="00AE3CD9">
              <w:rPr>
                <w:color w:val="163E70"/>
              </w:rPr>
              <w:t xml:space="preserve">What </w:t>
            </w:r>
            <w:r w:rsidR="00735D46">
              <w:rPr>
                <w:color w:val="163E70"/>
              </w:rPr>
              <w:t>is protected health information (PHI)</w:t>
            </w:r>
            <w:r w:rsidRPr="00AE3CD9">
              <w:rPr>
                <w:color w:val="163E70"/>
              </w:rPr>
              <w:t xml:space="preserve">? </w:t>
            </w:r>
          </w:p>
          <w:p w:rsidR="00A45660" w:rsidRPr="009019E1" w:rsidRDefault="00A45660" w:rsidP="00AD73D2">
            <w:pPr>
              <w:pStyle w:val="ListParagraph"/>
              <w:rPr>
                <w:b w:val="0"/>
                <w:bCs w:val="0"/>
                <w:sz w:val="8"/>
                <w:szCs w:val="8"/>
              </w:rPr>
            </w:pPr>
          </w:p>
          <w:p w:rsidR="00A45660" w:rsidRPr="009019E1" w:rsidRDefault="00EF0815" w:rsidP="00AD73D2">
            <w:pPr>
              <w:ind w:left="426"/>
              <w:rPr>
                <w:b w:val="0"/>
              </w:rPr>
            </w:pPr>
            <w:r>
              <w:rPr>
                <w:b w:val="0"/>
              </w:rPr>
              <w:t xml:space="preserve">PHI is individually identifiable health information held by a covered entity. </w:t>
            </w:r>
            <w:r w:rsidR="008F16E6">
              <w:rPr>
                <w:b w:val="0"/>
              </w:rPr>
              <w:t>PHI is any information in the medical record or designated record set that can be used to identify an individual and that was created, used, or disclosed in the course of providing a health care service such as diagnosis or treatment.</w:t>
            </w:r>
          </w:p>
          <w:p w:rsidR="00A45660" w:rsidRPr="009019E1" w:rsidRDefault="00A45660" w:rsidP="00AD73D2">
            <w:pPr>
              <w:pStyle w:val="ListParagraph"/>
              <w:rPr>
                <w:sz w:val="8"/>
                <w:szCs w:val="8"/>
              </w:rPr>
            </w:pPr>
          </w:p>
        </w:tc>
      </w:tr>
      <w:tr w:rsidR="00AB70F5" w:rsidTr="009E5E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rsidR="00AB70F5" w:rsidRDefault="00AB70F5" w:rsidP="00AD73D2">
            <w:pPr>
              <w:pStyle w:val="ListParagraph"/>
              <w:rPr>
                <w:b w:val="0"/>
                <w:bCs w:val="0"/>
                <w:sz w:val="8"/>
                <w:szCs w:val="8"/>
              </w:rPr>
            </w:pPr>
          </w:p>
          <w:p w:rsidR="00AB70F5" w:rsidRPr="00AB70F5" w:rsidRDefault="00AB70F5" w:rsidP="00EC55E9">
            <w:pPr>
              <w:pStyle w:val="ListParagraph"/>
              <w:numPr>
                <w:ilvl w:val="0"/>
                <w:numId w:val="5"/>
              </w:numPr>
              <w:ind w:left="426" w:hanging="362"/>
              <w:rPr>
                <w:color w:val="163E70"/>
              </w:rPr>
            </w:pPr>
            <w:r w:rsidRPr="00AE3CD9">
              <w:rPr>
                <w:color w:val="163E70"/>
              </w:rPr>
              <w:t>Wh</w:t>
            </w:r>
            <w:r w:rsidR="00735D46">
              <w:rPr>
                <w:color w:val="163E70"/>
              </w:rPr>
              <w:t>at</w:t>
            </w:r>
            <w:r>
              <w:rPr>
                <w:color w:val="163E70"/>
              </w:rPr>
              <w:t xml:space="preserve"> </w:t>
            </w:r>
            <w:r w:rsidR="00735D46">
              <w:rPr>
                <w:color w:val="163E70"/>
              </w:rPr>
              <w:t>are the 18 HIPAA identifiers</w:t>
            </w:r>
            <w:r w:rsidRPr="00AE3CD9">
              <w:rPr>
                <w:color w:val="163E70"/>
              </w:rPr>
              <w:t xml:space="preserve">? </w:t>
            </w:r>
          </w:p>
          <w:p w:rsidR="00AB70F5" w:rsidRPr="00AB70F5" w:rsidRDefault="00AB70F5" w:rsidP="00AB70F5">
            <w:pPr>
              <w:pStyle w:val="ListParagraph"/>
              <w:ind w:left="426"/>
              <w:rPr>
                <w:b w:val="0"/>
                <w:bCs w:val="0"/>
                <w:color w:val="163E70"/>
                <w:sz w:val="8"/>
                <w:szCs w:val="8"/>
              </w:rPr>
            </w:pPr>
          </w:p>
          <w:p w:rsidR="00EF3B77" w:rsidRDefault="008F16E6" w:rsidP="00AB70F5">
            <w:pPr>
              <w:pStyle w:val="ListParagraph"/>
              <w:ind w:left="426"/>
              <w:rPr>
                <w:bCs w:val="0"/>
              </w:rPr>
            </w:pPr>
            <w:r>
              <w:rPr>
                <w:b w:val="0"/>
              </w:rPr>
              <w:t xml:space="preserve">HIPAA defines 18 specific identifiers that create PHI when </w:t>
            </w:r>
            <w:r w:rsidR="00AF167A">
              <w:rPr>
                <w:b w:val="0"/>
              </w:rPr>
              <w:t>directly or indirectly linked</w:t>
            </w:r>
            <w:r>
              <w:rPr>
                <w:b w:val="0"/>
              </w:rPr>
              <w:t xml:space="preserve"> to health information:</w:t>
            </w:r>
          </w:p>
          <w:p w:rsidR="008F16E6" w:rsidRPr="008F16E6" w:rsidRDefault="00AF167A" w:rsidP="00AB70F5">
            <w:pPr>
              <w:pStyle w:val="ListParagraph"/>
              <w:ind w:left="426"/>
              <w:rPr>
                <w:bCs w:val="0"/>
                <w:sz w:val="8"/>
                <w:szCs w:val="8"/>
              </w:rPr>
            </w:pPr>
            <w:r>
              <w:rPr>
                <w:bCs w:val="0"/>
                <w:sz w:val="8"/>
                <w:szCs w:val="8"/>
              </w:rPr>
              <w:t xml:space="preserve"> </w:t>
            </w:r>
          </w:p>
          <w:tbl>
            <w:tblPr>
              <w:tblStyle w:val="TableGrid"/>
              <w:tblW w:w="10230" w:type="dxa"/>
              <w:tblInd w:w="422" w:type="dxa"/>
              <w:tblLook w:val="04A0" w:firstRow="1" w:lastRow="0" w:firstColumn="1" w:lastColumn="0" w:noHBand="0" w:noVBand="1"/>
            </w:tblPr>
            <w:tblGrid>
              <w:gridCol w:w="5100"/>
              <w:gridCol w:w="5130"/>
            </w:tblGrid>
            <w:tr w:rsidR="008F16E6" w:rsidTr="00DD6855">
              <w:tc>
                <w:tcPr>
                  <w:tcW w:w="5100" w:type="dxa"/>
                </w:tcPr>
                <w:p w:rsidR="008F16E6" w:rsidRDefault="008F16E6" w:rsidP="008F16E6">
                  <w:pPr>
                    <w:pStyle w:val="ListParagraph"/>
                    <w:numPr>
                      <w:ilvl w:val="0"/>
                      <w:numId w:val="12"/>
                    </w:numPr>
                    <w:ind w:left="338" w:hanging="338"/>
                    <w:rPr>
                      <w:bCs/>
                    </w:rPr>
                  </w:pPr>
                  <w:r w:rsidRPr="000D47A7">
                    <w:rPr>
                      <w:bCs/>
                    </w:rPr>
                    <w:t>Name</w:t>
                  </w:r>
                </w:p>
                <w:p w:rsidR="008F16E6" w:rsidRDefault="008F16E6" w:rsidP="008F16E6">
                  <w:pPr>
                    <w:pStyle w:val="ListParagraph"/>
                    <w:numPr>
                      <w:ilvl w:val="0"/>
                      <w:numId w:val="12"/>
                    </w:numPr>
                    <w:ind w:left="338" w:hanging="338"/>
                    <w:rPr>
                      <w:bCs/>
                    </w:rPr>
                  </w:pPr>
                  <w:r>
                    <w:rPr>
                      <w:bCs/>
                    </w:rPr>
                    <w:t>Address (all geographic subdivisions smaller than a state, including street address, city, county, and zip code)</w:t>
                  </w:r>
                </w:p>
                <w:p w:rsidR="008F16E6" w:rsidRDefault="008F16E6" w:rsidP="008F16E6">
                  <w:pPr>
                    <w:pStyle w:val="ListParagraph"/>
                    <w:numPr>
                      <w:ilvl w:val="0"/>
                      <w:numId w:val="12"/>
                    </w:numPr>
                    <w:ind w:left="338" w:hanging="338"/>
                    <w:rPr>
                      <w:bCs/>
                    </w:rPr>
                  </w:pPr>
                  <w:r>
                    <w:rPr>
                      <w:bCs/>
                    </w:rPr>
                    <w:t>All elements of dates (except year) for dates that are directly related to an individual, including birth date, admission date, discharge date, death date, and all ages over 89 and all elements of dates (including year) indicative of such age, except that such ages and elements may be aggregated into a single category of age 90 or older</w:t>
                  </w:r>
                </w:p>
                <w:p w:rsidR="008F16E6" w:rsidRDefault="008F16E6" w:rsidP="008F16E6">
                  <w:pPr>
                    <w:pStyle w:val="ListParagraph"/>
                    <w:numPr>
                      <w:ilvl w:val="0"/>
                      <w:numId w:val="12"/>
                    </w:numPr>
                    <w:ind w:left="338" w:hanging="338"/>
                    <w:rPr>
                      <w:bCs/>
                    </w:rPr>
                  </w:pPr>
                  <w:r>
                    <w:rPr>
                      <w:bCs/>
                    </w:rPr>
                    <w:t>Telephone numbers</w:t>
                  </w:r>
                </w:p>
                <w:p w:rsidR="008F16E6" w:rsidRDefault="008F16E6" w:rsidP="008F16E6">
                  <w:pPr>
                    <w:pStyle w:val="ListParagraph"/>
                    <w:numPr>
                      <w:ilvl w:val="0"/>
                      <w:numId w:val="12"/>
                    </w:numPr>
                    <w:ind w:left="338" w:hanging="338"/>
                    <w:rPr>
                      <w:bCs/>
                    </w:rPr>
                  </w:pPr>
                  <w:r>
                    <w:rPr>
                      <w:bCs/>
                    </w:rPr>
                    <w:t>Fax numbers</w:t>
                  </w:r>
                </w:p>
                <w:p w:rsidR="008F16E6" w:rsidRDefault="008F16E6" w:rsidP="008F16E6">
                  <w:pPr>
                    <w:pStyle w:val="ListParagraph"/>
                    <w:numPr>
                      <w:ilvl w:val="0"/>
                      <w:numId w:val="12"/>
                    </w:numPr>
                    <w:ind w:left="338" w:hanging="338"/>
                    <w:rPr>
                      <w:bCs/>
                    </w:rPr>
                  </w:pPr>
                  <w:r>
                    <w:rPr>
                      <w:bCs/>
                    </w:rPr>
                    <w:t>E-mail addresses</w:t>
                  </w:r>
                </w:p>
                <w:p w:rsidR="008F16E6" w:rsidRDefault="008F16E6" w:rsidP="008F16E6">
                  <w:pPr>
                    <w:pStyle w:val="ListParagraph"/>
                    <w:numPr>
                      <w:ilvl w:val="0"/>
                      <w:numId w:val="12"/>
                    </w:numPr>
                    <w:ind w:left="355" w:hanging="355"/>
                    <w:rPr>
                      <w:bCs/>
                    </w:rPr>
                  </w:pPr>
                  <w:r>
                    <w:rPr>
                      <w:bCs/>
                    </w:rPr>
                    <w:t>Social security numbers</w:t>
                  </w:r>
                </w:p>
                <w:p w:rsidR="008F16E6" w:rsidRPr="008F16E6" w:rsidRDefault="008F16E6" w:rsidP="008F16E6">
                  <w:pPr>
                    <w:pStyle w:val="ListParagraph"/>
                    <w:numPr>
                      <w:ilvl w:val="0"/>
                      <w:numId w:val="12"/>
                    </w:numPr>
                    <w:ind w:left="355" w:hanging="355"/>
                    <w:rPr>
                      <w:bCs/>
                    </w:rPr>
                  </w:pPr>
                  <w:r>
                    <w:rPr>
                      <w:bCs/>
                    </w:rPr>
                    <w:t>Medical record numbers</w:t>
                  </w:r>
                </w:p>
              </w:tc>
              <w:tc>
                <w:tcPr>
                  <w:tcW w:w="5130" w:type="dxa"/>
                </w:tcPr>
                <w:p w:rsidR="008F16E6" w:rsidRDefault="008F16E6" w:rsidP="008F16E6">
                  <w:pPr>
                    <w:pStyle w:val="ListParagraph"/>
                    <w:numPr>
                      <w:ilvl w:val="0"/>
                      <w:numId w:val="12"/>
                    </w:numPr>
                    <w:ind w:left="355" w:hanging="355"/>
                    <w:rPr>
                      <w:bCs/>
                    </w:rPr>
                  </w:pPr>
                  <w:r>
                    <w:rPr>
                      <w:bCs/>
                    </w:rPr>
                    <w:t xml:space="preserve">Health plan beneficiary numbers </w:t>
                  </w:r>
                </w:p>
                <w:p w:rsidR="008F16E6" w:rsidRDefault="008F16E6" w:rsidP="008F16E6">
                  <w:pPr>
                    <w:pStyle w:val="ListParagraph"/>
                    <w:numPr>
                      <w:ilvl w:val="0"/>
                      <w:numId w:val="12"/>
                    </w:numPr>
                    <w:ind w:left="355" w:hanging="355"/>
                    <w:rPr>
                      <w:bCs/>
                    </w:rPr>
                  </w:pPr>
                  <w:r>
                    <w:rPr>
                      <w:bCs/>
                    </w:rPr>
                    <w:t>Account numbers</w:t>
                  </w:r>
                </w:p>
                <w:p w:rsidR="008F16E6" w:rsidRDefault="008F16E6" w:rsidP="008F16E6">
                  <w:pPr>
                    <w:pStyle w:val="ListParagraph"/>
                    <w:numPr>
                      <w:ilvl w:val="0"/>
                      <w:numId w:val="12"/>
                    </w:numPr>
                    <w:ind w:left="355" w:hanging="355"/>
                    <w:rPr>
                      <w:bCs/>
                    </w:rPr>
                  </w:pPr>
                  <w:r>
                    <w:rPr>
                      <w:bCs/>
                    </w:rPr>
                    <w:t>Certificate/License numbers</w:t>
                  </w:r>
                </w:p>
                <w:p w:rsidR="008F16E6" w:rsidRDefault="008F16E6" w:rsidP="008F16E6">
                  <w:pPr>
                    <w:pStyle w:val="ListParagraph"/>
                    <w:numPr>
                      <w:ilvl w:val="0"/>
                      <w:numId w:val="12"/>
                    </w:numPr>
                    <w:ind w:left="355" w:hanging="355"/>
                    <w:rPr>
                      <w:bCs/>
                    </w:rPr>
                  </w:pPr>
                  <w:r>
                    <w:rPr>
                      <w:bCs/>
                    </w:rPr>
                    <w:t>Vehicle identifiers and serial numbers including license plate numbers</w:t>
                  </w:r>
                </w:p>
                <w:p w:rsidR="008F16E6" w:rsidRDefault="008F16E6" w:rsidP="008F16E6">
                  <w:pPr>
                    <w:pStyle w:val="ListParagraph"/>
                    <w:numPr>
                      <w:ilvl w:val="0"/>
                      <w:numId w:val="12"/>
                    </w:numPr>
                    <w:ind w:left="355" w:hanging="355"/>
                    <w:rPr>
                      <w:bCs/>
                    </w:rPr>
                  </w:pPr>
                  <w:r>
                    <w:rPr>
                      <w:bCs/>
                    </w:rPr>
                    <w:t>Device identifiers and serial numbers</w:t>
                  </w:r>
                </w:p>
                <w:p w:rsidR="008F16E6" w:rsidRDefault="008F16E6" w:rsidP="008F16E6">
                  <w:pPr>
                    <w:pStyle w:val="ListParagraph"/>
                    <w:numPr>
                      <w:ilvl w:val="0"/>
                      <w:numId w:val="12"/>
                    </w:numPr>
                    <w:ind w:left="355" w:hanging="355"/>
                    <w:rPr>
                      <w:bCs/>
                    </w:rPr>
                  </w:pPr>
                  <w:r>
                    <w:rPr>
                      <w:bCs/>
                    </w:rPr>
                    <w:t>Web universal resource locators (URLs)</w:t>
                  </w:r>
                </w:p>
                <w:p w:rsidR="008F16E6" w:rsidRDefault="008F16E6" w:rsidP="008F16E6">
                  <w:pPr>
                    <w:pStyle w:val="ListParagraph"/>
                    <w:numPr>
                      <w:ilvl w:val="0"/>
                      <w:numId w:val="12"/>
                    </w:numPr>
                    <w:ind w:left="355" w:hanging="355"/>
                    <w:rPr>
                      <w:bCs/>
                    </w:rPr>
                  </w:pPr>
                  <w:r>
                    <w:rPr>
                      <w:bCs/>
                    </w:rPr>
                    <w:t>Internet protocol (IP) address</w:t>
                  </w:r>
                </w:p>
                <w:p w:rsidR="008F16E6" w:rsidRDefault="008F16E6" w:rsidP="008F16E6">
                  <w:pPr>
                    <w:pStyle w:val="ListParagraph"/>
                    <w:numPr>
                      <w:ilvl w:val="0"/>
                      <w:numId w:val="12"/>
                    </w:numPr>
                    <w:ind w:left="355" w:hanging="355"/>
                    <w:rPr>
                      <w:bCs/>
                    </w:rPr>
                  </w:pPr>
                  <w:r>
                    <w:rPr>
                      <w:bCs/>
                    </w:rPr>
                    <w:t>Biometric identifiers, including fingerprints and voiceprints</w:t>
                  </w:r>
                </w:p>
                <w:p w:rsidR="008F16E6" w:rsidRDefault="008F16E6" w:rsidP="008F16E6">
                  <w:pPr>
                    <w:pStyle w:val="ListParagraph"/>
                    <w:numPr>
                      <w:ilvl w:val="0"/>
                      <w:numId w:val="12"/>
                    </w:numPr>
                    <w:ind w:left="355" w:hanging="355"/>
                    <w:rPr>
                      <w:bCs/>
                    </w:rPr>
                  </w:pPr>
                  <w:r>
                    <w:rPr>
                      <w:bCs/>
                    </w:rPr>
                    <w:t>Photographic images – including full facial photographs and other comparable images</w:t>
                  </w:r>
                </w:p>
                <w:p w:rsidR="008F16E6" w:rsidRPr="008F16E6" w:rsidRDefault="008F16E6" w:rsidP="008F16E6">
                  <w:pPr>
                    <w:pStyle w:val="ListParagraph"/>
                    <w:numPr>
                      <w:ilvl w:val="0"/>
                      <w:numId w:val="12"/>
                    </w:numPr>
                    <w:ind w:left="355" w:hanging="355"/>
                    <w:rPr>
                      <w:bCs/>
                    </w:rPr>
                  </w:pPr>
                  <w:r>
                    <w:rPr>
                      <w:bCs/>
                    </w:rPr>
                    <w:t>Any other unique identifying number, characteristic, or code that could identify an individual</w:t>
                  </w:r>
                </w:p>
              </w:tc>
            </w:tr>
          </w:tbl>
          <w:p w:rsidR="008F16E6" w:rsidRPr="008F16E6" w:rsidRDefault="008F16E6" w:rsidP="00AB70F5">
            <w:pPr>
              <w:pStyle w:val="ListParagraph"/>
              <w:ind w:left="426"/>
              <w:rPr>
                <w:b w:val="0"/>
                <w:sz w:val="8"/>
                <w:szCs w:val="8"/>
              </w:rPr>
            </w:pPr>
          </w:p>
          <w:p w:rsidR="00AB70F5" w:rsidRDefault="00AB70F5" w:rsidP="00AD73D2">
            <w:pPr>
              <w:pStyle w:val="ListParagraph"/>
              <w:rPr>
                <w:sz w:val="8"/>
                <w:szCs w:val="8"/>
              </w:rPr>
            </w:pPr>
          </w:p>
        </w:tc>
      </w:tr>
      <w:tr w:rsidR="00DF174E" w:rsidTr="009E5E8B">
        <w:trPr>
          <w:trHeight w:val="360"/>
        </w:trPr>
        <w:tc>
          <w:tcPr>
            <w:cnfStyle w:val="001000000000" w:firstRow="0" w:lastRow="0" w:firstColumn="1" w:lastColumn="0" w:oddVBand="0" w:evenVBand="0" w:oddHBand="0" w:evenHBand="0" w:firstRowFirstColumn="0" w:firstRowLastColumn="0" w:lastRowFirstColumn="0" w:lastRowLastColumn="0"/>
            <w:tcW w:w="10790" w:type="dxa"/>
          </w:tcPr>
          <w:p w:rsidR="00DF174E" w:rsidRPr="009019E1" w:rsidRDefault="00DF174E" w:rsidP="00DF174E">
            <w:pPr>
              <w:pStyle w:val="ListParagraph"/>
              <w:rPr>
                <w:sz w:val="8"/>
                <w:szCs w:val="8"/>
              </w:rPr>
            </w:pPr>
            <w:r>
              <w:rPr>
                <w:sz w:val="8"/>
                <w:szCs w:val="8"/>
              </w:rPr>
              <w:t xml:space="preserve"> </w:t>
            </w:r>
          </w:p>
          <w:p w:rsidR="00DF174E" w:rsidRPr="00AE3CD9" w:rsidRDefault="00DF174E" w:rsidP="00DF174E">
            <w:pPr>
              <w:pStyle w:val="ListParagraph"/>
              <w:numPr>
                <w:ilvl w:val="0"/>
                <w:numId w:val="5"/>
              </w:numPr>
              <w:ind w:left="426" w:hanging="362"/>
              <w:rPr>
                <w:color w:val="163E70"/>
              </w:rPr>
            </w:pPr>
            <w:r w:rsidRPr="00AE3CD9">
              <w:rPr>
                <w:color w:val="163E70"/>
              </w:rPr>
              <w:t>Wh</w:t>
            </w:r>
            <w:r>
              <w:rPr>
                <w:color w:val="163E70"/>
              </w:rPr>
              <w:t>at is the HIPAA minimum necessary standard</w:t>
            </w:r>
            <w:r w:rsidRPr="00AE3CD9">
              <w:rPr>
                <w:color w:val="163E70"/>
              </w:rPr>
              <w:t>?</w:t>
            </w:r>
          </w:p>
          <w:p w:rsidR="00DF174E" w:rsidRPr="00AD3F82" w:rsidRDefault="00DF174E" w:rsidP="00DF174E">
            <w:pPr>
              <w:rPr>
                <w:b w:val="0"/>
                <w:sz w:val="8"/>
                <w:szCs w:val="8"/>
              </w:rPr>
            </w:pPr>
          </w:p>
          <w:p w:rsidR="00DF174E" w:rsidRDefault="00DF174E" w:rsidP="00DF174E">
            <w:pPr>
              <w:ind w:left="426"/>
            </w:pPr>
            <w:r>
              <w:rPr>
                <w:b w:val="0"/>
                <w:bCs w:val="0"/>
              </w:rPr>
              <w:t xml:space="preserve">The minimum necessary standard is a requirement that covered entities take all reasonable steps to see to it that PHI is only accessed to the minimum amount necessary to complete the task at hand. </w:t>
            </w:r>
          </w:p>
          <w:p w:rsidR="00DF174E" w:rsidRPr="00DF174E" w:rsidRDefault="00DF174E" w:rsidP="00DF174E">
            <w:pPr>
              <w:ind w:left="426"/>
              <w:rPr>
                <w:sz w:val="8"/>
                <w:szCs w:val="8"/>
              </w:rPr>
            </w:pPr>
          </w:p>
          <w:p w:rsidR="00DF174E" w:rsidRPr="00CE5A17" w:rsidRDefault="00DF174E" w:rsidP="00DF174E">
            <w:pPr>
              <w:ind w:left="426"/>
              <w:rPr>
                <w:b w:val="0"/>
                <w:bCs w:val="0"/>
              </w:rPr>
            </w:pPr>
            <w:r>
              <w:rPr>
                <w:b w:val="0"/>
                <w:bCs w:val="0"/>
              </w:rPr>
              <w:t xml:space="preserve">When planning a research proposal/protocol, researchers should carefully think through the data that will be needed, and collect the minimum necessary to conduct the research. In many cases, identifiers are collected </w:t>
            </w:r>
            <w:r>
              <w:rPr>
                <w:b w:val="0"/>
                <w:bCs w:val="0"/>
              </w:rPr>
              <w:lastRenderedPageBreak/>
              <w:t>when it is not necessary and does not add value to the research data. Limit the use of the 18 HIPAA identifiers to only what is absolutely needed to conduct the research.</w:t>
            </w:r>
          </w:p>
          <w:p w:rsidR="00DF174E" w:rsidRPr="00DF174E" w:rsidRDefault="00DF174E" w:rsidP="00DF174E">
            <w:pPr>
              <w:rPr>
                <w:sz w:val="8"/>
                <w:szCs w:val="8"/>
              </w:rPr>
            </w:pPr>
          </w:p>
        </w:tc>
      </w:tr>
      <w:tr w:rsidR="00A45660" w:rsidTr="009E5E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rsidR="00A45660" w:rsidRPr="009019E1" w:rsidRDefault="006D56F3" w:rsidP="00AD73D2">
            <w:pPr>
              <w:pStyle w:val="ListParagraph"/>
              <w:rPr>
                <w:sz w:val="8"/>
                <w:szCs w:val="8"/>
              </w:rPr>
            </w:pPr>
            <w:r>
              <w:rPr>
                <w:sz w:val="8"/>
                <w:szCs w:val="8"/>
              </w:rPr>
              <w:lastRenderedPageBreak/>
              <w:t xml:space="preserve"> </w:t>
            </w:r>
          </w:p>
          <w:p w:rsidR="00A45660" w:rsidRPr="00AE3CD9" w:rsidRDefault="00A45660" w:rsidP="00EC55E9">
            <w:pPr>
              <w:pStyle w:val="ListParagraph"/>
              <w:numPr>
                <w:ilvl w:val="0"/>
                <w:numId w:val="5"/>
              </w:numPr>
              <w:ind w:left="426" w:hanging="362"/>
              <w:rPr>
                <w:color w:val="163E70"/>
              </w:rPr>
            </w:pPr>
            <w:r w:rsidRPr="00AE3CD9">
              <w:rPr>
                <w:color w:val="163E70"/>
              </w:rPr>
              <w:t>Wh</w:t>
            </w:r>
            <w:r w:rsidR="00735D46">
              <w:rPr>
                <w:color w:val="163E70"/>
              </w:rPr>
              <w:t>at is a waiver of HIPAA authorization</w:t>
            </w:r>
            <w:r w:rsidRPr="00AE3CD9">
              <w:rPr>
                <w:color w:val="163E70"/>
              </w:rPr>
              <w:t>?</w:t>
            </w:r>
          </w:p>
          <w:p w:rsidR="00AD3F82" w:rsidRPr="00AD3F82" w:rsidRDefault="00AD3F82" w:rsidP="00AD3F82">
            <w:pPr>
              <w:rPr>
                <w:b w:val="0"/>
                <w:sz w:val="8"/>
                <w:szCs w:val="8"/>
              </w:rPr>
            </w:pPr>
          </w:p>
          <w:p w:rsidR="00CE5A17" w:rsidRPr="00CE5A17" w:rsidRDefault="00CE5A17" w:rsidP="009167CF">
            <w:pPr>
              <w:ind w:left="426"/>
              <w:rPr>
                <w:b w:val="0"/>
                <w:bCs w:val="0"/>
              </w:rPr>
            </w:pPr>
            <w:r>
              <w:rPr>
                <w:b w:val="0"/>
                <w:bCs w:val="0"/>
              </w:rPr>
              <w:t>A waiver is a request to forgo the HIPAA authorization requirement based on the fact that the disclosure of the PHI involves minimal risk to the participant and the research cannot practicably be done without access to or use of PHI.</w:t>
            </w:r>
          </w:p>
          <w:p w:rsidR="00CE5A17" w:rsidRPr="00CE5A17" w:rsidRDefault="00CE5A17" w:rsidP="009167CF">
            <w:pPr>
              <w:ind w:left="426"/>
              <w:rPr>
                <w:bCs w:val="0"/>
                <w:sz w:val="8"/>
                <w:szCs w:val="8"/>
              </w:rPr>
            </w:pPr>
          </w:p>
          <w:p w:rsidR="00A45660" w:rsidRDefault="00573429" w:rsidP="009167CF">
            <w:pPr>
              <w:ind w:left="426"/>
              <w:rPr>
                <w:bCs w:val="0"/>
              </w:rPr>
            </w:pPr>
            <w:r>
              <w:rPr>
                <w:b w:val="0"/>
              </w:rPr>
              <w:t xml:space="preserve">A waiver of authorization may be granted in situations where an individual’s authorization to access their PHI will not be obtained. The IRB may waive authorization for an entire study (e.g., a full waiver of HIPAA authorization) or just for screening/recruitment purposes (e.g., a partial waiver of HIPAA authorization). </w:t>
            </w:r>
          </w:p>
          <w:p w:rsidR="00573429" w:rsidRPr="00573429" w:rsidRDefault="00573429" w:rsidP="009167CF">
            <w:pPr>
              <w:ind w:left="426"/>
              <w:rPr>
                <w:bCs w:val="0"/>
                <w:sz w:val="8"/>
                <w:szCs w:val="8"/>
              </w:rPr>
            </w:pPr>
          </w:p>
          <w:p w:rsidR="00573429" w:rsidRDefault="00573429" w:rsidP="009167CF">
            <w:pPr>
              <w:ind w:left="426"/>
              <w:rPr>
                <w:bCs w:val="0"/>
              </w:rPr>
            </w:pPr>
            <w:r>
              <w:rPr>
                <w:b w:val="0"/>
              </w:rPr>
              <w:t>Examples of research projects that may qualify for a waiver of HIPAA authorization include:</w:t>
            </w:r>
          </w:p>
          <w:p w:rsidR="00573429" w:rsidRPr="00573429" w:rsidRDefault="00573429" w:rsidP="009167CF">
            <w:pPr>
              <w:ind w:left="426"/>
              <w:rPr>
                <w:bCs w:val="0"/>
                <w:sz w:val="8"/>
                <w:szCs w:val="8"/>
              </w:rPr>
            </w:pPr>
          </w:p>
          <w:p w:rsidR="00573429" w:rsidRPr="00E71DCC" w:rsidRDefault="00E71DCC" w:rsidP="00573429">
            <w:pPr>
              <w:pStyle w:val="ListParagraph"/>
              <w:numPr>
                <w:ilvl w:val="0"/>
                <w:numId w:val="14"/>
              </w:numPr>
            </w:pPr>
            <w:r>
              <w:rPr>
                <w:b w:val="0"/>
              </w:rPr>
              <w:t>Reviews of medical records for data collection (e.g., retrospective chart review</w:t>
            </w:r>
            <w:r w:rsidR="00D0391C">
              <w:rPr>
                <w:b w:val="0"/>
              </w:rPr>
              <w:t xml:space="preserve"> projects</w:t>
            </w:r>
            <w:r>
              <w:rPr>
                <w:b w:val="0"/>
              </w:rPr>
              <w:t>)</w:t>
            </w:r>
          </w:p>
          <w:p w:rsidR="00E71DCC" w:rsidRPr="00E71DCC" w:rsidRDefault="00E71DCC" w:rsidP="00573429">
            <w:pPr>
              <w:pStyle w:val="ListParagraph"/>
              <w:numPr>
                <w:ilvl w:val="0"/>
                <w:numId w:val="14"/>
              </w:numPr>
            </w:pPr>
            <w:r>
              <w:rPr>
                <w:b w:val="0"/>
              </w:rPr>
              <w:t>Access to databases that have PHI in them</w:t>
            </w:r>
          </w:p>
          <w:p w:rsidR="00E71DCC" w:rsidRPr="00E71DCC" w:rsidRDefault="00E71DCC" w:rsidP="00573429">
            <w:pPr>
              <w:pStyle w:val="ListParagraph"/>
              <w:numPr>
                <w:ilvl w:val="0"/>
                <w:numId w:val="14"/>
              </w:numPr>
            </w:pPr>
            <w:r>
              <w:rPr>
                <w:b w:val="0"/>
              </w:rPr>
              <w:t>Projects that access clinical databases, hospital medical records, or other similar databases to identify potential research participants for screening or recruitment purposes</w:t>
            </w:r>
          </w:p>
          <w:p w:rsidR="00573429" w:rsidRPr="009019E1" w:rsidRDefault="00573429" w:rsidP="00E71DCC">
            <w:pPr>
              <w:pStyle w:val="ListParagraph"/>
              <w:ind w:left="1146"/>
              <w:rPr>
                <w:sz w:val="8"/>
                <w:szCs w:val="8"/>
              </w:rPr>
            </w:pPr>
          </w:p>
        </w:tc>
      </w:tr>
      <w:tr w:rsidR="00FC7E00" w:rsidTr="009E5E8B">
        <w:trPr>
          <w:trHeight w:val="360"/>
        </w:trPr>
        <w:tc>
          <w:tcPr>
            <w:cnfStyle w:val="001000000000" w:firstRow="0" w:lastRow="0" w:firstColumn="1" w:lastColumn="0" w:oddVBand="0" w:evenVBand="0" w:oddHBand="0" w:evenHBand="0" w:firstRowFirstColumn="0" w:firstRowLastColumn="0" w:lastRowFirstColumn="0" w:lastRowLastColumn="0"/>
            <w:tcW w:w="10790" w:type="dxa"/>
          </w:tcPr>
          <w:p w:rsidR="00FC7E00" w:rsidRPr="009019E1" w:rsidRDefault="00FC7E00" w:rsidP="00FC7E00">
            <w:pPr>
              <w:pStyle w:val="ListParagraph"/>
              <w:rPr>
                <w:sz w:val="8"/>
                <w:szCs w:val="8"/>
              </w:rPr>
            </w:pPr>
            <w:r>
              <w:rPr>
                <w:sz w:val="8"/>
                <w:szCs w:val="8"/>
              </w:rPr>
              <w:t xml:space="preserve"> </w:t>
            </w:r>
          </w:p>
          <w:p w:rsidR="00FC7E00" w:rsidRPr="00DF174E" w:rsidRDefault="00FC7E00" w:rsidP="00FC7E00">
            <w:pPr>
              <w:pStyle w:val="ListParagraph"/>
              <w:numPr>
                <w:ilvl w:val="0"/>
                <w:numId w:val="5"/>
              </w:numPr>
              <w:ind w:left="426" w:hanging="362"/>
              <w:rPr>
                <w:color w:val="163E70"/>
              </w:rPr>
            </w:pPr>
            <w:r w:rsidRPr="00AE3CD9">
              <w:rPr>
                <w:color w:val="163E70"/>
              </w:rPr>
              <w:t>Wh</w:t>
            </w:r>
            <w:r>
              <w:rPr>
                <w:color w:val="163E70"/>
              </w:rPr>
              <w:t xml:space="preserve">at </w:t>
            </w:r>
            <w:r w:rsidR="00DF174E">
              <w:rPr>
                <w:color w:val="163E70"/>
              </w:rPr>
              <w:t xml:space="preserve">is </w:t>
            </w:r>
            <w:r w:rsidR="00842BC6">
              <w:rPr>
                <w:color w:val="163E70"/>
              </w:rPr>
              <w:t xml:space="preserve">a master list and </w:t>
            </w:r>
            <w:r w:rsidR="00DF174E">
              <w:rPr>
                <w:color w:val="163E70"/>
              </w:rPr>
              <w:t>coded study data?</w:t>
            </w:r>
          </w:p>
          <w:p w:rsidR="00DF174E" w:rsidRPr="00DF174E" w:rsidRDefault="00DF174E" w:rsidP="00DF174E">
            <w:pPr>
              <w:pStyle w:val="ListParagraph"/>
              <w:ind w:left="426"/>
              <w:rPr>
                <w:b w:val="0"/>
                <w:bCs w:val="0"/>
                <w:color w:val="163E70"/>
                <w:sz w:val="8"/>
                <w:szCs w:val="8"/>
              </w:rPr>
            </w:pPr>
          </w:p>
          <w:p w:rsidR="00842BC6" w:rsidRPr="00842BC6" w:rsidRDefault="00842BC6" w:rsidP="00DF174E">
            <w:pPr>
              <w:pStyle w:val="ListParagraph"/>
              <w:ind w:left="426"/>
              <w:rPr>
                <w:b w:val="0"/>
                <w:bCs w:val="0"/>
              </w:rPr>
            </w:pPr>
            <w:r>
              <w:rPr>
                <w:b w:val="0"/>
                <w:bCs w:val="0"/>
              </w:rPr>
              <w:t>A master list is a document that is stored se</w:t>
            </w:r>
            <w:r w:rsidR="00801B70">
              <w:rPr>
                <w:b w:val="0"/>
                <w:bCs w:val="0"/>
              </w:rPr>
              <w:t>curely and separately</w:t>
            </w:r>
            <w:r>
              <w:rPr>
                <w:b w:val="0"/>
                <w:bCs w:val="0"/>
              </w:rPr>
              <w:t xml:space="preserve"> from the study data, and is used to record direct identifiers</w:t>
            </w:r>
            <w:r w:rsidR="00801B70">
              <w:rPr>
                <w:b w:val="0"/>
                <w:bCs w:val="0"/>
              </w:rPr>
              <w:t xml:space="preserve"> (e.g., name, MRN)</w:t>
            </w:r>
            <w:r>
              <w:rPr>
                <w:b w:val="0"/>
                <w:bCs w:val="0"/>
              </w:rPr>
              <w:t xml:space="preserve"> and assign a unique study ID number to </w:t>
            </w:r>
            <w:r w:rsidR="00801B70">
              <w:rPr>
                <w:b w:val="0"/>
                <w:bCs w:val="0"/>
              </w:rPr>
              <w:t xml:space="preserve">each </w:t>
            </w:r>
            <w:r>
              <w:rPr>
                <w:b w:val="0"/>
                <w:bCs w:val="0"/>
              </w:rPr>
              <w:t>research participant.</w:t>
            </w:r>
          </w:p>
          <w:p w:rsidR="00842BC6" w:rsidRPr="00842BC6" w:rsidRDefault="00842BC6" w:rsidP="00DF174E">
            <w:pPr>
              <w:pStyle w:val="ListParagraph"/>
              <w:ind w:left="426"/>
              <w:rPr>
                <w:bCs w:val="0"/>
                <w:sz w:val="8"/>
                <w:szCs w:val="8"/>
              </w:rPr>
            </w:pPr>
          </w:p>
          <w:p w:rsidR="00DF174E" w:rsidRDefault="00801B70" w:rsidP="00DF174E">
            <w:pPr>
              <w:pStyle w:val="ListParagraph"/>
              <w:ind w:left="426"/>
              <w:rPr>
                <w:bCs w:val="0"/>
              </w:rPr>
            </w:pPr>
            <w:r>
              <w:rPr>
                <w:b w:val="0"/>
              </w:rPr>
              <w:t>When the master list is in existence, the data is deemed ‘coded’</w:t>
            </w:r>
            <w:r w:rsidR="00DF6665">
              <w:rPr>
                <w:b w:val="0"/>
              </w:rPr>
              <w:t xml:space="preserve"> and does not contain any direct identifiers</w:t>
            </w:r>
            <w:r>
              <w:rPr>
                <w:b w:val="0"/>
              </w:rPr>
              <w:t>. Study data is not deemed ‘de-identified’ until the master list has been destroyed (because the existence of the master list allows an opportunity for the research participants to be re-identified).</w:t>
            </w:r>
          </w:p>
          <w:p w:rsidR="00801B70" w:rsidRPr="00801B70" w:rsidRDefault="00801B70" w:rsidP="00DF174E">
            <w:pPr>
              <w:pStyle w:val="ListParagraph"/>
              <w:ind w:left="426"/>
              <w:rPr>
                <w:b w:val="0"/>
                <w:sz w:val="8"/>
                <w:szCs w:val="8"/>
              </w:rPr>
            </w:pPr>
          </w:p>
          <w:p w:rsidR="00801B70" w:rsidRDefault="00801B70" w:rsidP="00DF174E">
            <w:pPr>
              <w:pStyle w:val="ListParagraph"/>
              <w:ind w:left="426"/>
            </w:pPr>
            <w:r>
              <w:rPr>
                <w:b w:val="0"/>
                <w:bCs w:val="0"/>
              </w:rPr>
              <w:t xml:space="preserve">Best practice dictates that the master list be destroyed at the earliest opportunity during the research project (e.g., </w:t>
            </w:r>
            <w:r w:rsidR="00DF6665">
              <w:rPr>
                <w:b w:val="0"/>
                <w:bCs w:val="0"/>
              </w:rPr>
              <w:t xml:space="preserve">after data abstraction has been completed for all research participants). </w:t>
            </w:r>
          </w:p>
          <w:p w:rsidR="00DF6665" w:rsidRPr="000538FF" w:rsidRDefault="00DF6665" w:rsidP="00DF174E">
            <w:pPr>
              <w:pStyle w:val="ListParagraph"/>
              <w:ind w:left="426"/>
              <w:rPr>
                <w:sz w:val="8"/>
                <w:szCs w:val="8"/>
              </w:rPr>
            </w:pPr>
          </w:p>
          <w:p w:rsidR="00DF6665" w:rsidRDefault="00570F15" w:rsidP="00DF174E">
            <w:pPr>
              <w:pStyle w:val="ListParagraph"/>
              <w:ind w:left="426"/>
            </w:pPr>
            <w:r w:rsidRPr="00570F15">
              <w:rPr>
                <w:bCs w:val="0"/>
              </w:rPr>
              <w:t>Example Master List</w:t>
            </w:r>
            <w:r>
              <w:rPr>
                <w:b w:val="0"/>
                <w:bCs w:val="0"/>
              </w:rPr>
              <w:t xml:space="preserve">: </w:t>
            </w:r>
          </w:p>
          <w:p w:rsidR="00570F15" w:rsidRPr="000538FF" w:rsidRDefault="00570F15" w:rsidP="00DF174E">
            <w:pPr>
              <w:pStyle w:val="ListParagraph"/>
              <w:ind w:left="426"/>
              <w:rPr>
                <w:b w:val="0"/>
                <w:bCs w:val="0"/>
                <w:sz w:val="8"/>
                <w:szCs w:val="8"/>
              </w:rPr>
            </w:pPr>
          </w:p>
          <w:tbl>
            <w:tblPr>
              <w:tblStyle w:val="TableGrid"/>
              <w:tblW w:w="0" w:type="auto"/>
              <w:tblInd w:w="422" w:type="dxa"/>
              <w:tblLook w:val="04A0" w:firstRow="1" w:lastRow="0" w:firstColumn="1" w:lastColumn="0" w:noHBand="0" w:noVBand="1"/>
            </w:tblPr>
            <w:tblGrid>
              <w:gridCol w:w="985"/>
              <w:gridCol w:w="1800"/>
              <w:gridCol w:w="1440"/>
            </w:tblGrid>
            <w:tr w:rsidR="000538FF" w:rsidTr="000538FF">
              <w:trPr>
                <w:trHeight w:val="350"/>
              </w:trPr>
              <w:tc>
                <w:tcPr>
                  <w:tcW w:w="985" w:type="dxa"/>
                  <w:shd w:val="clear" w:color="auto" w:fill="D9D9D9" w:themeFill="background1" w:themeFillShade="D9"/>
                </w:tcPr>
                <w:p w:rsidR="000538FF" w:rsidRPr="00DB1B84" w:rsidRDefault="000538FF" w:rsidP="000538FF">
                  <w:pPr>
                    <w:rPr>
                      <w:b/>
                    </w:rPr>
                  </w:pPr>
                  <w:r w:rsidRPr="00DB1B84">
                    <w:rPr>
                      <w:b/>
                    </w:rPr>
                    <w:t>Study ID</w:t>
                  </w:r>
                </w:p>
              </w:tc>
              <w:tc>
                <w:tcPr>
                  <w:tcW w:w="1800" w:type="dxa"/>
                  <w:shd w:val="clear" w:color="auto" w:fill="D9D9D9" w:themeFill="background1" w:themeFillShade="D9"/>
                </w:tcPr>
                <w:p w:rsidR="000538FF" w:rsidRPr="00DB1B84" w:rsidRDefault="000538FF" w:rsidP="000538FF">
                  <w:pPr>
                    <w:rPr>
                      <w:b/>
                    </w:rPr>
                  </w:pPr>
                  <w:r w:rsidRPr="00DB1B84">
                    <w:rPr>
                      <w:b/>
                    </w:rPr>
                    <w:t>Name</w:t>
                  </w:r>
                </w:p>
              </w:tc>
              <w:tc>
                <w:tcPr>
                  <w:tcW w:w="1440" w:type="dxa"/>
                  <w:shd w:val="clear" w:color="auto" w:fill="D9D9D9" w:themeFill="background1" w:themeFillShade="D9"/>
                </w:tcPr>
                <w:p w:rsidR="000538FF" w:rsidRPr="00DB1B84" w:rsidRDefault="000538FF" w:rsidP="000538FF">
                  <w:pPr>
                    <w:rPr>
                      <w:b/>
                    </w:rPr>
                  </w:pPr>
                  <w:r w:rsidRPr="00DB1B84">
                    <w:rPr>
                      <w:b/>
                    </w:rPr>
                    <w:t>MRN</w:t>
                  </w:r>
                </w:p>
              </w:tc>
            </w:tr>
            <w:tr w:rsidR="000538FF" w:rsidTr="000538FF">
              <w:tc>
                <w:tcPr>
                  <w:tcW w:w="985" w:type="dxa"/>
                </w:tcPr>
                <w:p w:rsidR="000538FF" w:rsidRDefault="000538FF" w:rsidP="000538FF">
                  <w:pPr>
                    <w:jc w:val="center"/>
                  </w:pPr>
                  <w:r>
                    <w:t>1</w:t>
                  </w:r>
                </w:p>
              </w:tc>
              <w:tc>
                <w:tcPr>
                  <w:tcW w:w="1800" w:type="dxa"/>
                </w:tcPr>
                <w:p w:rsidR="000538FF" w:rsidRDefault="000538FF" w:rsidP="000538FF">
                  <w:r>
                    <w:t>John Bloom</w:t>
                  </w:r>
                </w:p>
              </w:tc>
              <w:tc>
                <w:tcPr>
                  <w:tcW w:w="1440" w:type="dxa"/>
                </w:tcPr>
                <w:p w:rsidR="000538FF" w:rsidRDefault="000538FF" w:rsidP="000538FF">
                  <w:r>
                    <w:t>12-34-51</w:t>
                  </w:r>
                </w:p>
              </w:tc>
            </w:tr>
            <w:tr w:rsidR="000538FF" w:rsidTr="000538FF">
              <w:tc>
                <w:tcPr>
                  <w:tcW w:w="985" w:type="dxa"/>
                </w:tcPr>
                <w:p w:rsidR="000538FF" w:rsidRDefault="000538FF" w:rsidP="000538FF">
                  <w:pPr>
                    <w:jc w:val="center"/>
                  </w:pPr>
                  <w:r>
                    <w:t>2</w:t>
                  </w:r>
                </w:p>
              </w:tc>
              <w:tc>
                <w:tcPr>
                  <w:tcW w:w="1800" w:type="dxa"/>
                </w:tcPr>
                <w:p w:rsidR="000538FF" w:rsidRDefault="000538FF" w:rsidP="000538FF">
                  <w:r>
                    <w:t>Daisy Moore</w:t>
                  </w:r>
                </w:p>
              </w:tc>
              <w:tc>
                <w:tcPr>
                  <w:tcW w:w="1440" w:type="dxa"/>
                </w:tcPr>
                <w:p w:rsidR="000538FF" w:rsidRDefault="000538FF" w:rsidP="000538FF">
                  <w:r>
                    <w:t>22-74-17</w:t>
                  </w:r>
                </w:p>
              </w:tc>
            </w:tr>
            <w:tr w:rsidR="000538FF" w:rsidTr="000538FF">
              <w:tc>
                <w:tcPr>
                  <w:tcW w:w="985" w:type="dxa"/>
                </w:tcPr>
                <w:p w:rsidR="000538FF" w:rsidRDefault="000538FF" w:rsidP="000538FF">
                  <w:pPr>
                    <w:jc w:val="center"/>
                  </w:pPr>
                  <w:r>
                    <w:t>3</w:t>
                  </w:r>
                </w:p>
              </w:tc>
              <w:tc>
                <w:tcPr>
                  <w:tcW w:w="1800" w:type="dxa"/>
                </w:tcPr>
                <w:p w:rsidR="000538FF" w:rsidRDefault="000538FF" w:rsidP="000538FF">
                  <w:r>
                    <w:t>Philip Green</w:t>
                  </w:r>
                </w:p>
              </w:tc>
              <w:tc>
                <w:tcPr>
                  <w:tcW w:w="1440" w:type="dxa"/>
                </w:tcPr>
                <w:p w:rsidR="000538FF" w:rsidRDefault="000538FF" w:rsidP="000538FF">
                  <w:r>
                    <w:t>16-98-03</w:t>
                  </w:r>
                </w:p>
              </w:tc>
            </w:tr>
            <w:tr w:rsidR="000538FF" w:rsidTr="000538FF">
              <w:tc>
                <w:tcPr>
                  <w:tcW w:w="985" w:type="dxa"/>
                </w:tcPr>
                <w:p w:rsidR="000538FF" w:rsidRDefault="000538FF" w:rsidP="000538FF">
                  <w:pPr>
                    <w:jc w:val="center"/>
                  </w:pPr>
                  <w:r>
                    <w:t>4</w:t>
                  </w:r>
                </w:p>
              </w:tc>
              <w:tc>
                <w:tcPr>
                  <w:tcW w:w="1800" w:type="dxa"/>
                </w:tcPr>
                <w:p w:rsidR="000538FF" w:rsidRDefault="000538FF" w:rsidP="000538FF">
                  <w:r>
                    <w:t>Stanley Smith</w:t>
                  </w:r>
                </w:p>
              </w:tc>
              <w:tc>
                <w:tcPr>
                  <w:tcW w:w="1440" w:type="dxa"/>
                </w:tcPr>
                <w:p w:rsidR="000538FF" w:rsidRDefault="000538FF" w:rsidP="000538FF">
                  <w:r>
                    <w:t>23-65-18</w:t>
                  </w:r>
                </w:p>
              </w:tc>
            </w:tr>
          </w:tbl>
          <w:p w:rsidR="00570F15" w:rsidRPr="000538FF" w:rsidRDefault="00570F15" w:rsidP="00DF174E">
            <w:pPr>
              <w:pStyle w:val="ListParagraph"/>
              <w:ind w:left="426"/>
              <w:rPr>
                <w:sz w:val="8"/>
                <w:szCs w:val="8"/>
              </w:rPr>
            </w:pPr>
          </w:p>
          <w:p w:rsidR="00570F15" w:rsidRPr="00801B70" w:rsidRDefault="00570F15" w:rsidP="00DF174E">
            <w:pPr>
              <w:pStyle w:val="ListParagraph"/>
              <w:ind w:left="426"/>
              <w:rPr>
                <w:b w:val="0"/>
                <w:bCs w:val="0"/>
              </w:rPr>
            </w:pPr>
            <w:r w:rsidRPr="00570F15">
              <w:rPr>
                <w:bCs w:val="0"/>
              </w:rPr>
              <w:t>Example Coded Data Set</w:t>
            </w:r>
            <w:r>
              <w:rPr>
                <w:b w:val="0"/>
                <w:bCs w:val="0"/>
              </w:rPr>
              <w:t xml:space="preserve">: </w:t>
            </w:r>
          </w:p>
          <w:p w:rsidR="00354E47" w:rsidRPr="00354E47" w:rsidRDefault="00354E47" w:rsidP="00DF174E">
            <w:pPr>
              <w:pStyle w:val="ListParagraph"/>
              <w:ind w:left="426"/>
              <w:rPr>
                <w:bCs w:val="0"/>
                <w:sz w:val="8"/>
                <w:szCs w:val="8"/>
              </w:rPr>
            </w:pPr>
          </w:p>
          <w:tbl>
            <w:tblPr>
              <w:tblStyle w:val="TableGrid"/>
              <w:tblW w:w="0" w:type="auto"/>
              <w:tblInd w:w="422" w:type="dxa"/>
              <w:tblLook w:val="04A0" w:firstRow="1" w:lastRow="0" w:firstColumn="1" w:lastColumn="0" w:noHBand="0" w:noVBand="1"/>
            </w:tblPr>
            <w:tblGrid>
              <w:gridCol w:w="985"/>
              <w:gridCol w:w="990"/>
              <w:gridCol w:w="720"/>
              <w:gridCol w:w="1284"/>
              <w:gridCol w:w="1260"/>
              <w:gridCol w:w="1260"/>
            </w:tblGrid>
            <w:tr w:rsidR="000538FF" w:rsidTr="000538FF">
              <w:trPr>
                <w:trHeight w:val="350"/>
              </w:trPr>
              <w:tc>
                <w:tcPr>
                  <w:tcW w:w="985" w:type="dxa"/>
                  <w:shd w:val="clear" w:color="auto" w:fill="D9D9D9" w:themeFill="background1" w:themeFillShade="D9"/>
                  <w:vAlign w:val="center"/>
                </w:tcPr>
                <w:p w:rsidR="000538FF" w:rsidRPr="00DB1B84" w:rsidRDefault="000538FF" w:rsidP="000538FF">
                  <w:pPr>
                    <w:jc w:val="center"/>
                    <w:rPr>
                      <w:b/>
                    </w:rPr>
                  </w:pPr>
                  <w:r w:rsidRPr="00DB1B84">
                    <w:rPr>
                      <w:b/>
                    </w:rPr>
                    <w:t>Study ID</w:t>
                  </w:r>
                </w:p>
              </w:tc>
              <w:tc>
                <w:tcPr>
                  <w:tcW w:w="990" w:type="dxa"/>
                  <w:shd w:val="clear" w:color="auto" w:fill="D9D9D9" w:themeFill="background1" w:themeFillShade="D9"/>
                  <w:vAlign w:val="center"/>
                </w:tcPr>
                <w:p w:rsidR="000538FF" w:rsidRPr="00DB1B84" w:rsidRDefault="004F1BB8" w:rsidP="000538FF">
                  <w:pPr>
                    <w:jc w:val="center"/>
                    <w:rPr>
                      <w:b/>
                    </w:rPr>
                  </w:pPr>
                  <w:r>
                    <w:rPr>
                      <w:b/>
                    </w:rPr>
                    <w:t>Sex</w:t>
                  </w:r>
                </w:p>
              </w:tc>
              <w:tc>
                <w:tcPr>
                  <w:tcW w:w="720" w:type="dxa"/>
                  <w:shd w:val="clear" w:color="auto" w:fill="D9D9D9" w:themeFill="background1" w:themeFillShade="D9"/>
                  <w:vAlign w:val="center"/>
                </w:tcPr>
                <w:p w:rsidR="000538FF" w:rsidRPr="00DB1B84" w:rsidRDefault="000538FF" w:rsidP="000538FF">
                  <w:pPr>
                    <w:jc w:val="center"/>
                    <w:rPr>
                      <w:b/>
                    </w:rPr>
                  </w:pPr>
                  <w:r>
                    <w:rPr>
                      <w:b/>
                    </w:rPr>
                    <w:t>Age</w:t>
                  </w:r>
                </w:p>
              </w:tc>
              <w:tc>
                <w:tcPr>
                  <w:tcW w:w="1284" w:type="dxa"/>
                  <w:shd w:val="clear" w:color="auto" w:fill="D9D9D9" w:themeFill="background1" w:themeFillShade="D9"/>
                  <w:vAlign w:val="center"/>
                </w:tcPr>
                <w:p w:rsidR="000538FF" w:rsidRDefault="000538FF" w:rsidP="000538FF">
                  <w:pPr>
                    <w:jc w:val="center"/>
                    <w:rPr>
                      <w:b/>
                    </w:rPr>
                  </w:pPr>
                  <w:r>
                    <w:rPr>
                      <w:b/>
                    </w:rPr>
                    <w:t>Triglyceride (mg/dL)</w:t>
                  </w:r>
                </w:p>
              </w:tc>
              <w:tc>
                <w:tcPr>
                  <w:tcW w:w="1260" w:type="dxa"/>
                  <w:shd w:val="clear" w:color="auto" w:fill="D9D9D9" w:themeFill="background1" w:themeFillShade="D9"/>
                  <w:vAlign w:val="center"/>
                </w:tcPr>
                <w:p w:rsidR="000538FF" w:rsidRDefault="000538FF" w:rsidP="000538FF">
                  <w:pPr>
                    <w:jc w:val="center"/>
                    <w:rPr>
                      <w:b/>
                    </w:rPr>
                  </w:pPr>
                  <w:r>
                    <w:rPr>
                      <w:b/>
                    </w:rPr>
                    <w:t>HDL</w:t>
                  </w:r>
                  <w:r>
                    <w:rPr>
                      <w:b/>
                    </w:rPr>
                    <w:br/>
                    <w:t>(mg/dL)</w:t>
                  </w:r>
                </w:p>
              </w:tc>
              <w:tc>
                <w:tcPr>
                  <w:tcW w:w="1260" w:type="dxa"/>
                  <w:shd w:val="clear" w:color="auto" w:fill="D9D9D9" w:themeFill="background1" w:themeFillShade="D9"/>
                  <w:vAlign w:val="center"/>
                </w:tcPr>
                <w:p w:rsidR="000538FF" w:rsidRDefault="000538FF" w:rsidP="000538FF">
                  <w:pPr>
                    <w:jc w:val="center"/>
                    <w:rPr>
                      <w:b/>
                    </w:rPr>
                  </w:pPr>
                  <w:r>
                    <w:rPr>
                      <w:b/>
                    </w:rPr>
                    <w:t>LDL</w:t>
                  </w:r>
                  <w:r>
                    <w:rPr>
                      <w:b/>
                    </w:rPr>
                    <w:br/>
                    <w:t>(mg/dL)</w:t>
                  </w:r>
                </w:p>
              </w:tc>
            </w:tr>
            <w:tr w:rsidR="000538FF" w:rsidTr="000538FF">
              <w:tc>
                <w:tcPr>
                  <w:tcW w:w="985" w:type="dxa"/>
                  <w:vAlign w:val="center"/>
                </w:tcPr>
                <w:p w:rsidR="000538FF" w:rsidRDefault="000538FF" w:rsidP="000538FF">
                  <w:pPr>
                    <w:jc w:val="center"/>
                  </w:pPr>
                  <w:r>
                    <w:t>1</w:t>
                  </w:r>
                </w:p>
              </w:tc>
              <w:tc>
                <w:tcPr>
                  <w:tcW w:w="990" w:type="dxa"/>
                  <w:vAlign w:val="center"/>
                </w:tcPr>
                <w:p w:rsidR="000538FF" w:rsidRDefault="000538FF" w:rsidP="000538FF">
                  <w:pPr>
                    <w:jc w:val="center"/>
                  </w:pPr>
                  <w:r>
                    <w:t>Male</w:t>
                  </w:r>
                </w:p>
              </w:tc>
              <w:tc>
                <w:tcPr>
                  <w:tcW w:w="720" w:type="dxa"/>
                  <w:vAlign w:val="center"/>
                </w:tcPr>
                <w:p w:rsidR="000538FF" w:rsidRDefault="000538FF" w:rsidP="000538FF">
                  <w:pPr>
                    <w:jc w:val="center"/>
                  </w:pPr>
                  <w:r>
                    <w:t>29</w:t>
                  </w:r>
                </w:p>
              </w:tc>
              <w:tc>
                <w:tcPr>
                  <w:tcW w:w="1284" w:type="dxa"/>
                  <w:vAlign w:val="center"/>
                </w:tcPr>
                <w:p w:rsidR="000538FF" w:rsidRDefault="000538FF" w:rsidP="000538FF">
                  <w:pPr>
                    <w:jc w:val="center"/>
                  </w:pPr>
                  <w:r>
                    <w:t>130</w:t>
                  </w:r>
                </w:p>
              </w:tc>
              <w:tc>
                <w:tcPr>
                  <w:tcW w:w="1260" w:type="dxa"/>
                  <w:vAlign w:val="center"/>
                </w:tcPr>
                <w:p w:rsidR="000538FF" w:rsidRDefault="000538FF" w:rsidP="000538FF">
                  <w:pPr>
                    <w:jc w:val="center"/>
                  </w:pPr>
                  <w:r>
                    <w:t>62</w:t>
                  </w:r>
                </w:p>
              </w:tc>
              <w:tc>
                <w:tcPr>
                  <w:tcW w:w="1260" w:type="dxa"/>
                  <w:vAlign w:val="center"/>
                </w:tcPr>
                <w:p w:rsidR="000538FF" w:rsidRDefault="000538FF" w:rsidP="000538FF">
                  <w:pPr>
                    <w:jc w:val="center"/>
                  </w:pPr>
                  <w:r>
                    <w:t>125</w:t>
                  </w:r>
                </w:p>
              </w:tc>
            </w:tr>
            <w:tr w:rsidR="000538FF" w:rsidTr="000538FF">
              <w:tc>
                <w:tcPr>
                  <w:tcW w:w="985" w:type="dxa"/>
                  <w:vAlign w:val="center"/>
                </w:tcPr>
                <w:p w:rsidR="000538FF" w:rsidRDefault="000538FF" w:rsidP="000538FF">
                  <w:pPr>
                    <w:jc w:val="center"/>
                  </w:pPr>
                  <w:r>
                    <w:t>2</w:t>
                  </w:r>
                </w:p>
              </w:tc>
              <w:tc>
                <w:tcPr>
                  <w:tcW w:w="990" w:type="dxa"/>
                  <w:vAlign w:val="center"/>
                </w:tcPr>
                <w:p w:rsidR="000538FF" w:rsidRDefault="000538FF" w:rsidP="000538FF">
                  <w:pPr>
                    <w:jc w:val="center"/>
                  </w:pPr>
                  <w:r>
                    <w:t>Female</w:t>
                  </w:r>
                </w:p>
              </w:tc>
              <w:tc>
                <w:tcPr>
                  <w:tcW w:w="720" w:type="dxa"/>
                  <w:vAlign w:val="center"/>
                </w:tcPr>
                <w:p w:rsidR="000538FF" w:rsidRDefault="000538FF" w:rsidP="000538FF">
                  <w:pPr>
                    <w:jc w:val="center"/>
                  </w:pPr>
                  <w:r>
                    <w:t>51</w:t>
                  </w:r>
                </w:p>
              </w:tc>
              <w:tc>
                <w:tcPr>
                  <w:tcW w:w="1284" w:type="dxa"/>
                  <w:vAlign w:val="center"/>
                </w:tcPr>
                <w:p w:rsidR="000538FF" w:rsidRDefault="000538FF" w:rsidP="000538FF">
                  <w:pPr>
                    <w:jc w:val="center"/>
                  </w:pPr>
                  <w:r>
                    <w:t>155</w:t>
                  </w:r>
                </w:p>
              </w:tc>
              <w:tc>
                <w:tcPr>
                  <w:tcW w:w="1260" w:type="dxa"/>
                  <w:vAlign w:val="center"/>
                </w:tcPr>
                <w:p w:rsidR="000538FF" w:rsidRDefault="000538FF" w:rsidP="000538FF">
                  <w:pPr>
                    <w:jc w:val="center"/>
                  </w:pPr>
                  <w:r>
                    <w:t>52</w:t>
                  </w:r>
                </w:p>
              </w:tc>
              <w:tc>
                <w:tcPr>
                  <w:tcW w:w="1260" w:type="dxa"/>
                  <w:vAlign w:val="center"/>
                </w:tcPr>
                <w:p w:rsidR="000538FF" w:rsidRDefault="000538FF" w:rsidP="000538FF">
                  <w:pPr>
                    <w:jc w:val="center"/>
                  </w:pPr>
                  <w:r>
                    <w:t>157</w:t>
                  </w:r>
                </w:p>
              </w:tc>
            </w:tr>
            <w:tr w:rsidR="000538FF" w:rsidTr="000538FF">
              <w:tc>
                <w:tcPr>
                  <w:tcW w:w="985" w:type="dxa"/>
                  <w:vAlign w:val="center"/>
                </w:tcPr>
                <w:p w:rsidR="000538FF" w:rsidRDefault="000538FF" w:rsidP="000538FF">
                  <w:pPr>
                    <w:jc w:val="center"/>
                  </w:pPr>
                  <w:r>
                    <w:t>3</w:t>
                  </w:r>
                </w:p>
              </w:tc>
              <w:tc>
                <w:tcPr>
                  <w:tcW w:w="990" w:type="dxa"/>
                  <w:vAlign w:val="center"/>
                </w:tcPr>
                <w:p w:rsidR="000538FF" w:rsidRDefault="000538FF" w:rsidP="000538FF">
                  <w:pPr>
                    <w:jc w:val="center"/>
                  </w:pPr>
                  <w:r>
                    <w:t>Male</w:t>
                  </w:r>
                </w:p>
              </w:tc>
              <w:tc>
                <w:tcPr>
                  <w:tcW w:w="720" w:type="dxa"/>
                  <w:vAlign w:val="center"/>
                </w:tcPr>
                <w:p w:rsidR="000538FF" w:rsidRDefault="000538FF" w:rsidP="000538FF">
                  <w:pPr>
                    <w:jc w:val="center"/>
                  </w:pPr>
                  <w:r>
                    <w:t>44</w:t>
                  </w:r>
                </w:p>
              </w:tc>
              <w:tc>
                <w:tcPr>
                  <w:tcW w:w="1284" w:type="dxa"/>
                  <w:vAlign w:val="center"/>
                </w:tcPr>
                <w:p w:rsidR="000538FF" w:rsidRDefault="000538FF" w:rsidP="000538FF">
                  <w:pPr>
                    <w:jc w:val="center"/>
                  </w:pPr>
                  <w:r>
                    <w:t>141</w:t>
                  </w:r>
                </w:p>
              </w:tc>
              <w:tc>
                <w:tcPr>
                  <w:tcW w:w="1260" w:type="dxa"/>
                  <w:vAlign w:val="center"/>
                </w:tcPr>
                <w:p w:rsidR="000538FF" w:rsidRDefault="000538FF" w:rsidP="000538FF">
                  <w:pPr>
                    <w:jc w:val="center"/>
                  </w:pPr>
                  <w:r>
                    <w:t>80</w:t>
                  </w:r>
                </w:p>
              </w:tc>
              <w:tc>
                <w:tcPr>
                  <w:tcW w:w="1260" w:type="dxa"/>
                  <w:vAlign w:val="center"/>
                </w:tcPr>
                <w:p w:rsidR="000538FF" w:rsidRDefault="000538FF" w:rsidP="000538FF">
                  <w:pPr>
                    <w:jc w:val="center"/>
                  </w:pPr>
                  <w:r>
                    <w:t>119</w:t>
                  </w:r>
                </w:p>
              </w:tc>
            </w:tr>
            <w:tr w:rsidR="000538FF" w:rsidTr="000538FF">
              <w:tc>
                <w:tcPr>
                  <w:tcW w:w="985" w:type="dxa"/>
                  <w:vAlign w:val="center"/>
                </w:tcPr>
                <w:p w:rsidR="000538FF" w:rsidRDefault="000538FF" w:rsidP="000538FF">
                  <w:pPr>
                    <w:jc w:val="center"/>
                  </w:pPr>
                  <w:r>
                    <w:t>4</w:t>
                  </w:r>
                </w:p>
              </w:tc>
              <w:tc>
                <w:tcPr>
                  <w:tcW w:w="990" w:type="dxa"/>
                  <w:vAlign w:val="center"/>
                </w:tcPr>
                <w:p w:rsidR="000538FF" w:rsidRDefault="000538FF" w:rsidP="000538FF">
                  <w:pPr>
                    <w:jc w:val="center"/>
                  </w:pPr>
                  <w:r>
                    <w:t>Male</w:t>
                  </w:r>
                </w:p>
              </w:tc>
              <w:tc>
                <w:tcPr>
                  <w:tcW w:w="720" w:type="dxa"/>
                  <w:vAlign w:val="center"/>
                </w:tcPr>
                <w:p w:rsidR="000538FF" w:rsidRDefault="00713D40" w:rsidP="000538FF">
                  <w:pPr>
                    <w:jc w:val="center"/>
                  </w:pPr>
                  <w:r>
                    <w:t>&gt;90</w:t>
                  </w:r>
                </w:p>
              </w:tc>
              <w:tc>
                <w:tcPr>
                  <w:tcW w:w="1284" w:type="dxa"/>
                  <w:vAlign w:val="center"/>
                </w:tcPr>
                <w:p w:rsidR="000538FF" w:rsidRDefault="000538FF" w:rsidP="000538FF">
                  <w:pPr>
                    <w:jc w:val="center"/>
                  </w:pPr>
                  <w:r>
                    <w:t>221</w:t>
                  </w:r>
                </w:p>
              </w:tc>
              <w:tc>
                <w:tcPr>
                  <w:tcW w:w="1260" w:type="dxa"/>
                  <w:vAlign w:val="center"/>
                </w:tcPr>
                <w:p w:rsidR="000538FF" w:rsidRDefault="000538FF" w:rsidP="000538FF">
                  <w:pPr>
                    <w:jc w:val="center"/>
                  </w:pPr>
                  <w:r>
                    <w:t>41</w:t>
                  </w:r>
                </w:p>
              </w:tc>
              <w:tc>
                <w:tcPr>
                  <w:tcW w:w="1260" w:type="dxa"/>
                  <w:vAlign w:val="center"/>
                </w:tcPr>
                <w:p w:rsidR="000538FF" w:rsidRDefault="000538FF" w:rsidP="000538FF">
                  <w:pPr>
                    <w:jc w:val="center"/>
                  </w:pPr>
                  <w:r>
                    <w:t>172</w:t>
                  </w:r>
                </w:p>
              </w:tc>
            </w:tr>
          </w:tbl>
          <w:p w:rsidR="00FC7E00" w:rsidRDefault="00FC7E00" w:rsidP="00FC7E00">
            <w:pPr>
              <w:rPr>
                <w:bCs w:val="0"/>
                <w:sz w:val="8"/>
                <w:szCs w:val="8"/>
              </w:rPr>
            </w:pPr>
          </w:p>
          <w:p w:rsidR="00FC7E00" w:rsidRPr="009019E1" w:rsidRDefault="00FC7E00" w:rsidP="000538FF">
            <w:pPr>
              <w:rPr>
                <w:sz w:val="8"/>
                <w:szCs w:val="8"/>
              </w:rPr>
            </w:pPr>
          </w:p>
        </w:tc>
      </w:tr>
    </w:tbl>
    <w:p w:rsidR="00295124" w:rsidRPr="000538FF" w:rsidRDefault="00295124" w:rsidP="000538FF">
      <w:pPr>
        <w:rPr>
          <w:sz w:val="2"/>
          <w:szCs w:val="2"/>
        </w:rPr>
      </w:pPr>
    </w:p>
    <w:sectPr w:rsidR="00295124" w:rsidRPr="000538FF" w:rsidSect="003D5F4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300" w:rsidRDefault="00785300" w:rsidP="00BE67B0">
      <w:pPr>
        <w:spacing w:after="0" w:line="240" w:lineRule="auto"/>
      </w:pPr>
      <w:r>
        <w:separator/>
      </w:r>
    </w:p>
  </w:endnote>
  <w:endnote w:type="continuationSeparator" w:id="0">
    <w:p w:rsidR="00785300" w:rsidRDefault="00785300" w:rsidP="00BE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FED" w:rsidRDefault="003F2FED" w:rsidP="003A654A">
    <w:pPr>
      <w:spacing w:after="0" w:line="240" w:lineRule="auto"/>
      <w:rPr>
        <w:sz w:val="16"/>
        <w:szCs w:val="8"/>
      </w:rPr>
    </w:pPr>
  </w:p>
  <w:tbl>
    <w:tblPr>
      <w:tblStyle w:val="TableGrid"/>
      <w:tblW w:w="0" w:type="auto"/>
      <w:shd w:val="clear" w:color="auto" w:fill="666666"/>
      <w:tblLook w:val="04A0" w:firstRow="1" w:lastRow="0" w:firstColumn="1" w:lastColumn="0" w:noHBand="0" w:noVBand="1"/>
    </w:tblPr>
    <w:tblGrid>
      <w:gridCol w:w="5395"/>
      <w:gridCol w:w="5395"/>
    </w:tblGrid>
    <w:tr w:rsidR="003F2FED" w:rsidRPr="000A33D4" w:rsidTr="004D4ED2">
      <w:tc>
        <w:tcPr>
          <w:tcW w:w="5395" w:type="dxa"/>
          <w:tcBorders>
            <w:top w:val="nil"/>
            <w:left w:val="nil"/>
            <w:bottom w:val="nil"/>
            <w:right w:val="nil"/>
          </w:tcBorders>
          <w:shd w:val="clear" w:color="auto" w:fill="DDDDDD"/>
        </w:tcPr>
        <w:p w:rsidR="003F2FED" w:rsidRPr="000A33D4" w:rsidRDefault="003F2FED" w:rsidP="008A269D">
          <w:pPr>
            <w:jc w:val="right"/>
            <w:rPr>
              <w:rFonts w:cstheme="minorHAnsi"/>
            </w:rPr>
          </w:pPr>
          <w:r>
            <w:rPr>
              <w:rFonts w:cstheme="minorHAnsi"/>
            </w:rPr>
            <w:t>RES-F-00</w:t>
          </w:r>
          <w:r w:rsidR="00102ABD">
            <w:rPr>
              <w:rFonts w:cstheme="minorHAnsi"/>
            </w:rPr>
            <w:t>5</w:t>
          </w:r>
          <w:r w:rsidRPr="000A33D4">
            <w:rPr>
              <w:rFonts w:cstheme="minorHAnsi"/>
            </w:rPr>
            <w:t xml:space="preserve">; Rev </w:t>
          </w:r>
          <w:r>
            <w:rPr>
              <w:rFonts w:cstheme="minorHAnsi"/>
            </w:rPr>
            <w:t>0</w:t>
          </w:r>
        </w:p>
      </w:tc>
      <w:tc>
        <w:tcPr>
          <w:tcW w:w="5395" w:type="dxa"/>
          <w:tcBorders>
            <w:top w:val="nil"/>
            <w:left w:val="nil"/>
            <w:bottom w:val="nil"/>
            <w:right w:val="nil"/>
          </w:tcBorders>
          <w:shd w:val="clear" w:color="auto" w:fill="DDDDDD"/>
        </w:tcPr>
        <w:p w:rsidR="003F2FED" w:rsidRPr="000A33D4" w:rsidRDefault="003F2FED" w:rsidP="008A269D">
          <w:pPr>
            <w:rPr>
              <w:rFonts w:cstheme="minorHAnsi"/>
            </w:rPr>
          </w:pPr>
          <w:r w:rsidRPr="000A33D4">
            <w:rPr>
              <w:rFonts w:cstheme="minorHAnsi"/>
            </w:rPr>
            <w:t xml:space="preserve">Effective Date: </w:t>
          </w:r>
          <w:r w:rsidR="008621B7">
            <w:rPr>
              <w:rFonts w:cstheme="minorHAnsi"/>
            </w:rPr>
            <w:t>11/14/2022</w:t>
          </w:r>
        </w:p>
      </w:tc>
    </w:tr>
  </w:tbl>
  <w:p w:rsidR="003F2FED" w:rsidRPr="00646293" w:rsidRDefault="003F2FED">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300" w:rsidRDefault="00785300" w:rsidP="00BE67B0">
      <w:pPr>
        <w:spacing w:after="0" w:line="240" w:lineRule="auto"/>
      </w:pPr>
      <w:r>
        <w:separator/>
      </w:r>
    </w:p>
  </w:footnote>
  <w:footnote w:type="continuationSeparator" w:id="0">
    <w:p w:rsidR="00785300" w:rsidRDefault="00785300" w:rsidP="00BE6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ayout w:type="fixed"/>
      <w:tblLook w:val="04A0" w:firstRow="1" w:lastRow="0" w:firstColumn="1" w:lastColumn="0" w:noHBand="0" w:noVBand="1"/>
    </w:tblPr>
    <w:tblGrid>
      <w:gridCol w:w="2425"/>
      <w:gridCol w:w="5940"/>
      <w:gridCol w:w="2413"/>
    </w:tblGrid>
    <w:tr w:rsidR="003F2FED" w:rsidRPr="000A33D4" w:rsidTr="00D52D5E">
      <w:trPr>
        <w:trHeight w:val="864"/>
      </w:trPr>
      <w:tc>
        <w:tcPr>
          <w:tcW w:w="2425" w:type="dxa"/>
          <w:vAlign w:val="center"/>
        </w:tcPr>
        <w:p w:rsidR="003F2FED" w:rsidRPr="000A33D4" w:rsidRDefault="003F2FED" w:rsidP="00D52D5E">
          <w:pPr>
            <w:pStyle w:val="Header"/>
            <w:tabs>
              <w:tab w:val="clear" w:pos="4680"/>
              <w:tab w:val="clear" w:pos="9360"/>
              <w:tab w:val="left" w:pos="1052"/>
            </w:tabs>
            <w:jc w:val="center"/>
            <w:rPr>
              <w:rFonts w:cstheme="minorHAnsi"/>
              <w:sz w:val="32"/>
            </w:rPr>
          </w:pPr>
          <w:r>
            <w:rPr>
              <w:rFonts w:cstheme="minorHAnsi"/>
              <w:noProof/>
              <w:sz w:val="32"/>
            </w:rPr>
            <w:drawing>
              <wp:inline distT="0" distB="0" distL="0" distR="0" wp14:anchorId="7716D3E7">
                <wp:extent cx="1318314" cy="30723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8314" cy="307238"/>
                        </a:xfrm>
                        <a:prstGeom prst="rect">
                          <a:avLst/>
                        </a:prstGeom>
                        <a:noFill/>
                      </pic:spPr>
                    </pic:pic>
                  </a:graphicData>
                </a:graphic>
              </wp:inline>
            </w:drawing>
          </w:r>
        </w:p>
      </w:tc>
      <w:tc>
        <w:tcPr>
          <w:tcW w:w="5940" w:type="dxa"/>
          <w:shd w:val="clear" w:color="auto" w:fill="DDDDDD"/>
          <w:vAlign w:val="center"/>
        </w:tcPr>
        <w:p w:rsidR="003F2FED" w:rsidRPr="00573C6D" w:rsidRDefault="00102ABD" w:rsidP="00573C6D">
          <w:pPr>
            <w:pStyle w:val="Header"/>
            <w:tabs>
              <w:tab w:val="clear" w:pos="4680"/>
              <w:tab w:val="clear" w:pos="9360"/>
              <w:tab w:val="left" w:pos="1052"/>
            </w:tabs>
            <w:jc w:val="center"/>
            <w:rPr>
              <w:rFonts w:cstheme="minorHAnsi"/>
              <w:sz w:val="28"/>
              <w:szCs w:val="30"/>
            </w:rPr>
          </w:pPr>
          <w:r>
            <w:rPr>
              <w:rFonts w:cstheme="minorHAnsi"/>
              <w:b/>
              <w:sz w:val="28"/>
              <w:szCs w:val="30"/>
            </w:rPr>
            <w:t>Request for a Waiver of HIPAA Authorization</w:t>
          </w:r>
          <w:r>
            <w:rPr>
              <w:rFonts w:cstheme="minorHAnsi"/>
              <w:b/>
              <w:sz w:val="28"/>
              <w:szCs w:val="30"/>
            </w:rPr>
            <w:br/>
            <w:t>for Research Purposes</w:t>
          </w:r>
        </w:p>
      </w:tc>
      <w:tc>
        <w:tcPr>
          <w:tcW w:w="2413" w:type="dxa"/>
          <w:vAlign w:val="center"/>
        </w:tcPr>
        <w:p w:rsidR="003F2FED" w:rsidRPr="000A33D4" w:rsidRDefault="003F2FED" w:rsidP="00F047CE">
          <w:pPr>
            <w:pStyle w:val="Header"/>
            <w:tabs>
              <w:tab w:val="clear" w:pos="4680"/>
              <w:tab w:val="clear" w:pos="9360"/>
              <w:tab w:val="left" w:pos="1052"/>
            </w:tabs>
            <w:jc w:val="center"/>
            <w:rPr>
              <w:rFonts w:cstheme="minorHAnsi"/>
              <w:sz w:val="32"/>
            </w:rPr>
          </w:pPr>
          <w:r w:rsidRPr="000A33D4">
            <w:rPr>
              <w:rFonts w:cstheme="minorHAnsi"/>
              <w:sz w:val="28"/>
            </w:rPr>
            <w:t xml:space="preserve">Page </w:t>
          </w:r>
          <w:r w:rsidRPr="000A33D4">
            <w:rPr>
              <w:rFonts w:cstheme="minorHAnsi"/>
              <w:bCs/>
              <w:sz w:val="28"/>
            </w:rPr>
            <w:fldChar w:fldCharType="begin"/>
          </w:r>
          <w:r w:rsidRPr="000A33D4">
            <w:rPr>
              <w:rFonts w:cstheme="minorHAnsi"/>
              <w:bCs/>
              <w:sz w:val="28"/>
            </w:rPr>
            <w:instrText xml:space="preserve"> PAGE  \* Arabic  \* MERGEFORMAT </w:instrText>
          </w:r>
          <w:r w:rsidRPr="000A33D4">
            <w:rPr>
              <w:rFonts w:cstheme="minorHAnsi"/>
              <w:bCs/>
              <w:sz w:val="28"/>
            </w:rPr>
            <w:fldChar w:fldCharType="separate"/>
          </w:r>
          <w:r w:rsidR="004A7303">
            <w:rPr>
              <w:rFonts w:cstheme="minorHAnsi"/>
              <w:bCs/>
              <w:noProof/>
              <w:sz w:val="28"/>
            </w:rPr>
            <w:t>4</w:t>
          </w:r>
          <w:r w:rsidRPr="000A33D4">
            <w:rPr>
              <w:rFonts w:cstheme="minorHAnsi"/>
              <w:bCs/>
              <w:sz w:val="28"/>
            </w:rPr>
            <w:fldChar w:fldCharType="end"/>
          </w:r>
          <w:r w:rsidRPr="000A33D4">
            <w:rPr>
              <w:rFonts w:cstheme="minorHAnsi"/>
              <w:sz w:val="28"/>
            </w:rPr>
            <w:t xml:space="preserve"> of </w:t>
          </w:r>
          <w:r w:rsidRPr="000A33D4">
            <w:rPr>
              <w:rFonts w:cstheme="minorHAnsi"/>
              <w:bCs/>
              <w:sz w:val="28"/>
            </w:rPr>
            <w:fldChar w:fldCharType="begin"/>
          </w:r>
          <w:r w:rsidRPr="000A33D4">
            <w:rPr>
              <w:rFonts w:cstheme="minorHAnsi"/>
              <w:bCs/>
              <w:sz w:val="28"/>
            </w:rPr>
            <w:instrText xml:space="preserve"> NUMPAGES  \* Arabic  \* MERGEFORMAT </w:instrText>
          </w:r>
          <w:r w:rsidRPr="000A33D4">
            <w:rPr>
              <w:rFonts w:cstheme="minorHAnsi"/>
              <w:bCs/>
              <w:sz w:val="28"/>
            </w:rPr>
            <w:fldChar w:fldCharType="separate"/>
          </w:r>
          <w:r w:rsidR="004A7303">
            <w:rPr>
              <w:rFonts w:cstheme="minorHAnsi"/>
              <w:bCs/>
              <w:noProof/>
              <w:sz w:val="28"/>
            </w:rPr>
            <w:t>4</w:t>
          </w:r>
          <w:r w:rsidRPr="000A33D4">
            <w:rPr>
              <w:rFonts w:cstheme="minorHAnsi"/>
              <w:bCs/>
              <w:sz w:val="28"/>
            </w:rPr>
            <w:fldChar w:fldCharType="end"/>
          </w:r>
        </w:p>
      </w:tc>
    </w:tr>
  </w:tbl>
  <w:p w:rsidR="003F2FED" w:rsidRDefault="003F2FED" w:rsidP="00430178">
    <w:pPr>
      <w:pStyle w:val="Header"/>
      <w:tabs>
        <w:tab w:val="clear" w:pos="4680"/>
        <w:tab w:val="clear" w:pos="9360"/>
        <w:tab w:val="left" w:pos="1052"/>
      </w:tabs>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49C3"/>
    <w:multiLevelType w:val="hybridMultilevel"/>
    <w:tmpl w:val="21504D9A"/>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0B6373DB"/>
    <w:multiLevelType w:val="hybridMultilevel"/>
    <w:tmpl w:val="3D8C93C6"/>
    <w:lvl w:ilvl="0" w:tplc="9E84D3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20CD3"/>
    <w:multiLevelType w:val="hybridMultilevel"/>
    <w:tmpl w:val="41AEFC8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71E1A"/>
    <w:multiLevelType w:val="hybridMultilevel"/>
    <w:tmpl w:val="F8D81262"/>
    <w:lvl w:ilvl="0" w:tplc="C11E572C">
      <w:start w:val="1"/>
      <w:numFmt w:val="decimal"/>
      <w:lvlText w:val="%1."/>
      <w:lvlJc w:val="left"/>
      <w:pPr>
        <w:ind w:left="180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72476"/>
    <w:multiLevelType w:val="hybridMultilevel"/>
    <w:tmpl w:val="2B4681E8"/>
    <w:lvl w:ilvl="0" w:tplc="E6A27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CE58FF"/>
    <w:multiLevelType w:val="hybridMultilevel"/>
    <w:tmpl w:val="D04A5524"/>
    <w:lvl w:ilvl="0" w:tplc="DA9646C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DD7457"/>
    <w:multiLevelType w:val="hybridMultilevel"/>
    <w:tmpl w:val="F8D81262"/>
    <w:lvl w:ilvl="0" w:tplc="C11E572C">
      <w:start w:val="1"/>
      <w:numFmt w:val="decimal"/>
      <w:lvlText w:val="%1."/>
      <w:lvlJc w:val="left"/>
      <w:pPr>
        <w:ind w:left="180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D55FAC"/>
    <w:multiLevelType w:val="hybridMultilevel"/>
    <w:tmpl w:val="50CC101E"/>
    <w:lvl w:ilvl="0" w:tplc="F14C7A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5F7A9A"/>
    <w:multiLevelType w:val="hybridMultilevel"/>
    <w:tmpl w:val="4F189A7C"/>
    <w:lvl w:ilvl="0" w:tplc="881062F4">
      <w:start w:val="2"/>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F90607"/>
    <w:multiLevelType w:val="hybridMultilevel"/>
    <w:tmpl w:val="F8D81262"/>
    <w:lvl w:ilvl="0" w:tplc="C11E572C">
      <w:start w:val="1"/>
      <w:numFmt w:val="decimal"/>
      <w:lvlText w:val="%1."/>
      <w:lvlJc w:val="left"/>
      <w:pPr>
        <w:ind w:left="180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7B1257"/>
    <w:multiLevelType w:val="hybridMultilevel"/>
    <w:tmpl w:val="8406570E"/>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79089A"/>
    <w:multiLevelType w:val="hybridMultilevel"/>
    <w:tmpl w:val="602CD4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9855B0"/>
    <w:multiLevelType w:val="hybridMultilevel"/>
    <w:tmpl w:val="F2205494"/>
    <w:lvl w:ilvl="0" w:tplc="19B0E1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9A6512"/>
    <w:multiLevelType w:val="hybridMultilevel"/>
    <w:tmpl w:val="5D84F5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9"/>
  </w:num>
  <w:num w:numId="4">
    <w:abstractNumId w:val="10"/>
  </w:num>
  <w:num w:numId="5">
    <w:abstractNumId w:val="4"/>
  </w:num>
  <w:num w:numId="6">
    <w:abstractNumId w:val="12"/>
  </w:num>
  <w:num w:numId="7">
    <w:abstractNumId w:val="8"/>
  </w:num>
  <w:num w:numId="8">
    <w:abstractNumId w:val="3"/>
  </w:num>
  <w:num w:numId="9">
    <w:abstractNumId w:val="6"/>
  </w:num>
  <w:num w:numId="10">
    <w:abstractNumId w:val="13"/>
  </w:num>
  <w:num w:numId="11">
    <w:abstractNumId w:val="11"/>
  </w:num>
  <w:num w:numId="12">
    <w:abstractNumId w:val="7"/>
  </w:num>
  <w:num w:numId="13">
    <w:abstractNumId w:val="2"/>
  </w:num>
  <w:num w:numId="1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ocumentProtection w:edit="forms" w:enforcement="1" w:cryptProviderType="rsaAES" w:cryptAlgorithmClass="hash" w:cryptAlgorithmType="typeAny" w:cryptAlgorithmSid="14" w:cryptSpinCount="100000" w:hash="0YkYrWzoUb83ODB5Sbrtrm2zrzk1jv96jJZ3zysQsPpk5J/Qa+1wJdU3J5R+nwnGOsU7H53wKo+81ORsVCw1TQ==" w:salt="PqgsfagO6JxiegM4komBN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303"/>
    <w:rsid w:val="00002AE6"/>
    <w:rsid w:val="00003193"/>
    <w:rsid w:val="00006828"/>
    <w:rsid w:val="00006E54"/>
    <w:rsid w:val="00012B25"/>
    <w:rsid w:val="00012CF6"/>
    <w:rsid w:val="0001355A"/>
    <w:rsid w:val="0002094D"/>
    <w:rsid w:val="00021298"/>
    <w:rsid w:val="000256D8"/>
    <w:rsid w:val="000335BE"/>
    <w:rsid w:val="00035005"/>
    <w:rsid w:val="00042201"/>
    <w:rsid w:val="00043033"/>
    <w:rsid w:val="00043736"/>
    <w:rsid w:val="00047B84"/>
    <w:rsid w:val="00047F4C"/>
    <w:rsid w:val="00047FB2"/>
    <w:rsid w:val="000538FF"/>
    <w:rsid w:val="00056076"/>
    <w:rsid w:val="00057078"/>
    <w:rsid w:val="00063476"/>
    <w:rsid w:val="00065CF7"/>
    <w:rsid w:val="00075CA0"/>
    <w:rsid w:val="00076A5D"/>
    <w:rsid w:val="000770EC"/>
    <w:rsid w:val="000813F2"/>
    <w:rsid w:val="000814C1"/>
    <w:rsid w:val="00084761"/>
    <w:rsid w:val="00085AD1"/>
    <w:rsid w:val="00096F9A"/>
    <w:rsid w:val="000978AF"/>
    <w:rsid w:val="000A03BF"/>
    <w:rsid w:val="000A11C3"/>
    <w:rsid w:val="000A33D4"/>
    <w:rsid w:val="000A381B"/>
    <w:rsid w:val="000A4B08"/>
    <w:rsid w:val="000A4FBB"/>
    <w:rsid w:val="000B0761"/>
    <w:rsid w:val="000B2E5A"/>
    <w:rsid w:val="000B3701"/>
    <w:rsid w:val="000C37B5"/>
    <w:rsid w:val="000C7826"/>
    <w:rsid w:val="000D0BD8"/>
    <w:rsid w:val="000D5448"/>
    <w:rsid w:val="000D5595"/>
    <w:rsid w:val="000D7554"/>
    <w:rsid w:val="000E003B"/>
    <w:rsid w:val="000E086D"/>
    <w:rsid w:val="000E08CB"/>
    <w:rsid w:val="000E18DD"/>
    <w:rsid w:val="000E50CC"/>
    <w:rsid w:val="000E78BD"/>
    <w:rsid w:val="000E78C0"/>
    <w:rsid w:val="000F0FCA"/>
    <w:rsid w:val="000F253B"/>
    <w:rsid w:val="00100BD0"/>
    <w:rsid w:val="00102ABD"/>
    <w:rsid w:val="0010334C"/>
    <w:rsid w:val="00106033"/>
    <w:rsid w:val="00107542"/>
    <w:rsid w:val="00107785"/>
    <w:rsid w:val="00111100"/>
    <w:rsid w:val="00111ACE"/>
    <w:rsid w:val="00115DEA"/>
    <w:rsid w:val="00117A5C"/>
    <w:rsid w:val="00122AF5"/>
    <w:rsid w:val="001233D2"/>
    <w:rsid w:val="00123FD9"/>
    <w:rsid w:val="001244F3"/>
    <w:rsid w:val="00124EDB"/>
    <w:rsid w:val="001304C0"/>
    <w:rsid w:val="00131E7D"/>
    <w:rsid w:val="00132DDA"/>
    <w:rsid w:val="00151FA3"/>
    <w:rsid w:val="001537BE"/>
    <w:rsid w:val="00154CC3"/>
    <w:rsid w:val="00161C35"/>
    <w:rsid w:val="00163DEE"/>
    <w:rsid w:val="00170AC6"/>
    <w:rsid w:val="00174AD8"/>
    <w:rsid w:val="001755EF"/>
    <w:rsid w:val="00175D01"/>
    <w:rsid w:val="0018110B"/>
    <w:rsid w:val="00182B25"/>
    <w:rsid w:val="00184D29"/>
    <w:rsid w:val="0018536E"/>
    <w:rsid w:val="001871E5"/>
    <w:rsid w:val="00187275"/>
    <w:rsid w:val="0019087F"/>
    <w:rsid w:val="00192594"/>
    <w:rsid w:val="00194452"/>
    <w:rsid w:val="00196ABC"/>
    <w:rsid w:val="00197614"/>
    <w:rsid w:val="00197F29"/>
    <w:rsid w:val="001A0F7C"/>
    <w:rsid w:val="001A18F8"/>
    <w:rsid w:val="001A27E4"/>
    <w:rsid w:val="001B1F2A"/>
    <w:rsid w:val="001B2CED"/>
    <w:rsid w:val="001B3884"/>
    <w:rsid w:val="001B3915"/>
    <w:rsid w:val="001B3F26"/>
    <w:rsid w:val="001C067B"/>
    <w:rsid w:val="001C4D4A"/>
    <w:rsid w:val="001D00E2"/>
    <w:rsid w:val="001D04EA"/>
    <w:rsid w:val="001D1739"/>
    <w:rsid w:val="001D1DB5"/>
    <w:rsid w:val="001D3CC0"/>
    <w:rsid w:val="001D7E6E"/>
    <w:rsid w:val="001E00B2"/>
    <w:rsid w:val="001E0551"/>
    <w:rsid w:val="001E1242"/>
    <w:rsid w:val="001E31F3"/>
    <w:rsid w:val="001E3886"/>
    <w:rsid w:val="001E3E6F"/>
    <w:rsid w:val="001F1593"/>
    <w:rsid w:val="001F268A"/>
    <w:rsid w:val="001F2980"/>
    <w:rsid w:val="001F3D2F"/>
    <w:rsid w:val="001F3EE9"/>
    <w:rsid w:val="001F7373"/>
    <w:rsid w:val="001F750A"/>
    <w:rsid w:val="00200118"/>
    <w:rsid w:val="0020298E"/>
    <w:rsid w:val="00202AB6"/>
    <w:rsid w:val="0020617C"/>
    <w:rsid w:val="0021280D"/>
    <w:rsid w:val="002161A2"/>
    <w:rsid w:val="00223C8C"/>
    <w:rsid w:val="00230258"/>
    <w:rsid w:val="00231C75"/>
    <w:rsid w:val="00243043"/>
    <w:rsid w:val="002449DA"/>
    <w:rsid w:val="00245421"/>
    <w:rsid w:val="00246537"/>
    <w:rsid w:val="00250546"/>
    <w:rsid w:val="0025480A"/>
    <w:rsid w:val="002557CA"/>
    <w:rsid w:val="00255880"/>
    <w:rsid w:val="00260339"/>
    <w:rsid w:val="0026067C"/>
    <w:rsid w:val="00262EE9"/>
    <w:rsid w:val="00263B03"/>
    <w:rsid w:val="00265274"/>
    <w:rsid w:val="0026576F"/>
    <w:rsid w:val="00271221"/>
    <w:rsid w:val="002752F8"/>
    <w:rsid w:val="002764D2"/>
    <w:rsid w:val="00277807"/>
    <w:rsid w:val="002807E8"/>
    <w:rsid w:val="002819DE"/>
    <w:rsid w:val="002834DD"/>
    <w:rsid w:val="00286855"/>
    <w:rsid w:val="00292B1D"/>
    <w:rsid w:val="00293C2C"/>
    <w:rsid w:val="00295124"/>
    <w:rsid w:val="0029528F"/>
    <w:rsid w:val="002973EC"/>
    <w:rsid w:val="002A5674"/>
    <w:rsid w:val="002A57A1"/>
    <w:rsid w:val="002A5F15"/>
    <w:rsid w:val="002A62B3"/>
    <w:rsid w:val="002B0CF2"/>
    <w:rsid w:val="002B160B"/>
    <w:rsid w:val="002C1F85"/>
    <w:rsid w:val="002C1FC0"/>
    <w:rsid w:val="002C2599"/>
    <w:rsid w:val="002C3F46"/>
    <w:rsid w:val="002C6145"/>
    <w:rsid w:val="002C7F67"/>
    <w:rsid w:val="002D0F31"/>
    <w:rsid w:val="002D6085"/>
    <w:rsid w:val="002E279C"/>
    <w:rsid w:val="002F30BB"/>
    <w:rsid w:val="002F35E3"/>
    <w:rsid w:val="002F48F4"/>
    <w:rsid w:val="002F64A0"/>
    <w:rsid w:val="00301594"/>
    <w:rsid w:val="00302D01"/>
    <w:rsid w:val="00303E5A"/>
    <w:rsid w:val="003040EC"/>
    <w:rsid w:val="00304228"/>
    <w:rsid w:val="00306D71"/>
    <w:rsid w:val="003107DF"/>
    <w:rsid w:val="00310EE1"/>
    <w:rsid w:val="0031365F"/>
    <w:rsid w:val="00313C1C"/>
    <w:rsid w:val="00314A89"/>
    <w:rsid w:val="00315463"/>
    <w:rsid w:val="003175DC"/>
    <w:rsid w:val="00323208"/>
    <w:rsid w:val="00325019"/>
    <w:rsid w:val="00326397"/>
    <w:rsid w:val="00326579"/>
    <w:rsid w:val="00336A21"/>
    <w:rsid w:val="00340A55"/>
    <w:rsid w:val="003456B2"/>
    <w:rsid w:val="00345FE8"/>
    <w:rsid w:val="00350198"/>
    <w:rsid w:val="00350BCA"/>
    <w:rsid w:val="00350F77"/>
    <w:rsid w:val="0035190C"/>
    <w:rsid w:val="0035299D"/>
    <w:rsid w:val="00352E35"/>
    <w:rsid w:val="003533B0"/>
    <w:rsid w:val="00354D42"/>
    <w:rsid w:val="00354E47"/>
    <w:rsid w:val="00361641"/>
    <w:rsid w:val="003639E7"/>
    <w:rsid w:val="003668E9"/>
    <w:rsid w:val="00370408"/>
    <w:rsid w:val="00372F6D"/>
    <w:rsid w:val="003752FC"/>
    <w:rsid w:val="00375B0B"/>
    <w:rsid w:val="00377460"/>
    <w:rsid w:val="00380610"/>
    <w:rsid w:val="003807F6"/>
    <w:rsid w:val="00380DD6"/>
    <w:rsid w:val="00381A85"/>
    <w:rsid w:val="003822BB"/>
    <w:rsid w:val="00385237"/>
    <w:rsid w:val="00390C5D"/>
    <w:rsid w:val="003920E6"/>
    <w:rsid w:val="00394E36"/>
    <w:rsid w:val="00395613"/>
    <w:rsid w:val="00395A3D"/>
    <w:rsid w:val="00396DD8"/>
    <w:rsid w:val="00397A2D"/>
    <w:rsid w:val="003A1D85"/>
    <w:rsid w:val="003A5308"/>
    <w:rsid w:val="003A654A"/>
    <w:rsid w:val="003B1E90"/>
    <w:rsid w:val="003B536E"/>
    <w:rsid w:val="003B6333"/>
    <w:rsid w:val="003B6C3F"/>
    <w:rsid w:val="003C1F4A"/>
    <w:rsid w:val="003C3C0E"/>
    <w:rsid w:val="003C5D01"/>
    <w:rsid w:val="003D0B07"/>
    <w:rsid w:val="003D1D36"/>
    <w:rsid w:val="003D4583"/>
    <w:rsid w:val="003D55D0"/>
    <w:rsid w:val="003D5F45"/>
    <w:rsid w:val="003D5F63"/>
    <w:rsid w:val="003D609D"/>
    <w:rsid w:val="003E0D59"/>
    <w:rsid w:val="003E1875"/>
    <w:rsid w:val="003E241F"/>
    <w:rsid w:val="003E7DCB"/>
    <w:rsid w:val="003E7E12"/>
    <w:rsid w:val="003F187F"/>
    <w:rsid w:val="003F18A5"/>
    <w:rsid w:val="003F2FED"/>
    <w:rsid w:val="003F5AFD"/>
    <w:rsid w:val="0040487B"/>
    <w:rsid w:val="0040498C"/>
    <w:rsid w:val="004061DD"/>
    <w:rsid w:val="00407CB2"/>
    <w:rsid w:val="00412E07"/>
    <w:rsid w:val="004140EE"/>
    <w:rsid w:val="0041594A"/>
    <w:rsid w:val="004207A6"/>
    <w:rsid w:val="00430178"/>
    <w:rsid w:val="00430B57"/>
    <w:rsid w:val="0043210F"/>
    <w:rsid w:val="00433599"/>
    <w:rsid w:val="00436734"/>
    <w:rsid w:val="00443A96"/>
    <w:rsid w:val="00451B20"/>
    <w:rsid w:val="004535C2"/>
    <w:rsid w:val="004616EE"/>
    <w:rsid w:val="00461B97"/>
    <w:rsid w:val="00466837"/>
    <w:rsid w:val="0046744C"/>
    <w:rsid w:val="00470F96"/>
    <w:rsid w:val="004740A1"/>
    <w:rsid w:val="00475001"/>
    <w:rsid w:val="00475995"/>
    <w:rsid w:val="0047612C"/>
    <w:rsid w:val="00480394"/>
    <w:rsid w:val="004865EA"/>
    <w:rsid w:val="00487A4A"/>
    <w:rsid w:val="00487E18"/>
    <w:rsid w:val="00490EBB"/>
    <w:rsid w:val="0049148E"/>
    <w:rsid w:val="00491614"/>
    <w:rsid w:val="0049162A"/>
    <w:rsid w:val="004919FE"/>
    <w:rsid w:val="00492056"/>
    <w:rsid w:val="00492184"/>
    <w:rsid w:val="00492DEE"/>
    <w:rsid w:val="00494B49"/>
    <w:rsid w:val="004A058B"/>
    <w:rsid w:val="004A059D"/>
    <w:rsid w:val="004A1367"/>
    <w:rsid w:val="004A37AB"/>
    <w:rsid w:val="004A4BBA"/>
    <w:rsid w:val="004A6D38"/>
    <w:rsid w:val="004A7303"/>
    <w:rsid w:val="004B4CF3"/>
    <w:rsid w:val="004B77E1"/>
    <w:rsid w:val="004B7930"/>
    <w:rsid w:val="004C1411"/>
    <w:rsid w:val="004C1D4C"/>
    <w:rsid w:val="004C7550"/>
    <w:rsid w:val="004D1645"/>
    <w:rsid w:val="004D4ED2"/>
    <w:rsid w:val="004D51C6"/>
    <w:rsid w:val="004D7141"/>
    <w:rsid w:val="004D77FA"/>
    <w:rsid w:val="004E22B4"/>
    <w:rsid w:val="004E3916"/>
    <w:rsid w:val="004E561B"/>
    <w:rsid w:val="004E577C"/>
    <w:rsid w:val="004F010D"/>
    <w:rsid w:val="004F0D68"/>
    <w:rsid w:val="004F1BB8"/>
    <w:rsid w:val="004F6C8C"/>
    <w:rsid w:val="004F7EC1"/>
    <w:rsid w:val="00501B49"/>
    <w:rsid w:val="00502B67"/>
    <w:rsid w:val="00503164"/>
    <w:rsid w:val="00511189"/>
    <w:rsid w:val="00511BCD"/>
    <w:rsid w:val="005124BF"/>
    <w:rsid w:val="005127FB"/>
    <w:rsid w:val="005142BC"/>
    <w:rsid w:val="00516DE5"/>
    <w:rsid w:val="00520E50"/>
    <w:rsid w:val="00520F38"/>
    <w:rsid w:val="00521C20"/>
    <w:rsid w:val="0052274D"/>
    <w:rsid w:val="0053660D"/>
    <w:rsid w:val="005428D3"/>
    <w:rsid w:val="005470C2"/>
    <w:rsid w:val="0054731F"/>
    <w:rsid w:val="00551A55"/>
    <w:rsid w:val="00551D8E"/>
    <w:rsid w:val="00552EED"/>
    <w:rsid w:val="00561A92"/>
    <w:rsid w:val="00564E2B"/>
    <w:rsid w:val="00565685"/>
    <w:rsid w:val="00570006"/>
    <w:rsid w:val="00570B6C"/>
    <w:rsid w:val="00570F15"/>
    <w:rsid w:val="00573429"/>
    <w:rsid w:val="00573C6D"/>
    <w:rsid w:val="00575991"/>
    <w:rsid w:val="00577544"/>
    <w:rsid w:val="00583A08"/>
    <w:rsid w:val="00583C66"/>
    <w:rsid w:val="00586109"/>
    <w:rsid w:val="00593E9C"/>
    <w:rsid w:val="00595EC8"/>
    <w:rsid w:val="0059761E"/>
    <w:rsid w:val="005A06C3"/>
    <w:rsid w:val="005A0FE9"/>
    <w:rsid w:val="005A199B"/>
    <w:rsid w:val="005A7531"/>
    <w:rsid w:val="005A7CCB"/>
    <w:rsid w:val="005B06DD"/>
    <w:rsid w:val="005B501A"/>
    <w:rsid w:val="005B7905"/>
    <w:rsid w:val="005C04FA"/>
    <w:rsid w:val="005C690D"/>
    <w:rsid w:val="005C7636"/>
    <w:rsid w:val="005D0C5B"/>
    <w:rsid w:val="005D335B"/>
    <w:rsid w:val="005E1054"/>
    <w:rsid w:val="005E23F2"/>
    <w:rsid w:val="005E4194"/>
    <w:rsid w:val="005E4CF4"/>
    <w:rsid w:val="005E4E50"/>
    <w:rsid w:val="005F0974"/>
    <w:rsid w:val="005F1033"/>
    <w:rsid w:val="005F1449"/>
    <w:rsid w:val="005F2AB0"/>
    <w:rsid w:val="005F5D36"/>
    <w:rsid w:val="006008DE"/>
    <w:rsid w:val="0060295D"/>
    <w:rsid w:val="00604270"/>
    <w:rsid w:val="00605787"/>
    <w:rsid w:val="0060651C"/>
    <w:rsid w:val="006105BD"/>
    <w:rsid w:val="00611560"/>
    <w:rsid w:val="00612904"/>
    <w:rsid w:val="006138F2"/>
    <w:rsid w:val="006154D9"/>
    <w:rsid w:val="00617DED"/>
    <w:rsid w:val="006216E1"/>
    <w:rsid w:val="006257E6"/>
    <w:rsid w:val="006302F3"/>
    <w:rsid w:val="006326E0"/>
    <w:rsid w:val="00634CE5"/>
    <w:rsid w:val="006356F6"/>
    <w:rsid w:val="006445ED"/>
    <w:rsid w:val="00644F27"/>
    <w:rsid w:val="00646293"/>
    <w:rsid w:val="00646F4C"/>
    <w:rsid w:val="00647CC6"/>
    <w:rsid w:val="00651E53"/>
    <w:rsid w:val="00655540"/>
    <w:rsid w:val="00655F24"/>
    <w:rsid w:val="00667819"/>
    <w:rsid w:val="00667F62"/>
    <w:rsid w:val="00670B44"/>
    <w:rsid w:val="0067165A"/>
    <w:rsid w:val="00671694"/>
    <w:rsid w:val="00671723"/>
    <w:rsid w:val="00671FF0"/>
    <w:rsid w:val="00672096"/>
    <w:rsid w:val="006729C3"/>
    <w:rsid w:val="00675B76"/>
    <w:rsid w:val="006760BD"/>
    <w:rsid w:val="006800CC"/>
    <w:rsid w:val="00683C0A"/>
    <w:rsid w:val="00684C63"/>
    <w:rsid w:val="0068628C"/>
    <w:rsid w:val="00690564"/>
    <w:rsid w:val="00692B2B"/>
    <w:rsid w:val="00692F0C"/>
    <w:rsid w:val="00696F63"/>
    <w:rsid w:val="006A2571"/>
    <w:rsid w:val="006A3453"/>
    <w:rsid w:val="006B50BC"/>
    <w:rsid w:val="006C1109"/>
    <w:rsid w:val="006C1971"/>
    <w:rsid w:val="006C1BD4"/>
    <w:rsid w:val="006C3157"/>
    <w:rsid w:val="006C31FE"/>
    <w:rsid w:val="006C3229"/>
    <w:rsid w:val="006D4864"/>
    <w:rsid w:val="006D56F3"/>
    <w:rsid w:val="006E0DBD"/>
    <w:rsid w:val="006E46F4"/>
    <w:rsid w:val="006E4FA4"/>
    <w:rsid w:val="006F0131"/>
    <w:rsid w:val="006F2805"/>
    <w:rsid w:val="007011F0"/>
    <w:rsid w:val="00704110"/>
    <w:rsid w:val="0070460B"/>
    <w:rsid w:val="0070545F"/>
    <w:rsid w:val="00706AAA"/>
    <w:rsid w:val="007108E8"/>
    <w:rsid w:val="00711DEB"/>
    <w:rsid w:val="00713D40"/>
    <w:rsid w:val="00714111"/>
    <w:rsid w:val="007142F8"/>
    <w:rsid w:val="007146E5"/>
    <w:rsid w:val="00715686"/>
    <w:rsid w:val="00715DF0"/>
    <w:rsid w:val="0072226A"/>
    <w:rsid w:val="00723C23"/>
    <w:rsid w:val="00723F3D"/>
    <w:rsid w:val="00731467"/>
    <w:rsid w:val="007324EE"/>
    <w:rsid w:val="00732C41"/>
    <w:rsid w:val="00733A47"/>
    <w:rsid w:val="00735D46"/>
    <w:rsid w:val="00737567"/>
    <w:rsid w:val="00742F27"/>
    <w:rsid w:val="0074370F"/>
    <w:rsid w:val="00743A67"/>
    <w:rsid w:val="00743B42"/>
    <w:rsid w:val="00745ACE"/>
    <w:rsid w:val="007476E9"/>
    <w:rsid w:val="00750B89"/>
    <w:rsid w:val="00753D38"/>
    <w:rsid w:val="007575A3"/>
    <w:rsid w:val="00771B38"/>
    <w:rsid w:val="00773206"/>
    <w:rsid w:val="007748E8"/>
    <w:rsid w:val="00775313"/>
    <w:rsid w:val="00776668"/>
    <w:rsid w:val="00782182"/>
    <w:rsid w:val="00785300"/>
    <w:rsid w:val="007859D1"/>
    <w:rsid w:val="00786A5D"/>
    <w:rsid w:val="007946AD"/>
    <w:rsid w:val="00796358"/>
    <w:rsid w:val="007A127C"/>
    <w:rsid w:val="007A14F5"/>
    <w:rsid w:val="007A2E42"/>
    <w:rsid w:val="007B086E"/>
    <w:rsid w:val="007B090E"/>
    <w:rsid w:val="007B5D24"/>
    <w:rsid w:val="007B64F2"/>
    <w:rsid w:val="007B6B42"/>
    <w:rsid w:val="007B7389"/>
    <w:rsid w:val="007B7629"/>
    <w:rsid w:val="007B7E36"/>
    <w:rsid w:val="007C0F66"/>
    <w:rsid w:val="007C189E"/>
    <w:rsid w:val="007C1BA9"/>
    <w:rsid w:val="007C2490"/>
    <w:rsid w:val="007C2B81"/>
    <w:rsid w:val="007C2C0C"/>
    <w:rsid w:val="007C393E"/>
    <w:rsid w:val="007D01D5"/>
    <w:rsid w:val="007D187A"/>
    <w:rsid w:val="007D201F"/>
    <w:rsid w:val="007D39D6"/>
    <w:rsid w:val="007D4147"/>
    <w:rsid w:val="007D4B0C"/>
    <w:rsid w:val="007D7B72"/>
    <w:rsid w:val="007E3FFF"/>
    <w:rsid w:val="007E6C91"/>
    <w:rsid w:val="007E6E8B"/>
    <w:rsid w:val="007E7B71"/>
    <w:rsid w:val="007F04C8"/>
    <w:rsid w:val="007F09D4"/>
    <w:rsid w:val="007F1132"/>
    <w:rsid w:val="007F49D1"/>
    <w:rsid w:val="007F4DBE"/>
    <w:rsid w:val="0080041F"/>
    <w:rsid w:val="00800BE2"/>
    <w:rsid w:val="00801B70"/>
    <w:rsid w:val="00802884"/>
    <w:rsid w:val="008046AF"/>
    <w:rsid w:val="00804EA2"/>
    <w:rsid w:val="0080539D"/>
    <w:rsid w:val="00807844"/>
    <w:rsid w:val="00807B90"/>
    <w:rsid w:val="00815C2A"/>
    <w:rsid w:val="00821B0A"/>
    <w:rsid w:val="00821E8F"/>
    <w:rsid w:val="00823461"/>
    <w:rsid w:val="00825942"/>
    <w:rsid w:val="00826201"/>
    <w:rsid w:val="00826B97"/>
    <w:rsid w:val="008272B2"/>
    <w:rsid w:val="00827562"/>
    <w:rsid w:val="008317FF"/>
    <w:rsid w:val="00833B4B"/>
    <w:rsid w:val="00833D62"/>
    <w:rsid w:val="00834D28"/>
    <w:rsid w:val="0083551A"/>
    <w:rsid w:val="00842BC6"/>
    <w:rsid w:val="008439ED"/>
    <w:rsid w:val="00843C1F"/>
    <w:rsid w:val="00845060"/>
    <w:rsid w:val="00846A0C"/>
    <w:rsid w:val="00846EE6"/>
    <w:rsid w:val="0085109D"/>
    <w:rsid w:val="008517BD"/>
    <w:rsid w:val="00853EE4"/>
    <w:rsid w:val="00855266"/>
    <w:rsid w:val="00855444"/>
    <w:rsid w:val="008560BB"/>
    <w:rsid w:val="008621B7"/>
    <w:rsid w:val="00865242"/>
    <w:rsid w:val="00866580"/>
    <w:rsid w:val="00867464"/>
    <w:rsid w:val="0086772B"/>
    <w:rsid w:val="008767E2"/>
    <w:rsid w:val="00877556"/>
    <w:rsid w:val="00881753"/>
    <w:rsid w:val="00881A9E"/>
    <w:rsid w:val="00891AFE"/>
    <w:rsid w:val="00891C7E"/>
    <w:rsid w:val="00893362"/>
    <w:rsid w:val="00894564"/>
    <w:rsid w:val="008A078B"/>
    <w:rsid w:val="008A269D"/>
    <w:rsid w:val="008A64A2"/>
    <w:rsid w:val="008A6791"/>
    <w:rsid w:val="008A7181"/>
    <w:rsid w:val="008B084E"/>
    <w:rsid w:val="008B4217"/>
    <w:rsid w:val="008B5474"/>
    <w:rsid w:val="008B60A5"/>
    <w:rsid w:val="008C1BE9"/>
    <w:rsid w:val="008C1D04"/>
    <w:rsid w:val="008D0D2E"/>
    <w:rsid w:val="008D192F"/>
    <w:rsid w:val="008D2962"/>
    <w:rsid w:val="008D6EEC"/>
    <w:rsid w:val="008E160C"/>
    <w:rsid w:val="008E2E81"/>
    <w:rsid w:val="008E3AFE"/>
    <w:rsid w:val="008E52C3"/>
    <w:rsid w:val="008E6152"/>
    <w:rsid w:val="008E7D6C"/>
    <w:rsid w:val="008F0574"/>
    <w:rsid w:val="008F16E6"/>
    <w:rsid w:val="008F2CB3"/>
    <w:rsid w:val="0090050A"/>
    <w:rsid w:val="0090726F"/>
    <w:rsid w:val="00907645"/>
    <w:rsid w:val="00910374"/>
    <w:rsid w:val="00912121"/>
    <w:rsid w:val="009130FD"/>
    <w:rsid w:val="0091420B"/>
    <w:rsid w:val="00914895"/>
    <w:rsid w:val="00914DAC"/>
    <w:rsid w:val="009167CF"/>
    <w:rsid w:val="0091762D"/>
    <w:rsid w:val="009204DC"/>
    <w:rsid w:val="00924E54"/>
    <w:rsid w:val="00925280"/>
    <w:rsid w:val="00925888"/>
    <w:rsid w:val="009258B4"/>
    <w:rsid w:val="0093008F"/>
    <w:rsid w:val="009307E8"/>
    <w:rsid w:val="0093128C"/>
    <w:rsid w:val="009339F4"/>
    <w:rsid w:val="0093477B"/>
    <w:rsid w:val="00941F55"/>
    <w:rsid w:val="0094445F"/>
    <w:rsid w:val="00945B84"/>
    <w:rsid w:val="00945EF1"/>
    <w:rsid w:val="0095325F"/>
    <w:rsid w:val="009626AA"/>
    <w:rsid w:val="00964A39"/>
    <w:rsid w:val="00965F67"/>
    <w:rsid w:val="00970A85"/>
    <w:rsid w:val="00971257"/>
    <w:rsid w:val="0097141A"/>
    <w:rsid w:val="00972358"/>
    <w:rsid w:val="009725E0"/>
    <w:rsid w:val="00975E90"/>
    <w:rsid w:val="00976FFA"/>
    <w:rsid w:val="009824FA"/>
    <w:rsid w:val="00983075"/>
    <w:rsid w:val="00984152"/>
    <w:rsid w:val="00984C7E"/>
    <w:rsid w:val="00986078"/>
    <w:rsid w:val="009879AE"/>
    <w:rsid w:val="00994124"/>
    <w:rsid w:val="0099537F"/>
    <w:rsid w:val="00996F6C"/>
    <w:rsid w:val="009A2949"/>
    <w:rsid w:val="009B08F6"/>
    <w:rsid w:val="009B0E70"/>
    <w:rsid w:val="009B4128"/>
    <w:rsid w:val="009C2DD2"/>
    <w:rsid w:val="009C3221"/>
    <w:rsid w:val="009D1806"/>
    <w:rsid w:val="009D3E06"/>
    <w:rsid w:val="009D5497"/>
    <w:rsid w:val="009D6064"/>
    <w:rsid w:val="009E15AE"/>
    <w:rsid w:val="009E31A1"/>
    <w:rsid w:val="009E5E8B"/>
    <w:rsid w:val="009F2033"/>
    <w:rsid w:val="009F3BC9"/>
    <w:rsid w:val="009F6CA5"/>
    <w:rsid w:val="00A007B1"/>
    <w:rsid w:val="00A01B19"/>
    <w:rsid w:val="00A020B5"/>
    <w:rsid w:val="00A04DEF"/>
    <w:rsid w:val="00A06553"/>
    <w:rsid w:val="00A12881"/>
    <w:rsid w:val="00A13587"/>
    <w:rsid w:val="00A16A92"/>
    <w:rsid w:val="00A20347"/>
    <w:rsid w:val="00A2131A"/>
    <w:rsid w:val="00A2467D"/>
    <w:rsid w:val="00A2479C"/>
    <w:rsid w:val="00A2534D"/>
    <w:rsid w:val="00A2561E"/>
    <w:rsid w:val="00A25B47"/>
    <w:rsid w:val="00A2752D"/>
    <w:rsid w:val="00A32A37"/>
    <w:rsid w:val="00A33ADC"/>
    <w:rsid w:val="00A351EB"/>
    <w:rsid w:val="00A35739"/>
    <w:rsid w:val="00A36C2F"/>
    <w:rsid w:val="00A4371B"/>
    <w:rsid w:val="00A4390C"/>
    <w:rsid w:val="00A45660"/>
    <w:rsid w:val="00A45AEF"/>
    <w:rsid w:val="00A45EDA"/>
    <w:rsid w:val="00A5080F"/>
    <w:rsid w:val="00A56697"/>
    <w:rsid w:val="00A57F0C"/>
    <w:rsid w:val="00A60457"/>
    <w:rsid w:val="00A623C3"/>
    <w:rsid w:val="00A66480"/>
    <w:rsid w:val="00A669DB"/>
    <w:rsid w:val="00A67648"/>
    <w:rsid w:val="00A7052C"/>
    <w:rsid w:val="00A7059A"/>
    <w:rsid w:val="00A720BE"/>
    <w:rsid w:val="00A7304A"/>
    <w:rsid w:val="00A73779"/>
    <w:rsid w:val="00A73DC0"/>
    <w:rsid w:val="00A76645"/>
    <w:rsid w:val="00A822F4"/>
    <w:rsid w:val="00A85163"/>
    <w:rsid w:val="00A871CD"/>
    <w:rsid w:val="00A90729"/>
    <w:rsid w:val="00A92383"/>
    <w:rsid w:val="00A947CE"/>
    <w:rsid w:val="00A9533A"/>
    <w:rsid w:val="00AA0B11"/>
    <w:rsid w:val="00AA482F"/>
    <w:rsid w:val="00AA5AEB"/>
    <w:rsid w:val="00AB3B0C"/>
    <w:rsid w:val="00AB44D1"/>
    <w:rsid w:val="00AB5594"/>
    <w:rsid w:val="00AB60D4"/>
    <w:rsid w:val="00AB70F5"/>
    <w:rsid w:val="00AB7963"/>
    <w:rsid w:val="00AC016D"/>
    <w:rsid w:val="00AC0612"/>
    <w:rsid w:val="00AC15A5"/>
    <w:rsid w:val="00AC302D"/>
    <w:rsid w:val="00AC4565"/>
    <w:rsid w:val="00AC49FE"/>
    <w:rsid w:val="00AC5747"/>
    <w:rsid w:val="00AC5C0D"/>
    <w:rsid w:val="00AD11A0"/>
    <w:rsid w:val="00AD1C83"/>
    <w:rsid w:val="00AD2A48"/>
    <w:rsid w:val="00AD3C26"/>
    <w:rsid w:val="00AD3F82"/>
    <w:rsid w:val="00AD4D21"/>
    <w:rsid w:val="00AE000B"/>
    <w:rsid w:val="00AE1616"/>
    <w:rsid w:val="00AE1819"/>
    <w:rsid w:val="00AE203C"/>
    <w:rsid w:val="00AE2B8A"/>
    <w:rsid w:val="00AE3A7C"/>
    <w:rsid w:val="00AE461B"/>
    <w:rsid w:val="00AE5F16"/>
    <w:rsid w:val="00AE73C6"/>
    <w:rsid w:val="00AF167A"/>
    <w:rsid w:val="00AF28D5"/>
    <w:rsid w:val="00B03362"/>
    <w:rsid w:val="00B05C14"/>
    <w:rsid w:val="00B0748F"/>
    <w:rsid w:val="00B17769"/>
    <w:rsid w:val="00B25E67"/>
    <w:rsid w:val="00B36A73"/>
    <w:rsid w:val="00B42671"/>
    <w:rsid w:val="00B42DA1"/>
    <w:rsid w:val="00B43A26"/>
    <w:rsid w:val="00B47DFA"/>
    <w:rsid w:val="00B5081B"/>
    <w:rsid w:val="00B612B9"/>
    <w:rsid w:val="00B612D3"/>
    <w:rsid w:val="00B63C69"/>
    <w:rsid w:val="00B63F73"/>
    <w:rsid w:val="00B643F7"/>
    <w:rsid w:val="00B671D5"/>
    <w:rsid w:val="00B82C83"/>
    <w:rsid w:val="00B83071"/>
    <w:rsid w:val="00B87D6D"/>
    <w:rsid w:val="00B9086E"/>
    <w:rsid w:val="00B90B24"/>
    <w:rsid w:val="00B9214F"/>
    <w:rsid w:val="00B947AC"/>
    <w:rsid w:val="00BA0948"/>
    <w:rsid w:val="00BA12A4"/>
    <w:rsid w:val="00BA2150"/>
    <w:rsid w:val="00BA3D75"/>
    <w:rsid w:val="00BA3E11"/>
    <w:rsid w:val="00BA4981"/>
    <w:rsid w:val="00BA55E3"/>
    <w:rsid w:val="00BA6065"/>
    <w:rsid w:val="00BA69DD"/>
    <w:rsid w:val="00BB1C67"/>
    <w:rsid w:val="00BB201A"/>
    <w:rsid w:val="00BB2F22"/>
    <w:rsid w:val="00BB6019"/>
    <w:rsid w:val="00BB707C"/>
    <w:rsid w:val="00BC32C3"/>
    <w:rsid w:val="00BC36FF"/>
    <w:rsid w:val="00BC7A54"/>
    <w:rsid w:val="00BC7FDB"/>
    <w:rsid w:val="00BD22A1"/>
    <w:rsid w:val="00BD37BB"/>
    <w:rsid w:val="00BD3C0D"/>
    <w:rsid w:val="00BD53E9"/>
    <w:rsid w:val="00BE67B0"/>
    <w:rsid w:val="00BF0114"/>
    <w:rsid w:val="00BF1C64"/>
    <w:rsid w:val="00BF31B3"/>
    <w:rsid w:val="00C028DA"/>
    <w:rsid w:val="00C02A81"/>
    <w:rsid w:val="00C07178"/>
    <w:rsid w:val="00C12850"/>
    <w:rsid w:val="00C20F6A"/>
    <w:rsid w:val="00C27096"/>
    <w:rsid w:val="00C2795C"/>
    <w:rsid w:val="00C308DA"/>
    <w:rsid w:val="00C31347"/>
    <w:rsid w:val="00C31BE3"/>
    <w:rsid w:val="00C34846"/>
    <w:rsid w:val="00C37F67"/>
    <w:rsid w:val="00C40F17"/>
    <w:rsid w:val="00C43598"/>
    <w:rsid w:val="00C45267"/>
    <w:rsid w:val="00C47316"/>
    <w:rsid w:val="00C47539"/>
    <w:rsid w:val="00C610A4"/>
    <w:rsid w:val="00C61A27"/>
    <w:rsid w:val="00C66708"/>
    <w:rsid w:val="00C67373"/>
    <w:rsid w:val="00C67520"/>
    <w:rsid w:val="00C75F2E"/>
    <w:rsid w:val="00C766F0"/>
    <w:rsid w:val="00C7691D"/>
    <w:rsid w:val="00C775F4"/>
    <w:rsid w:val="00C82E73"/>
    <w:rsid w:val="00C91292"/>
    <w:rsid w:val="00C92E0A"/>
    <w:rsid w:val="00C97881"/>
    <w:rsid w:val="00CA0BB9"/>
    <w:rsid w:val="00CA155B"/>
    <w:rsid w:val="00CA2480"/>
    <w:rsid w:val="00CA7087"/>
    <w:rsid w:val="00CA7F63"/>
    <w:rsid w:val="00CB065E"/>
    <w:rsid w:val="00CB15C0"/>
    <w:rsid w:val="00CC7EFF"/>
    <w:rsid w:val="00CE1DB2"/>
    <w:rsid w:val="00CE42FB"/>
    <w:rsid w:val="00CE562A"/>
    <w:rsid w:val="00CE5A17"/>
    <w:rsid w:val="00CE61C0"/>
    <w:rsid w:val="00CF1352"/>
    <w:rsid w:val="00CF2047"/>
    <w:rsid w:val="00CF2436"/>
    <w:rsid w:val="00CF3D4C"/>
    <w:rsid w:val="00CF3E9D"/>
    <w:rsid w:val="00CF5E63"/>
    <w:rsid w:val="00CF70F2"/>
    <w:rsid w:val="00CF7859"/>
    <w:rsid w:val="00D00FC3"/>
    <w:rsid w:val="00D0391C"/>
    <w:rsid w:val="00D07496"/>
    <w:rsid w:val="00D10185"/>
    <w:rsid w:val="00D1101C"/>
    <w:rsid w:val="00D13668"/>
    <w:rsid w:val="00D16E3E"/>
    <w:rsid w:val="00D17A5E"/>
    <w:rsid w:val="00D20C64"/>
    <w:rsid w:val="00D21300"/>
    <w:rsid w:val="00D245EE"/>
    <w:rsid w:val="00D24CFE"/>
    <w:rsid w:val="00D256B6"/>
    <w:rsid w:val="00D27013"/>
    <w:rsid w:val="00D275D3"/>
    <w:rsid w:val="00D3067C"/>
    <w:rsid w:val="00D32421"/>
    <w:rsid w:val="00D36A56"/>
    <w:rsid w:val="00D40C0C"/>
    <w:rsid w:val="00D4114E"/>
    <w:rsid w:val="00D4532E"/>
    <w:rsid w:val="00D51EDA"/>
    <w:rsid w:val="00D52D5E"/>
    <w:rsid w:val="00D55A90"/>
    <w:rsid w:val="00D65FA0"/>
    <w:rsid w:val="00D67F75"/>
    <w:rsid w:val="00D74739"/>
    <w:rsid w:val="00D75AC5"/>
    <w:rsid w:val="00D76935"/>
    <w:rsid w:val="00D80A5F"/>
    <w:rsid w:val="00D81102"/>
    <w:rsid w:val="00D8354F"/>
    <w:rsid w:val="00D85FA9"/>
    <w:rsid w:val="00D869DC"/>
    <w:rsid w:val="00D86DEF"/>
    <w:rsid w:val="00D910E2"/>
    <w:rsid w:val="00D921A2"/>
    <w:rsid w:val="00D942EB"/>
    <w:rsid w:val="00D9493F"/>
    <w:rsid w:val="00DA06CE"/>
    <w:rsid w:val="00DA12BB"/>
    <w:rsid w:val="00DA1982"/>
    <w:rsid w:val="00DA2A45"/>
    <w:rsid w:val="00DA5E2B"/>
    <w:rsid w:val="00DA6615"/>
    <w:rsid w:val="00DA6DBE"/>
    <w:rsid w:val="00DA74D7"/>
    <w:rsid w:val="00DA79B4"/>
    <w:rsid w:val="00DB05EF"/>
    <w:rsid w:val="00DB12AD"/>
    <w:rsid w:val="00DB4B37"/>
    <w:rsid w:val="00DB5505"/>
    <w:rsid w:val="00DB57B3"/>
    <w:rsid w:val="00DC3368"/>
    <w:rsid w:val="00DC4D12"/>
    <w:rsid w:val="00DC57AF"/>
    <w:rsid w:val="00DC74B8"/>
    <w:rsid w:val="00DD7336"/>
    <w:rsid w:val="00DE0AAA"/>
    <w:rsid w:val="00DE2D38"/>
    <w:rsid w:val="00DE5A75"/>
    <w:rsid w:val="00DE7EF6"/>
    <w:rsid w:val="00DF174E"/>
    <w:rsid w:val="00DF3B03"/>
    <w:rsid w:val="00DF3F25"/>
    <w:rsid w:val="00DF6665"/>
    <w:rsid w:val="00E034B0"/>
    <w:rsid w:val="00E0401C"/>
    <w:rsid w:val="00E04732"/>
    <w:rsid w:val="00E04A91"/>
    <w:rsid w:val="00E07959"/>
    <w:rsid w:val="00E12961"/>
    <w:rsid w:val="00E129D3"/>
    <w:rsid w:val="00E136EB"/>
    <w:rsid w:val="00E1503C"/>
    <w:rsid w:val="00E15668"/>
    <w:rsid w:val="00E17C90"/>
    <w:rsid w:val="00E21253"/>
    <w:rsid w:val="00E30A52"/>
    <w:rsid w:val="00E30C1F"/>
    <w:rsid w:val="00E35F8C"/>
    <w:rsid w:val="00E41A8A"/>
    <w:rsid w:val="00E4248F"/>
    <w:rsid w:val="00E43E1C"/>
    <w:rsid w:val="00E51073"/>
    <w:rsid w:val="00E52921"/>
    <w:rsid w:val="00E55A91"/>
    <w:rsid w:val="00E55D8D"/>
    <w:rsid w:val="00E5630D"/>
    <w:rsid w:val="00E612C8"/>
    <w:rsid w:val="00E62224"/>
    <w:rsid w:val="00E64099"/>
    <w:rsid w:val="00E6629B"/>
    <w:rsid w:val="00E71DCC"/>
    <w:rsid w:val="00E73341"/>
    <w:rsid w:val="00E7638A"/>
    <w:rsid w:val="00E80AFC"/>
    <w:rsid w:val="00E90C0A"/>
    <w:rsid w:val="00E93A1E"/>
    <w:rsid w:val="00E95E1A"/>
    <w:rsid w:val="00E95F02"/>
    <w:rsid w:val="00E968DA"/>
    <w:rsid w:val="00EA16D9"/>
    <w:rsid w:val="00EA28EF"/>
    <w:rsid w:val="00EA7D46"/>
    <w:rsid w:val="00EB2581"/>
    <w:rsid w:val="00EB4AB7"/>
    <w:rsid w:val="00EC1835"/>
    <w:rsid w:val="00EC2E1F"/>
    <w:rsid w:val="00EC3440"/>
    <w:rsid w:val="00EC55E9"/>
    <w:rsid w:val="00EC6FBE"/>
    <w:rsid w:val="00ED1EC1"/>
    <w:rsid w:val="00ED3736"/>
    <w:rsid w:val="00ED4176"/>
    <w:rsid w:val="00ED4461"/>
    <w:rsid w:val="00ED5CE9"/>
    <w:rsid w:val="00ED6519"/>
    <w:rsid w:val="00ED65FE"/>
    <w:rsid w:val="00EE0B21"/>
    <w:rsid w:val="00EE2C3F"/>
    <w:rsid w:val="00EE32C0"/>
    <w:rsid w:val="00EE3924"/>
    <w:rsid w:val="00EE44CD"/>
    <w:rsid w:val="00EE75D8"/>
    <w:rsid w:val="00EE7E37"/>
    <w:rsid w:val="00EE7F06"/>
    <w:rsid w:val="00EF0815"/>
    <w:rsid w:val="00EF3B77"/>
    <w:rsid w:val="00EF77E8"/>
    <w:rsid w:val="00F029F7"/>
    <w:rsid w:val="00F03738"/>
    <w:rsid w:val="00F047CE"/>
    <w:rsid w:val="00F04D7B"/>
    <w:rsid w:val="00F07E05"/>
    <w:rsid w:val="00F10D5D"/>
    <w:rsid w:val="00F11FFF"/>
    <w:rsid w:val="00F14A4C"/>
    <w:rsid w:val="00F22D34"/>
    <w:rsid w:val="00F22FB3"/>
    <w:rsid w:val="00F325AF"/>
    <w:rsid w:val="00F36E5C"/>
    <w:rsid w:val="00F37481"/>
    <w:rsid w:val="00F44B51"/>
    <w:rsid w:val="00F46D17"/>
    <w:rsid w:val="00F55823"/>
    <w:rsid w:val="00F56418"/>
    <w:rsid w:val="00F60E41"/>
    <w:rsid w:val="00F61EC1"/>
    <w:rsid w:val="00F62067"/>
    <w:rsid w:val="00F62CCE"/>
    <w:rsid w:val="00F62DBA"/>
    <w:rsid w:val="00F65881"/>
    <w:rsid w:val="00F66172"/>
    <w:rsid w:val="00F676CA"/>
    <w:rsid w:val="00F719CB"/>
    <w:rsid w:val="00F71D7A"/>
    <w:rsid w:val="00F7224A"/>
    <w:rsid w:val="00F74548"/>
    <w:rsid w:val="00F772C4"/>
    <w:rsid w:val="00F836F0"/>
    <w:rsid w:val="00F84E7F"/>
    <w:rsid w:val="00F90D77"/>
    <w:rsid w:val="00F95DA6"/>
    <w:rsid w:val="00F96007"/>
    <w:rsid w:val="00FA0435"/>
    <w:rsid w:val="00FA09AF"/>
    <w:rsid w:val="00FA298F"/>
    <w:rsid w:val="00FA2B1E"/>
    <w:rsid w:val="00FA4852"/>
    <w:rsid w:val="00FA75A1"/>
    <w:rsid w:val="00FA7FC5"/>
    <w:rsid w:val="00FB3B00"/>
    <w:rsid w:val="00FB5DE7"/>
    <w:rsid w:val="00FC1D24"/>
    <w:rsid w:val="00FC4931"/>
    <w:rsid w:val="00FC4FA9"/>
    <w:rsid w:val="00FC7E00"/>
    <w:rsid w:val="00FD10ED"/>
    <w:rsid w:val="00FD1613"/>
    <w:rsid w:val="00FD3668"/>
    <w:rsid w:val="00FD59EF"/>
    <w:rsid w:val="00FD627A"/>
    <w:rsid w:val="00FD7B98"/>
    <w:rsid w:val="00FE0BE4"/>
    <w:rsid w:val="00FE16E7"/>
    <w:rsid w:val="00FE2118"/>
    <w:rsid w:val="00FE2E90"/>
    <w:rsid w:val="00FE3C47"/>
    <w:rsid w:val="00FE623C"/>
    <w:rsid w:val="00FE63B9"/>
    <w:rsid w:val="00FE74D9"/>
    <w:rsid w:val="00FE79C3"/>
    <w:rsid w:val="00FF050E"/>
    <w:rsid w:val="00FF6B5B"/>
    <w:rsid w:val="00FF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B13D8A-4650-44E3-AF19-467740CB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7B0"/>
  </w:style>
  <w:style w:type="paragraph" w:styleId="Footer">
    <w:name w:val="footer"/>
    <w:basedOn w:val="Normal"/>
    <w:link w:val="FooterChar"/>
    <w:uiPriority w:val="99"/>
    <w:unhideWhenUsed/>
    <w:rsid w:val="00BE6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7B0"/>
  </w:style>
  <w:style w:type="table" w:styleId="GridTable6Colorful-Accent6">
    <w:name w:val="Grid Table 6 Colorful Accent 6"/>
    <w:basedOn w:val="TableNormal"/>
    <w:uiPriority w:val="51"/>
    <w:rsid w:val="004D164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4D1645"/>
    <w:pPr>
      <w:ind w:left="720"/>
      <w:contextualSpacing/>
    </w:pPr>
  </w:style>
  <w:style w:type="table" w:styleId="GridTable6Colorful-Accent5">
    <w:name w:val="Grid Table 6 Colorful Accent 5"/>
    <w:basedOn w:val="TableNormal"/>
    <w:uiPriority w:val="51"/>
    <w:rsid w:val="009F3BC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3">
    <w:name w:val="Grid Table 6 Colorful Accent 3"/>
    <w:basedOn w:val="TableNormal"/>
    <w:uiPriority w:val="51"/>
    <w:rsid w:val="0060578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D04E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
    <w:name w:val="Grid Table 6 Colorful"/>
    <w:basedOn w:val="TableNormal"/>
    <w:uiPriority w:val="51"/>
    <w:rsid w:val="007D39D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920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B07"/>
    <w:rPr>
      <w:rFonts w:ascii="Segoe UI" w:hAnsi="Segoe UI" w:cs="Segoe UI"/>
      <w:sz w:val="18"/>
      <w:szCs w:val="18"/>
    </w:rPr>
  </w:style>
  <w:style w:type="table" w:styleId="TableGridLight">
    <w:name w:val="Grid Table Light"/>
    <w:basedOn w:val="TableNormal"/>
    <w:uiPriority w:val="40"/>
    <w:rsid w:val="009879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879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4532E"/>
    <w:rPr>
      <w:color w:val="0563C1" w:themeColor="hyperlink"/>
      <w:u w:val="single"/>
    </w:rPr>
  </w:style>
  <w:style w:type="character" w:customStyle="1" w:styleId="UnresolvedMention">
    <w:name w:val="Unresolved Mention"/>
    <w:basedOn w:val="DefaultParagraphFont"/>
    <w:uiPriority w:val="99"/>
    <w:semiHidden/>
    <w:unhideWhenUsed/>
    <w:rsid w:val="00D4532E"/>
    <w:rPr>
      <w:color w:val="605E5C"/>
      <w:shd w:val="clear" w:color="auto" w:fill="E1DFDD"/>
    </w:rPr>
  </w:style>
  <w:style w:type="character" w:styleId="FollowedHyperlink">
    <w:name w:val="FollowedHyperlink"/>
    <w:basedOn w:val="DefaultParagraphFont"/>
    <w:uiPriority w:val="99"/>
    <w:semiHidden/>
    <w:unhideWhenUsed/>
    <w:rsid w:val="00D4532E"/>
    <w:rPr>
      <w:color w:val="954F72" w:themeColor="followedHyperlink"/>
      <w:u w:val="single"/>
    </w:rPr>
  </w:style>
  <w:style w:type="character" w:styleId="PlaceholderText">
    <w:name w:val="Placeholder Text"/>
    <w:basedOn w:val="DefaultParagraphFont"/>
    <w:uiPriority w:val="99"/>
    <w:semiHidden/>
    <w:rsid w:val="004D4ED2"/>
    <w:rPr>
      <w:color w:val="808080"/>
    </w:rPr>
  </w:style>
  <w:style w:type="character" w:customStyle="1" w:styleId="Style1">
    <w:name w:val="Style1"/>
    <w:basedOn w:val="DefaultParagraphFont"/>
    <w:uiPriority w:val="1"/>
    <w:rsid w:val="00DF3B03"/>
    <w:rPr>
      <w:rFonts w:asciiTheme="minorHAnsi" w:hAnsiTheme="minorHAnsi"/>
      <w:color w:val="163E70"/>
      <w:sz w:val="22"/>
    </w:rPr>
  </w:style>
  <w:style w:type="character" w:customStyle="1" w:styleId="Style2">
    <w:name w:val="Style2"/>
    <w:basedOn w:val="DefaultParagraphFont"/>
    <w:uiPriority w:val="1"/>
    <w:rsid w:val="003920E6"/>
    <w:rPr>
      <w:rFonts w:asciiTheme="minorHAnsi" w:hAnsiTheme="minorHAnsi"/>
      <w:color w:val="163E70"/>
      <w:sz w:val="22"/>
    </w:rPr>
  </w:style>
  <w:style w:type="paragraph" w:styleId="FootnoteText">
    <w:name w:val="footnote text"/>
    <w:basedOn w:val="Normal"/>
    <w:link w:val="FootnoteTextChar"/>
    <w:uiPriority w:val="99"/>
    <w:semiHidden/>
    <w:unhideWhenUsed/>
    <w:rsid w:val="005A0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FE9"/>
    <w:rPr>
      <w:sz w:val="20"/>
      <w:szCs w:val="20"/>
    </w:rPr>
  </w:style>
  <w:style w:type="character" w:styleId="FootnoteReference">
    <w:name w:val="footnote reference"/>
    <w:basedOn w:val="DefaultParagraphFont"/>
    <w:uiPriority w:val="99"/>
    <w:semiHidden/>
    <w:unhideWhenUsed/>
    <w:rsid w:val="005A0FE9"/>
    <w:rPr>
      <w:vertAlign w:val="superscript"/>
    </w:rPr>
  </w:style>
  <w:style w:type="paragraph" w:styleId="EndnoteText">
    <w:name w:val="endnote text"/>
    <w:basedOn w:val="Normal"/>
    <w:link w:val="EndnoteTextChar"/>
    <w:uiPriority w:val="99"/>
    <w:semiHidden/>
    <w:unhideWhenUsed/>
    <w:rsid w:val="005A0F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0FE9"/>
    <w:rPr>
      <w:sz w:val="20"/>
      <w:szCs w:val="20"/>
    </w:rPr>
  </w:style>
  <w:style w:type="character" w:styleId="EndnoteReference">
    <w:name w:val="endnote reference"/>
    <w:basedOn w:val="DefaultParagraphFont"/>
    <w:uiPriority w:val="99"/>
    <w:semiHidden/>
    <w:unhideWhenUsed/>
    <w:rsid w:val="005A0F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un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rslan\Documents\Request%20for%20a%20Waiver%20of%20HIPAA%20Authorization%20for%20Research%20Purpos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9A4DD563124EB9999C721D2D9C9F8D"/>
        <w:category>
          <w:name w:val="General"/>
          <w:gallery w:val="placeholder"/>
        </w:category>
        <w:types>
          <w:type w:val="bbPlcHdr"/>
        </w:types>
        <w:behaviors>
          <w:behavior w:val="content"/>
        </w:behaviors>
        <w:guid w:val="{E15BAADC-EFD6-4800-BD1B-B6CB664996B6}"/>
      </w:docPartPr>
      <w:docPartBody>
        <w:p w:rsidR="00000000" w:rsidRDefault="002D1EA5">
          <w:pPr>
            <w:pStyle w:val="BA9A4DD563124EB9999C721D2D9C9F8D"/>
          </w:pPr>
          <w:r w:rsidRPr="007F09D4">
            <w:rPr>
              <w:rStyle w:val="PlaceholderText"/>
              <w:color w:val="163E70"/>
            </w:rPr>
            <w:t xml:space="preserve">Enter </w:t>
          </w:r>
          <w:r>
            <w:rPr>
              <w:rStyle w:val="PlaceholderText"/>
              <w:color w:val="163E70"/>
            </w:rPr>
            <w:t>the date this form was originally completed or subsequently revised</w:t>
          </w:r>
        </w:p>
      </w:docPartBody>
    </w:docPart>
    <w:docPart>
      <w:docPartPr>
        <w:name w:val="8B99D71E59F84AD1BA9CD905E9F25939"/>
        <w:category>
          <w:name w:val="General"/>
          <w:gallery w:val="placeholder"/>
        </w:category>
        <w:types>
          <w:type w:val="bbPlcHdr"/>
        </w:types>
        <w:behaviors>
          <w:behavior w:val="content"/>
        </w:behaviors>
        <w:guid w:val="{944AACE2-32DD-4605-BC63-B3A613F3F3EF}"/>
      </w:docPartPr>
      <w:docPartBody>
        <w:p w:rsidR="00000000" w:rsidRDefault="002D1EA5">
          <w:pPr>
            <w:pStyle w:val="8B99D71E59F84AD1BA9CD905E9F25939"/>
          </w:pPr>
          <w:r>
            <w:rPr>
              <w:rStyle w:val="PlaceholderText"/>
            </w:rPr>
            <w:t>Enter text</w:t>
          </w:r>
        </w:p>
      </w:docPartBody>
    </w:docPart>
    <w:docPart>
      <w:docPartPr>
        <w:name w:val="0E7571F8E37D4C699F737AC8CCF107FC"/>
        <w:category>
          <w:name w:val="General"/>
          <w:gallery w:val="placeholder"/>
        </w:category>
        <w:types>
          <w:type w:val="bbPlcHdr"/>
        </w:types>
        <w:behaviors>
          <w:behavior w:val="content"/>
        </w:behaviors>
        <w:guid w:val="{35D252B4-217C-461A-B720-870FFBEF05E0}"/>
      </w:docPartPr>
      <w:docPartBody>
        <w:p w:rsidR="00000000" w:rsidRDefault="002D1EA5">
          <w:pPr>
            <w:pStyle w:val="0E7571F8E37D4C699F737AC8CCF107FC"/>
          </w:pPr>
          <w:r w:rsidRPr="007F09D4">
            <w:rPr>
              <w:rStyle w:val="PlaceholderText"/>
              <w:color w:val="163E70"/>
            </w:rPr>
            <w:t>Enter text</w:t>
          </w:r>
        </w:p>
      </w:docPartBody>
    </w:docPart>
    <w:docPart>
      <w:docPartPr>
        <w:name w:val="51A487215ED040B9ACB3511061CE4A54"/>
        <w:category>
          <w:name w:val="General"/>
          <w:gallery w:val="placeholder"/>
        </w:category>
        <w:types>
          <w:type w:val="bbPlcHdr"/>
        </w:types>
        <w:behaviors>
          <w:behavior w:val="content"/>
        </w:behaviors>
        <w:guid w:val="{05D91EA1-8160-4A79-9278-4BB980F87B6F}"/>
      </w:docPartPr>
      <w:docPartBody>
        <w:p w:rsidR="00000000" w:rsidRDefault="002D1EA5">
          <w:pPr>
            <w:pStyle w:val="51A487215ED040B9ACB3511061CE4A54"/>
          </w:pPr>
          <w:r w:rsidRPr="007F09D4">
            <w:rPr>
              <w:rStyle w:val="PlaceholderText"/>
              <w:color w:val="163E70"/>
            </w:rPr>
            <w:t>Enter text</w:t>
          </w:r>
        </w:p>
      </w:docPartBody>
    </w:docPart>
    <w:docPart>
      <w:docPartPr>
        <w:name w:val="76196E2CC5064AC1B406621F76593E70"/>
        <w:category>
          <w:name w:val="General"/>
          <w:gallery w:val="placeholder"/>
        </w:category>
        <w:types>
          <w:type w:val="bbPlcHdr"/>
        </w:types>
        <w:behaviors>
          <w:behavior w:val="content"/>
        </w:behaviors>
        <w:guid w:val="{B2FB0457-1804-43FD-B364-98B6A54E022F}"/>
      </w:docPartPr>
      <w:docPartBody>
        <w:p w:rsidR="00000000" w:rsidRDefault="002D1EA5">
          <w:pPr>
            <w:pStyle w:val="76196E2CC5064AC1B406621F76593E70"/>
          </w:pPr>
          <w:r w:rsidRPr="00151FA3">
            <w:rPr>
              <w:rStyle w:val="PlaceholderText"/>
              <w:color w:val="163E70"/>
            </w:rPr>
            <w:t>Enter text</w:t>
          </w:r>
        </w:p>
      </w:docPartBody>
    </w:docPart>
    <w:docPart>
      <w:docPartPr>
        <w:name w:val="F54355BD61E247799BCD02D73C5F43E0"/>
        <w:category>
          <w:name w:val="General"/>
          <w:gallery w:val="placeholder"/>
        </w:category>
        <w:types>
          <w:type w:val="bbPlcHdr"/>
        </w:types>
        <w:behaviors>
          <w:behavior w:val="content"/>
        </w:behaviors>
        <w:guid w:val="{9688DA57-3797-42F9-A1C5-94DD11C39CB2}"/>
      </w:docPartPr>
      <w:docPartBody>
        <w:p w:rsidR="00000000" w:rsidRDefault="002D1EA5">
          <w:pPr>
            <w:pStyle w:val="F54355BD61E247799BCD02D73C5F43E0"/>
          </w:pPr>
          <w:r w:rsidRPr="00151FA3">
            <w:rPr>
              <w:rStyle w:val="PlaceholderText"/>
              <w:color w:val="163E70"/>
            </w:rPr>
            <w:t>Enter text</w:t>
          </w:r>
        </w:p>
      </w:docPartBody>
    </w:docPart>
    <w:docPart>
      <w:docPartPr>
        <w:name w:val="964C426C669A4692894ED813153A9FD5"/>
        <w:category>
          <w:name w:val="General"/>
          <w:gallery w:val="placeholder"/>
        </w:category>
        <w:types>
          <w:type w:val="bbPlcHdr"/>
        </w:types>
        <w:behaviors>
          <w:behavior w:val="content"/>
        </w:behaviors>
        <w:guid w:val="{B932D824-6DF3-41AF-84F6-31CDF5C8FDCB}"/>
      </w:docPartPr>
      <w:docPartBody>
        <w:p w:rsidR="00000000" w:rsidRDefault="002D1EA5">
          <w:pPr>
            <w:pStyle w:val="964C426C669A4692894ED813153A9FD5"/>
          </w:pPr>
          <w:r w:rsidRPr="00151FA3">
            <w:rPr>
              <w:rStyle w:val="PlaceholderText"/>
              <w:color w:val="163E70"/>
            </w:rPr>
            <w:t>Enter text</w:t>
          </w:r>
        </w:p>
      </w:docPartBody>
    </w:docPart>
    <w:docPart>
      <w:docPartPr>
        <w:name w:val="E2B1DD68E6294401AE9CA00B20C4747B"/>
        <w:category>
          <w:name w:val="General"/>
          <w:gallery w:val="placeholder"/>
        </w:category>
        <w:types>
          <w:type w:val="bbPlcHdr"/>
        </w:types>
        <w:behaviors>
          <w:behavior w:val="content"/>
        </w:behaviors>
        <w:guid w:val="{244ABBE7-C4E3-4E23-9874-C0B45E2529E9}"/>
      </w:docPartPr>
      <w:docPartBody>
        <w:p w:rsidR="00000000" w:rsidRDefault="002D1EA5">
          <w:pPr>
            <w:pStyle w:val="E2B1DD68E6294401AE9CA00B20C4747B"/>
          </w:pPr>
          <w:r w:rsidRPr="00151FA3">
            <w:rPr>
              <w:rStyle w:val="PlaceholderText"/>
              <w:color w:val="163E70"/>
            </w:rPr>
            <w:t>Enter text</w:t>
          </w:r>
        </w:p>
      </w:docPartBody>
    </w:docPart>
    <w:docPart>
      <w:docPartPr>
        <w:name w:val="52F5B53056FE4918993F99CEBCBBD650"/>
        <w:category>
          <w:name w:val="General"/>
          <w:gallery w:val="placeholder"/>
        </w:category>
        <w:types>
          <w:type w:val="bbPlcHdr"/>
        </w:types>
        <w:behaviors>
          <w:behavior w:val="content"/>
        </w:behaviors>
        <w:guid w:val="{83A9930E-C64C-4802-820B-C93840B9540D}"/>
      </w:docPartPr>
      <w:docPartBody>
        <w:p w:rsidR="00000000" w:rsidRDefault="002D1EA5">
          <w:pPr>
            <w:pStyle w:val="52F5B53056FE4918993F99CEBCBBD650"/>
          </w:pPr>
          <w:r w:rsidRPr="00151FA3">
            <w:rPr>
              <w:rStyle w:val="PlaceholderText"/>
              <w:color w:val="163E70"/>
            </w:rPr>
            <w:t>Enter text</w:t>
          </w:r>
        </w:p>
      </w:docPartBody>
    </w:docPart>
    <w:docPart>
      <w:docPartPr>
        <w:name w:val="D3B5DB6698FE477A884DB1B2AADF49B0"/>
        <w:category>
          <w:name w:val="General"/>
          <w:gallery w:val="placeholder"/>
        </w:category>
        <w:types>
          <w:type w:val="bbPlcHdr"/>
        </w:types>
        <w:behaviors>
          <w:behavior w:val="content"/>
        </w:behaviors>
        <w:guid w:val="{1C1E6BA4-3C0A-44B7-8C1D-51E9D0BEF47C}"/>
      </w:docPartPr>
      <w:docPartBody>
        <w:p w:rsidR="00000000" w:rsidRDefault="002D1EA5">
          <w:pPr>
            <w:pStyle w:val="D3B5DB6698FE477A884DB1B2AADF49B0"/>
          </w:pPr>
          <w:r w:rsidRPr="00151FA3">
            <w:rPr>
              <w:rStyle w:val="PlaceholderText"/>
              <w:color w:val="163E70"/>
            </w:rPr>
            <w:t>Enter text</w:t>
          </w:r>
        </w:p>
      </w:docPartBody>
    </w:docPart>
    <w:docPart>
      <w:docPartPr>
        <w:name w:val="2B63BE785DDA401493FEA62059CE55C4"/>
        <w:category>
          <w:name w:val="General"/>
          <w:gallery w:val="placeholder"/>
        </w:category>
        <w:types>
          <w:type w:val="bbPlcHdr"/>
        </w:types>
        <w:behaviors>
          <w:behavior w:val="content"/>
        </w:behaviors>
        <w:guid w:val="{59171C4C-8C08-486D-8C81-E32A4FABCBE6}"/>
      </w:docPartPr>
      <w:docPartBody>
        <w:p w:rsidR="00000000" w:rsidRDefault="002D1EA5">
          <w:pPr>
            <w:pStyle w:val="2B63BE785DDA401493FEA62059CE55C4"/>
          </w:pPr>
          <w:r w:rsidRPr="00151FA3">
            <w:rPr>
              <w:rStyle w:val="PlaceholderText"/>
              <w:color w:val="163E70"/>
            </w:rPr>
            <w:t>Enter text</w:t>
          </w:r>
        </w:p>
      </w:docPartBody>
    </w:docPart>
    <w:docPart>
      <w:docPartPr>
        <w:name w:val="46771AC7E4BC467D9D6BA89C9BDD113B"/>
        <w:category>
          <w:name w:val="General"/>
          <w:gallery w:val="placeholder"/>
        </w:category>
        <w:types>
          <w:type w:val="bbPlcHdr"/>
        </w:types>
        <w:behaviors>
          <w:behavior w:val="content"/>
        </w:behaviors>
        <w:guid w:val="{5CFD8C00-5EFF-4AC8-9DC0-F96A5106AD7B}"/>
      </w:docPartPr>
      <w:docPartBody>
        <w:p w:rsidR="00000000" w:rsidRDefault="002D1EA5">
          <w:pPr>
            <w:pStyle w:val="46771AC7E4BC467D9D6BA89C9BDD113B"/>
          </w:pPr>
          <w:r w:rsidRPr="00151FA3">
            <w:rPr>
              <w:rStyle w:val="PlaceholderText"/>
              <w:color w:val="163E70"/>
            </w:rPr>
            <w:t>Enter text</w:t>
          </w:r>
        </w:p>
      </w:docPartBody>
    </w:docPart>
    <w:docPart>
      <w:docPartPr>
        <w:name w:val="99A767A76DF24A08932E4CCDCDA93584"/>
        <w:category>
          <w:name w:val="General"/>
          <w:gallery w:val="placeholder"/>
        </w:category>
        <w:types>
          <w:type w:val="bbPlcHdr"/>
        </w:types>
        <w:behaviors>
          <w:behavior w:val="content"/>
        </w:behaviors>
        <w:guid w:val="{A5F0186E-D85B-48C3-97A5-0B7B179152E0}"/>
      </w:docPartPr>
      <w:docPartBody>
        <w:p w:rsidR="00000000" w:rsidRDefault="002D1EA5">
          <w:pPr>
            <w:pStyle w:val="99A767A76DF24A08932E4CCDCDA93584"/>
          </w:pPr>
          <w:r w:rsidRPr="00151FA3">
            <w:rPr>
              <w:rStyle w:val="PlaceholderText"/>
              <w:color w:val="163E7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EA5"/>
    <w:rsid w:val="002D1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A9A4DD563124EB9999C721D2D9C9F8D">
    <w:name w:val="BA9A4DD563124EB9999C721D2D9C9F8D"/>
  </w:style>
  <w:style w:type="paragraph" w:customStyle="1" w:styleId="8B99D71E59F84AD1BA9CD905E9F25939">
    <w:name w:val="8B99D71E59F84AD1BA9CD905E9F25939"/>
  </w:style>
  <w:style w:type="paragraph" w:customStyle="1" w:styleId="0E7571F8E37D4C699F737AC8CCF107FC">
    <w:name w:val="0E7571F8E37D4C699F737AC8CCF107FC"/>
  </w:style>
  <w:style w:type="paragraph" w:customStyle="1" w:styleId="51A487215ED040B9ACB3511061CE4A54">
    <w:name w:val="51A487215ED040B9ACB3511061CE4A54"/>
  </w:style>
  <w:style w:type="paragraph" w:customStyle="1" w:styleId="76196E2CC5064AC1B406621F76593E70">
    <w:name w:val="76196E2CC5064AC1B406621F76593E70"/>
  </w:style>
  <w:style w:type="paragraph" w:customStyle="1" w:styleId="F54355BD61E247799BCD02D73C5F43E0">
    <w:name w:val="F54355BD61E247799BCD02D73C5F43E0"/>
  </w:style>
  <w:style w:type="paragraph" w:customStyle="1" w:styleId="964C426C669A4692894ED813153A9FD5">
    <w:name w:val="964C426C669A4692894ED813153A9FD5"/>
  </w:style>
  <w:style w:type="paragraph" w:customStyle="1" w:styleId="E2B1DD68E6294401AE9CA00B20C4747B">
    <w:name w:val="E2B1DD68E6294401AE9CA00B20C4747B"/>
  </w:style>
  <w:style w:type="paragraph" w:customStyle="1" w:styleId="52F5B53056FE4918993F99CEBCBBD650">
    <w:name w:val="52F5B53056FE4918993F99CEBCBBD650"/>
  </w:style>
  <w:style w:type="paragraph" w:customStyle="1" w:styleId="D3B5DB6698FE477A884DB1B2AADF49B0">
    <w:name w:val="D3B5DB6698FE477A884DB1B2AADF49B0"/>
  </w:style>
  <w:style w:type="paragraph" w:customStyle="1" w:styleId="2B63BE785DDA401493FEA62059CE55C4">
    <w:name w:val="2B63BE785DDA401493FEA62059CE55C4"/>
  </w:style>
  <w:style w:type="paragraph" w:customStyle="1" w:styleId="46771AC7E4BC467D9D6BA89C9BDD113B">
    <w:name w:val="46771AC7E4BC467D9D6BA89C9BDD113B"/>
  </w:style>
  <w:style w:type="paragraph" w:customStyle="1" w:styleId="99A767A76DF24A08932E4CCDCDA93584">
    <w:name w:val="99A767A76DF24A08932E4CCDCDA935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43AC8-CEA9-4120-8841-623AC53CE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Request for a Waiver of HIPAA Authorization for Research Purposes</Template>
  <TotalTime>0</TotalTime>
  <Pages>4</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MaineHealth</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ZArslan</dc:creator>
  <cp:keywords/>
  <dc:description/>
  <cp:lastModifiedBy>Zeynep Arslan</cp:lastModifiedBy>
  <cp:revision>1</cp:revision>
  <cp:lastPrinted>2019-07-28T13:55:00Z</cp:lastPrinted>
  <dcterms:created xsi:type="dcterms:W3CDTF">2022-11-13T22:27:00Z</dcterms:created>
  <dcterms:modified xsi:type="dcterms:W3CDTF">2022-11-13T22:27:00Z</dcterms:modified>
</cp:coreProperties>
</file>